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8522"/>
      </w:tblGrid>
      <w:tr w:rsidR="00792A1F" w:rsidRPr="00F46C79" w:rsidTr="00111587">
        <w:trPr>
          <w:trHeight w:val="2880"/>
          <w:jc w:val="center"/>
        </w:trPr>
        <w:tc>
          <w:tcPr>
            <w:tcW w:w="5000" w:type="pct"/>
          </w:tcPr>
          <w:p w:rsidR="00792A1F" w:rsidRPr="00F46C79" w:rsidRDefault="00792A1F" w:rsidP="00111587">
            <w:pPr>
              <w:pStyle w:val="a5"/>
              <w:jc w:val="center"/>
              <w:rPr>
                <w:rFonts w:ascii="Times New Roman" w:eastAsiaTheme="majorEastAsia" w:hAnsi="Times New Roman" w:cs="Times New Roman" w:hint="eastAsia"/>
                <w:caps/>
              </w:rPr>
            </w:pPr>
          </w:p>
        </w:tc>
      </w:tr>
      <w:tr w:rsidR="00792A1F" w:rsidRPr="00F46C79" w:rsidTr="00111587">
        <w:trPr>
          <w:trHeight w:val="1440"/>
          <w:jc w:val="center"/>
        </w:trPr>
        <w:sdt>
          <w:sdtPr>
            <w:rPr>
              <w:rFonts w:ascii="Times New Roman" w:eastAsiaTheme="majorEastAsia" w:hAnsi="Times New Roman" w:cs="Times New Roman"/>
              <w:sz w:val="80"/>
              <w:szCs w:val="80"/>
            </w:rPr>
            <w:alias w:val="标题"/>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792A1F" w:rsidRPr="00F46C79" w:rsidRDefault="00792A1F" w:rsidP="00FA4B0A">
                <w:pPr>
                  <w:pStyle w:val="a5"/>
                  <w:jc w:val="center"/>
                  <w:rPr>
                    <w:rFonts w:ascii="Times New Roman" w:eastAsiaTheme="majorEastAsia" w:hAnsi="Times New Roman" w:cs="Times New Roman"/>
                    <w:sz w:val="80"/>
                    <w:szCs w:val="80"/>
                  </w:rPr>
                </w:pPr>
                <w:r>
                  <w:rPr>
                    <w:rFonts w:ascii="Times New Roman" w:eastAsiaTheme="majorEastAsia" w:hAnsi="Times New Roman" w:cs="Times New Roman" w:hint="eastAsia"/>
                    <w:sz w:val="80"/>
                    <w:szCs w:val="80"/>
                  </w:rPr>
                  <w:t>201</w:t>
                </w:r>
                <w:r w:rsidR="003051A0">
                  <w:rPr>
                    <w:rFonts w:ascii="Times New Roman" w:eastAsiaTheme="majorEastAsia" w:hAnsi="Times New Roman" w:cs="Times New Roman" w:hint="eastAsia"/>
                    <w:sz w:val="80"/>
                    <w:szCs w:val="80"/>
                  </w:rPr>
                  <w:t>8</w:t>
                </w:r>
                <w:r>
                  <w:rPr>
                    <w:rFonts w:ascii="Times New Roman" w:eastAsiaTheme="majorEastAsia" w:hAnsi="Times New Roman" w:cs="Times New Roman" w:hint="eastAsia"/>
                    <w:sz w:val="80"/>
                    <w:szCs w:val="80"/>
                  </w:rPr>
                  <w:t>年</w:t>
                </w:r>
                <w:r w:rsidR="00FA4B0A">
                  <w:rPr>
                    <w:rFonts w:ascii="Times New Roman" w:eastAsiaTheme="majorEastAsia" w:hAnsi="Times New Roman" w:cs="Times New Roman" w:hint="eastAsia"/>
                    <w:sz w:val="80"/>
                    <w:szCs w:val="80"/>
                  </w:rPr>
                  <w:t>东莞市质量技术监督局</w:t>
                </w:r>
                <w:r>
                  <w:rPr>
                    <w:rFonts w:ascii="Times New Roman" w:eastAsiaTheme="majorEastAsia" w:hAnsi="Times New Roman" w:cs="Times New Roman" w:hint="eastAsia"/>
                    <w:sz w:val="80"/>
                    <w:szCs w:val="80"/>
                  </w:rPr>
                  <w:t>部门预算</w:t>
                </w:r>
              </w:p>
            </w:tc>
          </w:sdtContent>
        </w:sdt>
      </w:tr>
    </w:tbl>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792A1F" w:rsidRDefault="00792A1F" w:rsidP="00EB2BF8">
      <w:pPr>
        <w:spacing w:line="520" w:lineRule="exact"/>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目录</w:t>
      </w:r>
    </w:p>
    <w:p w:rsidR="00792A1F" w:rsidRDefault="00792A1F"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第一部分</w:t>
      </w:r>
      <w:r>
        <w:rPr>
          <w:rFonts w:ascii="Times New Roman" w:eastAsia="黑体" w:hAnsi="Times New Roman" w:cs="Times New Roman" w:hint="eastAsia"/>
          <w:sz w:val="32"/>
          <w:szCs w:val="32"/>
        </w:rPr>
        <w:t xml:space="preserve"> </w:t>
      </w:r>
      <w:r w:rsidRPr="00F46C79">
        <w:rPr>
          <w:rFonts w:ascii="Times New Roman" w:eastAsia="黑体" w:hAnsi="Times New Roman" w:cs="Times New Roman"/>
          <w:sz w:val="32"/>
          <w:szCs w:val="32"/>
        </w:rPr>
        <w:t>部门概况</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一、部门主要职责</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二、部门</w:t>
      </w:r>
      <w:r w:rsidR="00F04A51">
        <w:rPr>
          <w:rFonts w:ascii="仿宋_GB2312" w:eastAsia="仿宋_GB2312" w:hAnsi="Times New Roman" w:cs="Times New Roman" w:hint="eastAsia"/>
          <w:sz w:val="32"/>
          <w:szCs w:val="32"/>
        </w:rPr>
        <w:t>预</w:t>
      </w:r>
      <w:r>
        <w:rPr>
          <w:rFonts w:ascii="仿宋_GB2312" w:eastAsia="仿宋_GB2312" w:hAnsi="Times New Roman" w:cs="Times New Roman" w:hint="eastAsia"/>
          <w:sz w:val="32"/>
          <w:szCs w:val="32"/>
        </w:rPr>
        <w:t>算</w:t>
      </w:r>
      <w:r w:rsidRPr="00F46C79">
        <w:rPr>
          <w:rFonts w:ascii="仿宋_GB2312" w:eastAsia="仿宋_GB2312" w:hAnsi="Times New Roman" w:cs="Times New Roman" w:hint="eastAsia"/>
          <w:sz w:val="32"/>
          <w:szCs w:val="32"/>
        </w:rPr>
        <w:t>单位构成</w:t>
      </w:r>
    </w:p>
    <w:p w:rsidR="00792A1F" w:rsidRPr="00F46C79" w:rsidRDefault="00792A1F" w:rsidP="00EB2BF8">
      <w:pPr>
        <w:spacing w:line="520" w:lineRule="exact"/>
        <w:ind w:firstLineChars="200" w:firstLine="640"/>
        <w:rPr>
          <w:rFonts w:ascii="仿宋_GB2312" w:eastAsia="仿宋_GB2312" w:hAnsi="Times New Roman" w:cs="Times New Roman"/>
          <w:sz w:val="32"/>
          <w:szCs w:val="32"/>
        </w:rPr>
      </w:pPr>
      <w:r w:rsidRPr="005B0BEE">
        <w:rPr>
          <w:rFonts w:ascii="仿宋_GB2312" w:eastAsia="仿宋_GB2312" w:hAnsi="Times New Roman" w:cs="Times New Roman" w:hint="eastAsia"/>
          <w:sz w:val="32"/>
          <w:szCs w:val="32"/>
        </w:rPr>
        <w:t>三、人员情况</w:t>
      </w:r>
    </w:p>
    <w:p w:rsidR="00792A1F" w:rsidRPr="00F46C79" w:rsidRDefault="00792A1F" w:rsidP="00EB2BF8">
      <w:pPr>
        <w:spacing w:line="520" w:lineRule="exact"/>
        <w:ind w:firstLineChars="200" w:firstLine="640"/>
        <w:rPr>
          <w:rFonts w:ascii="Times New Roman" w:eastAsia="黑体" w:hAnsi="Times New Roman" w:cs="Times New Roman"/>
          <w:sz w:val="32"/>
          <w:szCs w:val="32"/>
        </w:rPr>
      </w:pPr>
      <w:r w:rsidRPr="00F46C79">
        <w:rPr>
          <w:rFonts w:ascii="Times New Roman" w:eastAsia="黑体" w:hAnsi="Times New Roman" w:cs="Times New Roman"/>
          <w:sz w:val="32"/>
          <w:szCs w:val="32"/>
        </w:rPr>
        <w:t>第二部分</w:t>
      </w:r>
      <w:r w:rsidRPr="00F46C79">
        <w:rPr>
          <w:rFonts w:ascii="Times New Roman" w:eastAsia="黑体" w:hAnsi="Times New Roman" w:cs="Times New Roman"/>
          <w:sz w:val="32"/>
          <w:szCs w:val="32"/>
        </w:rPr>
        <w:t xml:space="preserve"> 201</w:t>
      </w:r>
      <w:r w:rsidR="003051A0">
        <w:rPr>
          <w:rFonts w:ascii="Times New Roman" w:eastAsia="黑体" w:hAnsi="Times New Roman" w:cs="Times New Roman" w:hint="eastAsia"/>
          <w:sz w:val="32"/>
          <w:szCs w:val="32"/>
        </w:rPr>
        <w:t>8</w:t>
      </w:r>
      <w:r w:rsidRPr="00F46C79">
        <w:rPr>
          <w:rFonts w:ascii="Times New Roman" w:eastAsia="黑体" w:hAnsi="Times New Roman" w:cs="Times New Roman"/>
          <w:sz w:val="32"/>
          <w:szCs w:val="32"/>
        </w:rPr>
        <w:t>年部门</w:t>
      </w:r>
      <w:r>
        <w:rPr>
          <w:rFonts w:ascii="Times New Roman" w:eastAsia="黑体" w:hAnsi="Times New Roman" w:cs="Times New Roman" w:hint="eastAsia"/>
          <w:sz w:val="32"/>
          <w:szCs w:val="32"/>
        </w:rPr>
        <w:t>预算</w:t>
      </w:r>
      <w:r w:rsidRPr="00F46C79">
        <w:rPr>
          <w:rFonts w:ascii="Times New Roman" w:eastAsia="黑体" w:hAnsi="Times New Roman" w:cs="Times New Roman"/>
          <w:sz w:val="32"/>
          <w:szCs w:val="32"/>
        </w:rPr>
        <w:t>情况说明</w:t>
      </w:r>
    </w:p>
    <w:p w:rsidR="00792A1F" w:rsidRPr="00203E5A"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一、201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年财政拨款收支预算情况</w:t>
      </w:r>
      <w:r w:rsidR="00182B07">
        <w:rPr>
          <w:rFonts w:ascii="仿宋_GB2312" w:eastAsia="仿宋_GB2312" w:hAnsi="Times New Roman" w:cs="Times New Roman" w:hint="eastAsia"/>
          <w:sz w:val="32"/>
          <w:szCs w:val="32"/>
        </w:rPr>
        <w:t>的总体</w:t>
      </w:r>
      <w:r>
        <w:rPr>
          <w:rFonts w:ascii="仿宋_GB2312" w:eastAsia="仿宋_GB2312" w:hAnsi="Times New Roman" w:cs="Times New Roman" w:hint="eastAsia"/>
          <w:sz w:val="32"/>
          <w:szCs w:val="32"/>
        </w:rPr>
        <w:t>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203E5A">
        <w:rPr>
          <w:rFonts w:ascii="仿宋_GB2312" w:eastAsia="仿宋_GB2312" w:hAnsi="Times New Roman" w:cs="Times New Roman" w:hint="eastAsia"/>
          <w:sz w:val="32"/>
          <w:szCs w:val="32"/>
        </w:rPr>
        <w:t>二、201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年一般公共预算当年财政拨款情况说明</w:t>
      </w:r>
    </w:p>
    <w:p w:rsidR="00792A1F" w:rsidRDefault="00792A1F" w:rsidP="00EB2BF8">
      <w:pPr>
        <w:spacing w:line="520" w:lineRule="exact"/>
        <w:ind w:firstLineChars="200" w:firstLine="640"/>
        <w:rPr>
          <w:rFonts w:ascii="仿宋_GB2312" w:eastAsia="仿宋_GB2312" w:hAnsi="Times New Roman" w:cs="Times New Roman"/>
          <w:sz w:val="32"/>
          <w:szCs w:val="32"/>
        </w:rPr>
      </w:pPr>
      <w:r w:rsidRPr="00924D44">
        <w:rPr>
          <w:rFonts w:ascii="仿宋_GB2312" w:eastAsia="仿宋_GB2312" w:hAnsi="Times New Roman" w:cs="Times New Roman" w:hint="eastAsia"/>
          <w:sz w:val="32"/>
          <w:szCs w:val="32"/>
        </w:rPr>
        <w:t>三、</w:t>
      </w:r>
      <w:r w:rsidRPr="00203E5A">
        <w:rPr>
          <w:rFonts w:ascii="仿宋_GB2312" w:eastAsia="仿宋_GB2312" w:hAnsi="Times New Roman" w:cs="Times New Roman" w:hint="eastAsia"/>
          <w:sz w:val="32"/>
          <w:szCs w:val="32"/>
        </w:rPr>
        <w:t>201</w:t>
      </w:r>
      <w:r w:rsidR="003051A0">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年一般公共预算当年财政拨款基本支出情况说明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四、</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年一般公共预算“三公”经费预算情况说明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五、</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年政府性基金预算当年财政拨款支出</w:t>
      </w:r>
      <w:r w:rsidR="00182B07">
        <w:rPr>
          <w:rFonts w:ascii="Times New Roman" w:eastAsia="仿宋_GB2312" w:hAnsi="Times New Roman" w:cs="Times New Roman" w:hint="eastAsia"/>
          <w:sz w:val="32"/>
          <w:szCs w:val="32"/>
        </w:rPr>
        <w:t>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hint="eastAsia"/>
          <w:sz w:val="32"/>
          <w:szCs w:val="32"/>
        </w:rPr>
        <w:t>201</w:t>
      </w:r>
      <w:r w:rsidR="003051A0">
        <w:rPr>
          <w:rFonts w:ascii="Times New Roman" w:eastAsia="仿宋_GB2312" w:hAnsi="Times New Roman" w:cs="Times New Roman" w:hint="eastAsia"/>
          <w:sz w:val="32"/>
          <w:szCs w:val="32"/>
        </w:rPr>
        <w:t>8</w:t>
      </w:r>
      <w:r>
        <w:rPr>
          <w:rFonts w:ascii="Times New Roman" w:eastAsia="仿宋_GB2312" w:hAnsi="Times New Roman" w:cs="Times New Roman" w:hint="eastAsia"/>
          <w:sz w:val="32"/>
          <w:szCs w:val="32"/>
        </w:rPr>
        <w:t>年收支预算情况说明</w:t>
      </w:r>
    </w:p>
    <w:p w:rsidR="00792A1F" w:rsidRDefault="00792A1F" w:rsidP="00EB2BF8">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七、其他重要事项的情况说明</w:t>
      </w:r>
    </w:p>
    <w:p w:rsidR="00EB2BF8" w:rsidRPr="003051A0" w:rsidRDefault="003051A0" w:rsidP="00EB2BF8">
      <w:pPr>
        <w:spacing w:line="520" w:lineRule="exact"/>
        <w:ind w:firstLineChars="200" w:firstLine="640"/>
        <w:rPr>
          <w:rFonts w:ascii="Times New Roman" w:eastAsia="黑体" w:hAnsi="Times New Roman" w:cs="Times New Roman"/>
          <w:sz w:val="32"/>
          <w:szCs w:val="32"/>
        </w:rPr>
      </w:pPr>
      <w:r w:rsidRPr="003051A0">
        <w:rPr>
          <w:rFonts w:ascii="Times New Roman" w:eastAsia="黑体" w:hAnsi="Times New Roman" w:cs="Times New Roman" w:hint="eastAsia"/>
          <w:sz w:val="32"/>
          <w:szCs w:val="32"/>
        </w:rPr>
        <w:t>第三部分</w:t>
      </w:r>
      <w:r w:rsidRPr="003051A0">
        <w:rPr>
          <w:rFonts w:ascii="Times New Roman" w:eastAsia="黑体" w:hAnsi="Times New Roman" w:cs="Times New Roman" w:hint="eastAsia"/>
          <w:sz w:val="32"/>
          <w:szCs w:val="32"/>
        </w:rPr>
        <w:t xml:space="preserve"> </w:t>
      </w:r>
      <w:r w:rsidR="00EB2BF8" w:rsidRPr="003051A0">
        <w:rPr>
          <w:rFonts w:ascii="Times New Roman" w:eastAsia="黑体" w:hAnsi="Times New Roman" w:cs="Times New Roman" w:hint="eastAsia"/>
          <w:sz w:val="32"/>
          <w:szCs w:val="32"/>
        </w:rPr>
        <w:t>专业名词解释</w:t>
      </w:r>
    </w:p>
    <w:p w:rsidR="00792A1F" w:rsidRDefault="003051A0" w:rsidP="00EB2BF8">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第四</w:t>
      </w:r>
      <w:r w:rsidR="00792A1F">
        <w:rPr>
          <w:rFonts w:ascii="Times New Roman" w:eastAsia="黑体" w:hAnsi="Times New Roman" w:cs="Times New Roman" w:hint="eastAsia"/>
          <w:sz w:val="32"/>
          <w:szCs w:val="32"/>
        </w:rPr>
        <w:t>部分</w:t>
      </w:r>
      <w:r w:rsidR="00792A1F">
        <w:rPr>
          <w:rFonts w:ascii="Times New Roman" w:eastAsia="黑体" w:hAnsi="Times New Roman" w:cs="Times New Roman" w:hint="eastAsia"/>
          <w:sz w:val="32"/>
          <w:szCs w:val="32"/>
        </w:rPr>
        <w:t xml:space="preserve"> 201</w:t>
      </w:r>
      <w:r>
        <w:rPr>
          <w:rFonts w:ascii="Times New Roman" w:eastAsia="黑体" w:hAnsi="Times New Roman" w:cs="Times New Roman" w:hint="eastAsia"/>
          <w:sz w:val="32"/>
          <w:szCs w:val="32"/>
        </w:rPr>
        <w:t>8</w:t>
      </w:r>
      <w:r w:rsidR="00EB2BF8">
        <w:rPr>
          <w:rFonts w:ascii="Times New Roman" w:eastAsia="黑体" w:hAnsi="Times New Roman" w:cs="Times New Roman" w:hint="eastAsia"/>
          <w:sz w:val="32"/>
          <w:szCs w:val="32"/>
        </w:rPr>
        <w:t>年部门预</w:t>
      </w:r>
      <w:r w:rsidR="00792A1F">
        <w:rPr>
          <w:rFonts w:ascii="Times New Roman" w:eastAsia="黑体" w:hAnsi="Times New Roman" w:cs="Times New Roman" w:hint="eastAsia"/>
          <w:sz w:val="32"/>
          <w:szCs w:val="32"/>
        </w:rPr>
        <w:t>算表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一、</w:t>
      </w:r>
      <w:r w:rsidR="00EB2BF8">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二、</w:t>
      </w:r>
      <w:r w:rsidR="00EB2BF8">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三、</w:t>
      </w:r>
      <w:r w:rsidR="00EB2BF8">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四、</w:t>
      </w:r>
      <w:r w:rsidR="00EB2BF8">
        <w:rPr>
          <w:rFonts w:ascii="仿宋_GB2312" w:eastAsia="仿宋_GB2312" w:hAnsi="Times New Roman" w:cs="Times New Roman" w:hint="eastAsia"/>
          <w:sz w:val="32"/>
          <w:szCs w:val="32"/>
        </w:rPr>
        <w:t>一般公共预算项目支出</w:t>
      </w:r>
      <w:r w:rsidR="00EB2BF8" w:rsidRPr="00203E5A">
        <w:rPr>
          <w:rFonts w:ascii="仿宋_GB2312" w:eastAsia="仿宋_GB2312" w:hAnsi="Times New Roman" w:cs="Times New Roman" w:hint="eastAsia"/>
          <w:sz w:val="32"/>
          <w:szCs w:val="32"/>
        </w:rPr>
        <w:t>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五、</w:t>
      </w:r>
      <w:r w:rsidRPr="00203E5A">
        <w:rPr>
          <w:rFonts w:ascii="仿宋_GB2312" w:eastAsia="仿宋_GB2312" w:hAnsi="Times New Roman" w:cs="Times New Roman" w:hint="eastAsia"/>
          <w:sz w:val="32"/>
          <w:szCs w:val="32"/>
        </w:rPr>
        <w:t>一般公共预算</w:t>
      </w:r>
      <w:r w:rsidR="00EB2BF8">
        <w:rPr>
          <w:rFonts w:ascii="仿宋_GB2312" w:eastAsia="仿宋_GB2312" w:hAnsi="Times New Roman" w:cs="Times New Roman" w:hint="eastAsia"/>
          <w:sz w:val="32"/>
          <w:szCs w:val="32"/>
        </w:rPr>
        <w:t>“三公”经费支出表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六、</w:t>
      </w:r>
      <w:r w:rsidR="00EB2BF8">
        <w:rPr>
          <w:rFonts w:ascii="仿宋_GB2312" w:eastAsia="仿宋_GB2312" w:hAnsi="Times New Roman" w:cs="Times New Roman" w:hint="eastAsia"/>
          <w:sz w:val="32"/>
          <w:szCs w:val="32"/>
        </w:rPr>
        <w:t>政府性基金预算支出表</w:t>
      </w:r>
    </w:p>
    <w:p w:rsidR="00792A1F" w:rsidRPr="00F46C79" w:rsidRDefault="00792A1F" w:rsidP="00EB2BF8">
      <w:pPr>
        <w:spacing w:line="520" w:lineRule="exact"/>
        <w:ind w:firstLineChars="200" w:firstLine="640"/>
        <w:jc w:val="left"/>
        <w:rPr>
          <w:rFonts w:ascii="仿宋_GB2312" w:eastAsia="仿宋_GB2312" w:hAnsi="Times New Roman" w:cs="Times New Roman"/>
          <w:sz w:val="32"/>
          <w:szCs w:val="32"/>
        </w:rPr>
      </w:pPr>
      <w:r w:rsidRPr="00F46C79">
        <w:rPr>
          <w:rFonts w:ascii="仿宋_GB2312" w:eastAsia="仿宋_GB2312" w:hAnsi="Times New Roman" w:cs="Times New Roman" w:hint="eastAsia"/>
          <w:sz w:val="32"/>
          <w:szCs w:val="32"/>
        </w:rPr>
        <w:t>七、</w:t>
      </w:r>
      <w:r w:rsidR="00EB2BF8">
        <w:rPr>
          <w:rFonts w:ascii="仿宋_GB2312" w:eastAsia="仿宋_GB2312" w:hAnsi="Times New Roman" w:cs="Times New Roman" w:hint="eastAsia"/>
          <w:sz w:val="32"/>
          <w:szCs w:val="32"/>
        </w:rPr>
        <w:t>部门收支总表</w:t>
      </w:r>
    </w:p>
    <w:p w:rsidR="00792A1F" w:rsidRDefault="00792A1F"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八、</w:t>
      </w:r>
      <w:r w:rsidR="00EB2BF8">
        <w:rPr>
          <w:rFonts w:ascii="仿宋_GB2312" w:eastAsia="仿宋_GB2312" w:hAnsi="Times New Roman" w:cs="Times New Roman" w:hint="eastAsia"/>
          <w:sz w:val="32"/>
          <w:szCs w:val="32"/>
        </w:rPr>
        <w:t>部门收入总表</w:t>
      </w:r>
    </w:p>
    <w:p w:rsidR="00EB2BF8" w:rsidRDefault="00EB2BF8" w:rsidP="00EB2BF8">
      <w:pPr>
        <w:spacing w:line="520" w:lineRule="exact"/>
        <w:ind w:firstLineChars="200" w:firstLine="640"/>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九、部门支出总表</w:t>
      </w:r>
    </w:p>
    <w:p w:rsidR="00792A1F" w:rsidRDefault="00792A1F">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lastRenderedPageBreak/>
        <w:t>第一部分</w:t>
      </w:r>
      <w:r w:rsidR="00EB2BF8" w:rsidRPr="00EB2BF8">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部门概况</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一、部门主要职责</w:t>
      </w:r>
    </w:p>
    <w:p w:rsidR="006B6EF2" w:rsidRPr="00784C7E"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（一）贯彻执行国家、省、市有关质量技术监督工作的方针政策和法律法规，拟订并组织实施提高全市质量水平的发展战略规划及有关政策。</w:t>
      </w:r>
    </w:p>
    <w:p w:rsidR="006B6EF2" w:rsidRPr="00784C7E"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（二）负责产品质量宏观管理和诚信体系建设工作。组织实施国家质量发展纲要，推进质量强市和名牌发展战略；完善质量监管体系，营造公平规范的市场秩序，加强事中事后监管，完善标准和质监法规体系。</w:t>
      </w:r>
    </w:p>
    <w:p w:rsidR="006B6EF2" w:rsidRPr="00784C7E"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（三）负责产品质量安全监督工作。负责产品质量安全强制检验、风险监控、监督抽查工作；协助做好工业产品生产许可证管理工作；监督管理产品质量安全仲裁检验、鉴定工作，协助实施缺陷产品召回制度。</w:t>
      </w:r>
    </w:p>
    <w:p w:rsidR="006B6EF2" w:rsidRPr="00784C7E"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（四）负责监督管理标准化工作。推进技术标准战略，监督标准的贯彻执行；推行采用国际标准和国外先进标准，指导企事业单位的标准化工作，监督管理本行政区域组织机构代码和商品条码工作。</w:t>
      </w:r>
    </w:p>
    <w:p w:rsidR="006B6EF2" w:rsidRPr="00784C7E"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五）负责监督管理计量工作。组织执行国家计量制度，推行法定计量单位；依法管理计量器具，规划和建设社会公用计量标准，组织量值传递、溯源工作；推进工业、服务业计量现代化和能源计量管理；规范和监督商品量和市场计量行为。</w:t>
      </w:r>
    </w:p>
    <w:p w:rsidR="006B6EF2" w:rsidRPr="00784C7E"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（六）负责全市食品相关产品质量安全监督管理工作。组织实施生产许</w:t>
      </w:r>
      <w:r w:rsidR="00133F67" w:rsidRPr="00784C7E">
        <w:rPr>
          <w:rFonts w:ascii="Times New Roman" w:eastAsia="仿宋_GB2312" w:hAnsi="Times New Roman" w:hint="eastAsia"/>
          <w:sz w:val="32"/>
          <w:szCs w:val="32"/>
        </w:rPr>
        <w:t>可</w:t>
      </w:r>
      <w:r w:rsidRPr="00784C7E">
        <w:rPr>
          <w:rFonts w:ascii="Times New Roman" w:eastAsia="仿宋_GB2312" w:hAnsi="Times New Roman" w:hint="eastAsia"/>
          <w:sz w:val="32"/>
          <w:szCs w:val="32"/>
        </w:rPr>
        <w:t>的</w:t>
      </w:r>
      <w:r w:rsidR="009B1D24">
        <w:rPr>
          <w:rFonts w:ascii="Times New Roman" w:eastAsia="仿宋_GB2312" w:hAnsi="Times New Roman" w:hint="eastAsia"/>
          <w:sz w:val="32"/>
          <w:szCs w:val="32"/>
        </w:rPr>
        <w:t>证后</w:t>
      </w:r>
      <w:bookmarkStart w:id="0" w:name="_GoBack"/>
      <w:bookmarkEnd w:id="0"/>
      <w:r w:rsidRPr="00784C7E">
        <w:rPr>
          <w:rFonts w:ascii="Times New Roman" w:eastAsia="仿宋_GB2312" w:hAnsi="Times New Roman" w:hint="eastAsia"/>
          <w:sz w:val="32"/>
          <w:szCs w:val="32"/>
        </w:rPr>
        <w:t>监管、监督抽查、风险防范和伤害监测等工作，按规定权限组织调查食品相关产品生产加工涉及的质量安全事故。</w:t>
      </w:r>
    </w:p>
    <w:p w:rsidR="006B6EF2" w:rsidRPr="00784C7E"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（七）负责监督管理认证工作。按权限依法对产品质量</w:t>
      </w:r>
      <w:r w:rsidRPr="00784C7E">
        <w:rPr>
          <w:rFonts w:ascii="Times New Roman" w:eastAsia="仿宋_GB2312" w:hAnsi="Times New Roman" w:hint="eastAsia"/>
          <w:sz w:val="32"/>
          <w:szCs w:val="32"/>
        </w:rPr>
        <w:lastRenderedPageBreak/>
        <w:t>检验检测机构进行监督管理，依法监管认证中介机构，依法监督管理体系认证和产品认证工作。</w:t>
      </w:r>
    </w:p>
    <w:p w:rsidR="006B6EF2" w:rsidRPr="00784C7E"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（八）按规定权限负责特种设备安全监察、监督、风险防范和伤害监测工作，负责高耗能特种设备节能监管工作，依法承担特种设备事故调查处理工作。</w:t>
      </w:r>
    </w:p>
    <w:p w:rsidR="006B6EF2" w:rsidRPr="00784C7E"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（九）依法查处产品质量违法行为，组织开展产品质量安全专项整治工作，对重大案件组织协调查处和督查督办。承担全市打击制售假冒伪劣商品违法行为的组织协调工作。</w:t>
      </w:r>
    </w:p>
    <w:p w:rsidR="006B6EF2" w:rsidRPr="00784C7E"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（十）制订并组织实施质量技术监督科技发展和技术机构建设规划，组织重大科研攻关和重大技术引进工作。</w:t>
      </w:r>
    </w:p>
    <w:p w:rsidR="006B6EF2" w:rsidRPr="006B6EF2" w:rsidRDefault="006B6EF2" w:rsidP="006B6EF2">
      <w:pPr>
        <w:spacing w:line="500" w:lineRule="exact"/>
        <w:ind w:firstLineChars="200" w:firstLine="640"/>
        <w:rPr>
          <w:rFonts w:ascii="Times New Roman" w:eastAsia="仿宋_GB2312" w:hAnsi="Times New Roman"/>
          <w:sz w:val="32"/>
          <w:szCs w:val="32"/>
        </w:rPr>
      </w:pPr>
      <w:r w:rsidRPr="00784C7E">
        <w:rPr>
          <w:rFonts w:ascii="Times New Roman" w:eastAsia="仿宋_GB2312" w:hAnsi="Times New Roman" w:hint="eastAsia"/>
          <w:sz w:val="32"/>
          <w:szCs w:val="32"/>
        </w:rPr>
        <w:t>（十一）承办市人民政府和上级质量技术监督机关交办的其他事项。</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二、部门预算单位构成</w:t>
      </w:r>
    </w:p>
    <w:p w:rsidR="003C29CA" w:rsidRPr="00FB7258" w:rsidRDefault="003C29CA" w:rsidP="003C29CA">
      <w:pPr>
        <w:ind w:firstLineChars="150" w:firstLine="48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从预算单位构成看，纳入2018年</w:t>
      </w:r>
      <w:r w:rsidR="00166637" w:rsidRPr="00166637">
        <w:rPr>
          <w:rFonts w:ascii="仿宋_GB2312" w:eastAsia="仿宋_GB2312" w:hAnsi="Times New Roman" w:cs="Times New Roman" w:hint="eastAsia"/>
          <w:sz w:val="32"/>
          <w:szCs w:val="32"/>
        </w:rPr>
        <w:t>东莞市</w:t>
      </w:r>
      <w:r w:rsidR="006B6EF2">
        <w:rPr>
          <w:rFonts w:ascii="仿宋_GB2312" w:eastAsia="仿宋_GB2312" w:hAnsi="Times New Roman" w:hint="eastAsia"/>
          <w:sz w:val="32"/>
          <w:szCs w:val="32"/>
        </w:rPr>
        <w:t>质量技术监督局</w:t>
      </w:r>
      <w:r>
        <w:rPr>
          <w:rFonts w:ascii="仿宋_GB2312" w:eastAsia="仿宋_GB2312" w:hAnsi="Times New Roman" w:cs="Times New Roman" w:hint="eastAsia"/>
          <w:sz w:val="32"/>
          <w:szCs w:val="32"/>
        </w:rPr>
        <w:t>部门预算编报范围的单位包括</w:t>
      </w:r>
      <w:r w:rsidR="006B6EF2" w:rsidRPr="00166637">
        <w:rPr>
          <w:rFonts w:ascii="仿宋_GB2312" w:eastAsia="仿宋_GB2312" w:hAnsi="Times New Roman" w:hint="eastAsia"/>
          <w:sz w:val="32"/>
          <w:szCs w:val="32"/>
        </w:rPr>
        <w:t>东莞市</w:t>
      </w:r>
      <w:r w:rsidR="006B6EF2">
        <w:rPr>
          <w:rFonts w:ascii="仿宋_GB2312" w:eastAsia="仿宋_GB2312" w:hAnsi="Times New Roman" w:hint="eastAsia"/>
          <w:sz w:val="32"/>
          <w:szCs w:val="32"/>
        </w:rPr>
        <w:t>质量技术监督局</w:t>
      </w:r>
      <w:r>
        <w:rPr>
          <w:rFonts w:ascii="仿宋_GB2312" w:eastAsia="仿宋_GB2312" w:hAnsi="Times New Roman" w:cs="Times New Roman" w:hint="eastAsia"/>
          <w:sz w:val="32"/>
          <w:szCs w:val="32"/>
        </w:rPr>
        <w:t>，</w:t>
      </w:r>
      <w:r w:rsidRPr="00FB7258">
        <w:rPr>
          <w:rFonts w:ascii="Times New Roman" w:eastAsia="仿宋_GB2312" w:hAnsi="Times New Roman" w:cs="Times New Roman" w:hint="eastAsia"/>
          <w:sz w:val="32"/>
          <w:szCs w:val="32"/>
        </w:rPr>
        <w:t>本部门的下属单位单独编列</w:t>
      </w:r>
      <w:r>
        <w:rPr>
          <w:rFonts w:ascii="Times New Roman" w:eastAsia="仿宋_GB2312" w:hAnsi="Times New Roman" w:cs="Times New Roman" w:hint="eastAsia"/>
          <w:sz w:val="32"/>
          <w:szCs w:val="32"/>
        </w:rPr>
        <w:t>预算</w:t>
      </w:r>
      <w:r w:rsidRPr="00FB7258">
        <w:rPr>
          <w:rFonts w:ascii="Times New Roman"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三、人员情况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472883">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年，东莞市</w:t>
      </w:r>
      <w:r w:rsidR="006B6EF2">
        <w:rPr>
          <w:rFonts w:ascii="仿宋_GB2312" w:eastAsia="仿宋_GB2312" w:hAnsi="Times New Roman" w:hint="eastAsia"/>
          <w:sz w:val="32"/>
          <w:szCs w:val="32"/>
        </w:rPr>
        <w:t>质量技术监督局</w:t>
      </w:r>
      <w:r w:rsidRPr="00166637">
        <w:rPr>
          <w:rFonts w:ascii="仿宋_GB2312" w:eastAsia="仿宋_GB2312" w:hAnsi="Times New Roman" w:cs="Times New Roman" w:hint="eastAsia"/>
          <w:sz w:val="32"/>
          <w:szCs w:val="32"/>
        </w:rPr>
        <w:t>共有行政/事业编制数</w:t>
      </w:r>
      <w:r w:rsidR="006B6EF2">
        <w:rPr>
          <w:rFonts w:ascii="仿宋_GB2312" w:eastAsia="仿宋_GB2312" w:hAnsi="Times New Roman" w:cs="Times New Roman" w:hint="eastAsia"/>
          <w:sz w:val="32"/>
          <w:szCs w:val="32"/>
        </w:rPr>
        <w:t>100</w:t>
      </w:r>
      <w:r w:rsidRPr="00166637">
        <w:rPr>
          <w:rFonts w:ascii="仿宋_GB2312" w:eastAsia="仿宋_GB2312" w:hAnsi="Times New Roman" w:cs="Times New Roman" w:hint="eastAsia"/>
          <w:sz w:val="32"/>
          <w:szCs w:val="32"/>
        </w:rPr>
        <w:t>名，其中财政供养的编内实有在职人员</w:t>
      </w:r>
      <w:r w:rsidR="006B6EF2">
        <w:rPr>
          <w:rFonts w:ascii="仿宋_GB2312" w:eastAsia="仿宋_GB2312" w:hAnsi="Times New Roman" w:cs="Times New Roman" w:hint="eastAsia"/>
          <w:sz w:val="32"/>
          <w:szCs w:val="32"/>
        </w:rPr>
        <w:t>108</w:t>
      </w:r>
      <w:r w:rsidRPr="00166637">
        <w:rPr>
          <w:rFonts w:ascii="仿宋_GB2312" w:eastAsia="仿宋_GB2312" w:hAnsi="Times New Roman" w:cs="Times New Roman" w:hint="eastAsia"/>
          <w:sz w:val="32"/>
          <w:szCs w:val="32"/>
        </w:rPr>
        <w:t>人。另外，有离退休</w:t>
      </w:r>
      <w:r w:rsidR="006B6EF2">
        <w:rPr>
          <w:rFonts w:ascii="仿宋_GB2312" w:eastAsia="仿宋_GB2312" w:hAnsi="Times New Roman" w:cs="Times New Roman" w:hint="eastAsia"/>
          <w:sz w:val="32"/>
          <w:szCs w:val="32"/>
        </w:rPr>
        <w:t>21</w:t>
      </w:r>
      <w:r w:rsidRPr="00166637">
        <w:rPr>
          <w:rFonts w:ascii="仿宋_GB2312" w:eastAsia="仿宋_GB2312" w:hAnsi="Times New Roman" w:cs="Times New Roman" w:hint="eastAsia"/>
          <w:sz w:val="32"/>
          <w:szCs w:val="32"/>
        </w:rPr>
        <w:t>人，聘用人员</w:t>
      </w:r>
      <w:r w:rsidR="006B6EF2">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人，后勤服务人员</w:t>
      </w:r>
      <w:r w:rsidR="006B6EF2">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w:t>
      </w:r>
    </w:p>
    <w:p w:rsidR="00166637" w:rsidRPr="00EB2BF8" w:rsidRDefault="00166637" w:rsidP="00EB2BF8">
      <w:pPr>
        <w:jc w:val="center"/>
        <w:rPr>
          <w:rFonts w:ascii="黑体" w:eastAsia="黑体" w:hAnsi="黑体" w:cs="Times New Roman"/>
          <w:sz w:val="32"/>
          <w:szCs w:val="32"/>
        </w:rPr>
      </w:pPr>
      <w:r w:rsidRPr="00EB2BF8">
        <w:rPr>
          <w:rFonts w:ascii="黑体" w:eastAsia="黑体" w:hAnsi="黑体" w:cs="Times New Roman" w:hint="eastAsia"/>
          <w:sz w:val="32"/>
          <w:szCs w:val="32"/>
        </w:rPr>
        <w:t>第二部分</w:t>
      </w:r>
      <w:r w:rsidR="00200332">
        <w:rPr>
          <w:rFonts w:ascii="黑体" w:eastAsia="黑体" w:hAnsi="黑体" w:cs="Times New Roman" w:hint="eastAsia"/>
          <w:sz w:val="32"/>
          <w:szCs w:val="32"/>
        </w:rPr>
        <w:t xml:space="preserve"> </w:t>
      </w:r>
      <w:r w:rsidRPr="00EB2BF8">
        <w:rPr>
          <w:rFonts w:ascii="黑体" w:eastAsia="黑体" w:hAnsi="黑体" w:cs="Times New Roman" w:hint="eastAsia"/>
          <w:sz w:val="32"/>
          <w:szCs w:val="32"/>
        </w:rPr>
        <w:t>201</w:t>
      </w:r>
      <w:r w:rsidR="00472883">
        <w:rPr>
          <w:rFonts w:ascii="黑体" w:eastAsia="黑体" w:hAnsi="黑体" w:cs="Times New Roman" w:hint="eastAsia"/>
          <w:sz w:val="32"/>
          <w:szCs w:val="32"/>
        </w:rPr>
        <w:t>8</w:t>
      </w:r>
      <w:r w:rsidRPr="00EB2BF8">
        <w:rPr>
          <w:rFonts w:ascii="黑体" w:eastAsia="黑体" w:hAnsi="黑体" w:cs="Times New Roman" w:hint="eastAsia"/>
          <w:sz w:val="32"/>
          <w:szCs w:val="32"/>
        </w:rPr>
        <w:t>年部门预算情况说明</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一、201</w:t>
      </w:r>
      <w:r w:rsidR="00212604">
        <w:rPr>
          <w:rFonts w:ascii="黑体" w:eastAsia="黑体" w:hAnsi="黑体" w:cs="Times New Roman" w:hint="eastAsia"/>
          <w:sz w:val="32"/>
          <w:szCs w:val="32"/>
        </w:rPr>
        <w:t>8</w:t>
      </w:r>
      <w:r w:rsidR="00792A1F" w:rsidRPr="00EB2BF8">
        <w:rPr>
          <w:rFonts w:ascii="黑体" w:eastAsia="黑体" w:hAnsi="黑体" w:cs="Times New Roman" w:hint="eastAsia"/>
          <w:sz w:val="32"/>
          <w:szCs w:val="32"/>
        </w:rPr>
        <w:t>年财政拨款收支预算情况</w:t>
      </w:r>
      <w:r w:rsidR="00C9609D">
        <w:rPr>
          <w:rFonts w:ascii="黑体" w:eastAsia="黑体" w:hAnsi="黑体" w:cs="Times New Roman" w:hint="eastAsia"/>
          <w:sz w:val="32"/>
          <w:szCs w:val="32"/>
        </w:rPr>
        <w:t>的总体</w:t>
      </w:r>
      <w:r w:rsidRPr="00EB2BF8">
        <w:rPr>
          <w:rFonts w:ascii="黑体" w:eastAsia="黑体" w:hAnsi="黑体" w:cs="Times New Roman" w:hint="eastAsia"/>
          <w:sz w:val="32"/>
          <w:szCs w:val="32"/>
        </w:rPr>
        <w:t>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212604">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年财政拨款收支总预算</w:t>
      </w:r>
      <w:r w:rsidR="00616AEE">
        <w:rPr>
          <w:rFonts w:ascii="仿宋_GB2312" w:eastAsia="仿宋_GB2312" w:hAnsi="Times New Roman" w:cs="Times New Roman" w:hint="eastAsia"/>
          <w:sz w:val="32"/>
          <w:szCs w:val="32"/>
        </w:rPr>
        <w:t>12189.72</w:t>
      </w:r>
      <w:r w:rsidRPr="00166637">
        <w:rPr>
          <w:rFonts w:ascii="仿宋_GB2312" w:eastAsia="仿宋_GB2312" w:hAnsi="Times New Roman" w:cs="Times New Roman" w:hint="eastAsia"/>
          <w:sz w:val="32"/>
          <w:szCs w:val="32"/>
        </w:rPr>
        <w:t>万元。收入方面：一般公共预算财政拨款收入总计</w:t>
      </w:r>
      <w:r w:rsidR="00616AEE">
        <w:rPr>
          <w:rFonts w:ascii="仿宋_GB2312" w:eastAsia="仿宋_GB2312" w:hAnsi="Times New Roman" w:cs="Times New Roman" w:hint="eastAsia"/>
          <w:sz w:val="32"/>
          <w:szCs w:val="32"/>
        </w:rPr>
        <w:t>12189.72</w:t>
      </w:r>
      <w:r w:rsidRPr="00166637">
        <w:rPr>
          <w:rFonts w:ascii="仿宋_GB2312" w:eastAsia="仿宋_GB2312" w:hAnsi="Times New Roman" w:cs="Times New Roman" w:hint="eastAsia"/>
          <w:sz w:val="32"/>
          <w:szCs w:val="32"/>
        </w:rPr>
        <w:t>万元，</w:t>
      </w:r>
      <w:r w:rsidRPr="00166637">
        <w:rPr>
          <w:rFonts w:ascii="仿宋_GB2312" w:eastAsia="仿宋_GB2312" w:hAnsi="Times New Roman" w:cs="Times New Roman" w:hint="eastAsia"/>
          <w:sz w:val="32"/>
          <w:szCs w:val="32"/>
        </w:rPr>
        <w:lastRenderedPageBreak/>
        <w:t>其中，本年收入</w:t>
      </w:r>
      <w:r w:rsidR="00616AEE">
        <w:rPr>
          <w:rFonts w:ascii="仿宋_GB2312" w:eastAsia="仿宋_GB2312" w:hAnsi="Times New Roman" w:cs="Times New Roman" w:hint="eastAsia"/>
          <w:sz w:val="32"/>
          <w:szCs w:val="32"/>
        </w:rPr>
        <w:t>12189.72</w:t>
      </w:r>
      <w:r w:rsidRPr="00166637">
        <w:rPr>
          <w:rFonts w:ascii="仿宋_GB2312" w:eastAsia="仿宋_GB2312" w:hAnsi="Times New Roman" w:cs="Times New Roman" w:hint="eastAsia"/>
          <w:sz w:val="32"/>
          <w:szCs w:val="32"/>
        </w:rPr>
        <w:t>万元，年初结转</w:t>
      </w:r>
      <w:r w:rsidR="00616AE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万元；政府性基金预算财政拨款收入总计</w:t>
      </w:r>
      <w:r w:rsidR="00616AE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万元，其中，本年收入</w:t>
      </w:r>
      <w:r w:rsidR="00616AEE">
        <w:rPr>
          <w:rFonts w:ascii="仿宋_GB2312" w:eastAsia="仿宋_GB2312" w:hAnsi="Times New Roman" w:cs="Times New Roman" w:hint="eastAsia"/>
          <w:sz w:val="32"/>
          <w:szCs w:val="32"/>
        </w:rPr>
        <w:t>12189.72</w:t>
      </w:r>
      <w:r w:rsidRPr="00166637">
        <w:rPr>
          <w:rFonts w:ascii="仿宋_GB2312" w:eastAsia="仿宋_GB2312" w:hAnsi="Times New Roman" w:cs="Times New Roman" w:hint="eastAsia"/>
          <w:sz w:val="32"/>
          <w:szCs w:val="32"/>
        </w:rPr>
        <w:t>万元，年初结转</w:t>
      </w:r>
      <w:r w:rsidR="00616AE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万元。支出方面：一般公共服务支出</w:t>
      </w:r>
      <w:r w:rsidR="00132432">
        <w:rPr>
          <w:rFonts w:ascii="仿宋_GB2312" w:eastAsia="仿宋_GB2312" w:hAnsi="Times New Roman" w:cs="Times New Roman" w:hint="eastAsia"/>
          <w:sz w:val="32"/>
          <w:szCs w:val="32"/>
        </w:rPr>
        <w:t>11886.72</w:t>
      </w:r>
      <w:r w:rsidRPr="00166637">
        <w:rPr>
          <w:rFonts w:ascii="仿宋_GB2312" w:eastAsia="仿宋_GB2312" w:hAnsi="Times New Roman" w:cs="Times New Roman" w:hint="eastAsia"/>
          <w:sz w:val="32"/>
          <w:szCs w:val="32"/>
        </w:rPr>
        <w:t>万元，外交支出</w:t>
      </w:r>
      <w:r w:rsidR="00616AE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万元，国防支出</w:t>
      </w:r>
      <w:r w:rsidR="00616AE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万元，公共安全支出</w:t>
      </w:r>
      <w:r w:rsidR="00616AE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万元，教育支出</w:t>
      </w:r>
      <w:r w:rsidR="00616AEE">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132432">
        <w:rPr>
          <w:rFonts w:ascii="仿宋_GB2312" w:eastAsia="仿宋_GB2312" w:hAnsi="Times New Roman" w:cs="Times New Roman" w:hint="eastAsia"/>
          <w:sz w:val="32"/>
          <w:szCs w:val="32"/>
        </w:rPr>
        <w:t>农林水支出60万，</w:t>
      </w:r>
      <w:r w:rsidR="00132432" w:rsidRPr="00D8526D">
        <w:rPr>
          <w:rFonts w:ascii="仿宋_GB2312" w:eastAsia="仿宋_GB2312" w:hAnsi="Times New Roman" w:hint="eastAsia"/>
          <w:sz w:val="32"/>
          <w:szCs w:val="32"/>
        </w:rPr>
        <w:t>住房保障支出</w:t>
      </w:r>
      <w:r w:rsidR="00132432">
        <w:rPr>
          <w:rFonts w:ascii="仿宋_GB2312" w:eastAsia="仿宋_GB2312" w:hAnsi="Times New Roman" w:hint="eastAsia"/>
          <w:sz w:val="32"/>
          <w:szCs w:val="32"/>
        </w:rPr>
        <w:t>243</w:t>
      </w:r>
      <w:r w:rsidR="00132432" w:rsidRPr="00D8526D">
        <w:rPr>
          <w:rFonts w:ascii="仿宋_GB2312" w:eastAsia="仿宋_GB2312" w:hAnsi="Times New Roman" w:hint="eastAsia"/>
          <w:sz w:val="32"/>
          <w:szCs w:val="32"/>
        </w:rPr>
        <w:t>万元</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二、201</w:t>
      </w:r>
      <w:r w:rsidR="00C960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年一般公共预算当年财政拨款情况说明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（一）一般公共预算当年财政拨款规模变化情况</w:t>
      </w:r>
    </w:p>
    <w:p w:rsidR="00CA720C"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年，本部门一般公共预算当年财政拨款收入</w:t>
      </w:r>
      <w:r w:rsidR="000241CA">
        <w:rPr>
          <w:rFonts w:ascii="仿宋_GB2312" w:eastAsia="仿宋_GB2312" w:hAnsi="Times New Roman" w:cs="Times New Roman" w:hint="eastAsia"/>
          <w:sz w:val="32"/>
          <w:szCs w:val="32"/>
        </w:rPr>
        <w:t>12189.72</w:t>
      </w:r>
      <w:r>
        <w:rPr>
          <w:rFonts w:ascii="仿宋_GB2312" w:eastAsia="仿宋_GB2312" w:hAnsi="Times New Roman" w:cs="Times New Roman" w:hint="eastAsia"/>
          <w:sz w:val="32"/>
          <w:szCs w:val="32"/>
        </w:rPr>
        <w:t>万元，比</w:t>
      </w:r>
      <w:r w:rsidRPr="00166637">
        <w:rPr>
          <w:rFonts w:ascii="仿宋_GB2312" w:eastAsia="仿宋_GB2312" w:hAnsi="Times New Roman" w:cs="Times New Roman" w:hint="eastAsia"/>
          <w:sz w:val="32"/>
          <w:szCs w:val="32"/>
        </w:rPr>
        <w:t>201</w:t>
      </w:r>
      <w:r w:rsidR="00C9609D">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年预算数减少</w:t>
      </w:r>
      <w:r w:rsidR="006D2C40">
        <w:rPr>
          <w:rFonts w:ascii="仿宋_GB2312" w:eastAsia="仿宋_GB2312" w:hAnsi="Times New Roman" w:cs="Times New Roman" w:hint="eastAsia"/>
          <w:sz w:val="32"/>
          <w:szCs w:val="32"/>
        </w:rPr>
        <w:t>2.16</w:t>
      </w:r>
      <w:r w:rsidRPr="00166637">
        <w:rPr>
          <w:rFonts w:ascii="仿宋_GB2312" w:eastAsia="仿宋_GB2312" w:hAnsi="Times New Roman" w:cs="Times New Roman" w:hint="eastAsia"/>
          <w:sz w:val="32"/>
          <w:szCs w:val="32"/>
        </w:rPr>
        <w:t>万元，</w:t>
      </w:r>
      <w:r w:rsidRPr="00877A09">
        <w:rPr>
          <w:rFonts w:ascii="仿宋_GB2312" w:eastAsia="仿宋_GB2312" w:hAnsi="Times New Roman" w:cs="Times New Roman" w:hint="eastAsia"/>
          <w:sz w:val="32"/>
          <w:szCs w:val="32"/>
        </w:rPr>
        <w:t>比201</w:t>
      </w:r>
      <w:r w:rsidR="00C9609D">
        <w:rPr>
          <w:rFonts w:ascii="仿宋_GB2312" w:eastAsia="仿宋_GB2312" w:hAnsi="Times New Roman" w:cs="Times New Roman" w:hint="eastAsia"/>
          <w:sz w:val="32"/>
          <w:szCs w:val="32"/>
        </w:rPr>
        <w:t>7</w:t>
      </w:r>
      <w:r w:rsidRPr="00877A09">
        <w:rPr>
          <w:rFonts w:ascii="仿宋_GB2312" w:eastAsia="仿宋_GB2312" w:hAnsi="Times New Roman" w:cs="Times New Roman" w:hint="eastAsia"/>
          <w:sz w:val="32"/>
          <w:szCs w:val="32"/>
        </w:rPr>
        <w:t>年执行数减少</w:t>
      </w:r>
      <w:r w:rsidR="005C445F">
        <w:rPr>
          <w:rFonts w:ascii="仿宋_GB2312" w:eastAsia="仿宋_GB2312" w:hAnsi="Times New Roman" w:cs="Times New Roman" w:hint="eastAsia"/>
          <w:sz w:val="32"/>
          <w:szCs w:val="32"/>
        </w:rPr>
        <w:t>325.70</w:t>
      </w:r>
      <w:r w:rsidRPr="00877A09">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（二）一般公共预算当年财政拨款支出结构情况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年，本部门一般公共预算当年财政拨款支出</w:t>
      </w:r>
      <w:r w:rsidR="005C445F">
        <w:rPr>
          <w:rFonts w:ascii="仿宋_GB2312" w:eastAsia="仿宋_GB2312" w:hAnsi="Times New Roman" w:cs="Times New Roman" w:hint="eastAsia"/>
          <w:sz w:val="32"/>
          <w:szCs w:val="32"/>
        </w:rPr>
        <w:t>12189.72</w:t>
      </w:r>
      <w:r w:rsidRPr="00166637">
        <w:rPr>
          <w:rFonts w:ascii="仿宋_GB2312" w:eastAsia="仿宋_GB2312" w:hAnsi="Times New Roman" w:cs="Times New Roman" w:hint="eastAsia"/>
          <w:sz w:val="32"/>
          <w:szCs w:val="32"/>
        </w:rPr>
        <w:t>万元，其中：一般公共服务支出</w:t>
      </w:r>
      <w:r w:rsidR="00F852F0">
        <w:rPr>
          <w:rFonts w:ascii="仿宋_GB2312" w:eastAsia="仿宋_GB2312" w:hAnsi="Times New Roman" w:cs="Times New Roman" w:hint="eastAsia"/>
          <w:sz w:val="32"/>
          <w:szCs w:val="32"/>
        </w:rPr>
        <w:t>11886.72</w:t>
      </w:r>
      <w:r w:rsidRPr="00166637">
        <w:rPr>
          <w:rFonts w:ascii="仿宋_GB2312" w:eastAsia="仿宋_GB2312" w:hAnsi="Times New Roman" w:cs="Times New Roman" w:hint="eastAsia"/>
          <w:sz w:val="32"/>
          <w:szCs w:val="32"/>
        </w:rPr>
        <w:t>万元，占</w:t>
      </w:r>
      <w:r w:rsidR="00F852F0">
        <w:rPr>
          <w:rFonts w:ascii="仿宋_GB2312" w:eastAsia="仿宋_GB2312" w:hAnsi="Times New Roman" w:cs="Times New Roman" w:hint="eastAsia"/>
          <w:sz w:val="32"/>
          <w:szCs w:val="32"/>
        </w:rPr>
        <w:t>97.51</w:t>
      </w:r>
      <w:r w:rsidRPr="00166637">
        <w:rPr>
          <w:rFonts w:ascii="仿宋_GB2312" w:eastAsia="仿宋_GB2312" w:hAnsi="Times New Roman" w:cs="Times New Roman" w:hint="eastAsia"/>
          <w:sz w:val="32"/>
          <w:szCs w:val="32"/>
        </w:rPr>
        <w:t>%；</w:t>
      </w:r>
      <w:r w:rsidR="00F852F0">
        <w:rPr>
          <w:rFonts w:ascii="仿宋_GB2312" w:eastAsia="仿宋_GB2312" w:hAnsi="Times New Roman" w:hint="eastAsia"/>
          <w:sz w:val="32"/>
          <w:szCs w:val="32"/>
        </w:rPr>
        <w:t>农林水支出60万</w:t>
      </w:r>
      <w:r w:rsidR="00F852F0" w:rsidRPr="00166637">
        <w:rPr>
          <w:rFonts w:ascii="仿宋_GB2312" w:eastAsia="仿宋_GB2312" w:hAnsi="Times New Roman" w:hint="eastAsia"/>
          <w:sz w:val="32"/>
          <w:szCs w:val="32"/>
        </w:rPr>
        <w:t>，占</w:t>
      </w:r>
      <w:r w:rsidR="00F852F0">
        <w:rPr>
          <w:rFonts w:ascii="仿宋_GB2312" w:eastAsia="仿宋_GB2312" w:hAnsi="Times New Roman"/>
          <w:sz w:val="32"/>
          <w:szCs w:val="32"/>
        </w:rPr>
        <w:t>0.</w:t>
      </w:r>
      <w:r w:rsidR="00F852F0">
        <w:rPr>
          <w:rFonts w:ascii="仿宋_GB2312" w:eastAsia="仿宋_GB2312" w:hAnsi="Times New Roman" w:hint="eastAsia"/>
          <w:sz w:val="32"/>
          <w:szCs w:val="32"/>
        </w:rPr>
        <w:t>49</w:t>
      </w:r>
      <w:r w:rsidR="00F852F0" w:rsidRPr="00166637">
        <w:rPr>
          <w:rFonts w:ascii="仿宋_GB2312" w:eastAsia="仿宋_GB2312" w:hAnsi="Times New Roman"/>
          <w:sz w:val="32"/>
          <w:szCs w:val="32"/>
        </w:rPr>
        <w:t>%</w:t>
      </w:r>
      <w:r w:rsidR="00F852F0" w:rsidRPr="00166637">
        <w:rPr>
          <w:rFonts w:ascii="仿宋_GB2312" w:eastAsia="仿宋_GB2312" w:hAnsi="Times New Roman" w:hint="eastAsia"/>
          <w:sz w:val="32"/>
          <w:szCs w:val="32"/>
        </w:rPr>
        <w:t>；</w:t>
      </w:r>
      <w:r w:rsidR="00F852F0" w:rsidRPr="005F2BE0">
        <w:rPr>
          <w:rFonts w:ascii="Times New Roman" w:eastAsia="仿宋_GB2312" w:hAnsi="Times New Roman" w:hint="eastAsia"/>
          <w:sz w:val="32"/>
          <w:szCs w:val="32"/>
        </w:rPr>
        <w:t>住房保障支出</w:t>
      </w:r>
      <w:r w:rsidR="00F852F0">
        <w:rPr>
          <w:rFonts w:ascii="仿宋_GB2312" w:eastAsia="仿宋_GB2312" w:hAnsi="Times New Roman" w:hint="eastAsia"/>
          <w:sz w:val="32"/>
          <w:szCs w:val="32"/>
        </w:rPr>
        <w:t>243</w:t>
      </w:r>
      <w:r w:rsidR="00F852F0" w:rsidRPr="00166637">
        <w:rPr>
          <w:rFonts w:ascii="仿宋_GB2312" w:eastAsia="仿宋_GB2312" w:hAnsi="Times New Roman" w:hint="eastAsia"/>
          <w:sz w:val="32"/>
          <w:szCs w:val="32"/>
        </w:rPr>
        <w:t>万元，占</w:t>
      </w:r>
      <w:r w:rsidR="00F852F0">
        <w:rPr>
          <w:rFonts w:ascii="仿宋_GB2312" w:eastAsia="仿宋_GB2312" w:hAnsi="Times New Roman"/>
          <w:sz w:val="32"/>
          <w:szCs w:val="32"/>
        </w:rPr>
        <w:t>1.9</w:t>
      </w:r>
      <w:r w:rsidR="00F852F0">
        <w:rPr>
          <w:rFonts w:ascii="仿宋_GB2312" w:eastAsia="仿宋_GB2312" w:hAnsi="Times New Roman" w:hint="eastAsia"/>
          <w:sz w:val="32"/>
          <w:szCs w:val="32"/>
        </w:rPr>
        <w:t>9</w:t>
      </w:r>
      <w:r w:rsidR="00F852F0" w:rsidRPr="00166637">
        <w:rPr>
          <w:rFonts w:ascii="仿宋_GB2312" w:eastAsia="仿宋_GB2312" w:hAnsi="Times New Roman"/>
          <w:sz w:val="32"/>
          <w:szCs w:val="32"/>
        </w:rPr>
        <w:t>%</w:t>
      </w:r>
      <w:r w:rsidR="00F852F0" w:rsidRPr="00166637">
        <w:rPr>
          <w:rFonts w:ascii="仿宋_GB2312" w:eastAsia="仿宋_GB2312" w:hAnsi="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（三）一般公共预算当年财政拨款支出具体情况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1.一般公共服务支出</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①</w:t>
      </w:r>
      <w:r w:rsidR="00E8337B" w:rsidRPr="00166637">
        <w:rPr>
          <w:rFonts w:ascii="仿宋_GB2312" w:eastAsia="仿宋_GB2312" w:hAnsi="Times New Roman" w:hint="eastAsia"/>
          <w:sz w:val="32"/>
          <w:szCs w:val="32"/>
        </w:rPr>
        <w:t>行政运行（科目编码：</w:t>
      </w:r>
      <w:r w:rsidR="0041129C">
        <w:rPr>
          <w:rFonts w:ascii="仿宋_GB2312" w:eastAsia="仿宋_GB2312" w:hAnsi="Times New Roman"/>
          <w:sz w:val="32"/>
          <w:szCs w:val="32"/>
        </w:rPr>
        <w:t>201</w:t>
      </w:r>
      <w:r w:rsidR="0041129C">
        <w:rPr>
          <w:rFonts w:ascii="仿宋_GB2312" w:eastAsia="仿宋_GB2312" w:hAnsi="Times New Roman" w:hint="eastAsia"/>
          <w:sz w:val="32"/>
          <w:szCs w:val="32"/>
        </w:rPr>
        <w:t>17</w:t>
      </w:r>
      <w:r w:rsidR="00E8337B" w:rsidRPr="00166637">
        <w:rPr>
          <w:rFonts w:ascii="仿宋_GB2312" w:eastAsia="仿宋_GB2312" w:hAnsi="Times New Roman"/>
          <w:sz w:val="32"/>
          <w:szCs w:val="32"/>
        </w:rPr>
        <w:t>01</w:t>
      </w:r>
      <w:r w:rsidR="00E8337B" w:rsidRPr="00166637">
        <w:rPr>
          <w:rFonts w:ascii="仿宋_GB2312" w:eastAsia="仿宋_GB2312" w:hAnsi="Times New Roman" w:hint="eastAsia"/>
          <w:sz w:val="32"/>
          <w:szCs w:val="32"/>
        </w:rPr>
        <w:t>）</w:t>
      </w:r>
      <w:r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年预算数为</w:t>
      </w:r>
      <w:r w:rsidR="00AE31FC">
        <w:rPr>
          <w:rFonts w:ascii="仿宋_GB2312" w:eastAsia="仿宋_GB2312" w:hAnsi="Times New Roman" w:cs="Times New Roman" w:hint="eastAsia"/>
          <w:sz w:val="32"/>
          <w:szCs w:val="32"/>
        </w:rPr>
        <w:t>4061.47</w:t>
      </w:r>
      <w:r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年预算数增加</w:t>
      </w:r>
      <w:r w:rsidR="00CE6E52">
        <w:rPr>
          <w:rFonts w:ascii="仿宋_GB2312" w:eastAsia="仿宋_GB2312" w:hAnsi="Times New Roman" w:cs="Times New Roman" w:hint="eastAsia"/>
          <w:sz w:val="32"/>
          <w:szCs w:val="32"/>
        </w:rPr>
        <w:t>360.93</w:t>
      </w:r>
      <w:r w:rsidRPr="00166637">
        <w:rPr>
          <w:rFonts w:ascii="仿宋_GB2312" w:eastAsia="仿宋_GB2312" w:hAnsi="Times New Roman" w:cs="Times New Roman" w:hint="eastAsia"/>
          <w:sz w:val="32"/>
          <w:szCs w:val="32"/>
        </w:rPr>
        <w:t>万元，增长</w:t>
      </w:r>
      <w:r w:rsidR="00CE6E52">
        <w:rPr>
          <w:rFonts w:ascii="仿宋_GB2312" w:eastAsia="仿宋_GB2312" w:hAnsi="Times New Roman" w:cs="Times New Roman" w:hint="eastAsia"/>
          <w:sz w:val="32"/>
          <w:szCs w:val="32"/>
        </w:rPr>
        <w:t>9.7</w:t>
      </w:r>
      <w:r w:rsidR="00661093">
        <w:rPr>
          <w:rFonts w:ascii="仿宋_GB2312" w:eastAsia="仿宋_GB2312" w:hAnsi="Times New Roman" w:cs="Times New Roman" w:hint="eastAsia"/>
          <w:sz w:val="32"/>
          <w:szCs w:val="32"/>
        </w:rPr>
        <w:t>5</w:t>
      </w:r>
      <w:r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数增加</w:t>
      </w:r>
      <w:r w:rsidR="00CE6E52">
        <w:rPr>
          <w:rFonts w:ascii="仿宋_GB2312" w:eastAsia="仿宋_GB2312" w:hAnsi="Times New Roman" w:cs="Times New Roman" w:hint="eastAsia"/>
          <w:sz w:val="32"/>
          <w:szCs w:val="32"/>
        </w:rPr>
        <w:t>294.11</w:t>
      </w:r>
      <w:r w:rsidR="00DD0495" w:rsidRPr="00166637">
        <w:rPr>
          <w:rFonts w:ascii="仿宋_GB2312" w:eastAsia="仿宋_GB2312" w:hAnsi="Times New Roman" w:cs="Times New Roman" w:hint="eastAsia"/>
          <w:sz w:val="32"/>
          <w:szCs w:val="32"/>
        </w:rPr>
        <w:t>万元，增长</w:t>
      </w:r>
      <w:r w:rsidR="00CE6E52">
        <w:rPr>
          <w:rFonts w:ascii="仿宋_GB2312" w:eastAsia="仿宋_GB2312" w:hAnsi="Times New Roman" w:cs="Times New Roman" w:hint="eastAsia"/>
          <w:sz w:val="32"/>
          <w:szCs w:val="32"/>
        </w:rPr>
        <w:t>7.81</w:t>
      </w:r>
      <w:r w:rsidR="00DD0495" w:rsidRPr="00166637">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AE31FC" w:rsidRDefault="00AE31FC" w:rsidP="004E1699">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②</w:t>
      </w:r>
      <w:r>
        <w:rPr>
          <w:rFonts w:ascii="仿宋_GB2312" w:eastAsia="仿宋_GB2312" w:hAnsi="Times New Roman" w:hint="eastAsia"/>
          <w:sz w:val="32"/>
          <w:szCs w:val="32"/>
        </w:rPr>
        <w:t>信息化建设</w:t>
      </w:r>
      <w:r w:rsidRPr="00166637">
        <w:rPr>
          <w:rFonts w:ascii="仿宋_GB2312" w:eastAsia="仿宋_GB2312" w:hAnsi="Times New Roman" w:hint="eastAsia"/>
          <w:sz w:val="32"/>
          <w:szCs w:val="32"/>
        </w:rPr>
        <w:t>（科目编码：</w:t>
      </w:r>
      <w:r w:rsidRPr="00166637">
        <w:rPr>
          <w:rFonts w:ascii="仿宋_GB2312" w:eastAsia="仿宋_GB2312" w:hAnsi="Times New Roman"/>
          <w:sz w:val="32"/>
          <w:szCs w:val="32"/>
        </w:rPr>
        <w:t>201</w:t>
      </w:r>
      <w:r>
        <w:rPr>
          <w:rFonts w:ascii="仿宋_GB2312" w:eastAsia="仿宋_GB2312" w:hAnsi="Times New Roman"/>
          <w:sz w:val="32"/>
          <w:szCs w:val="32"/>
        </w:rPr>
        <w:t>1710</w:t>
      </w:r>
      <w:r w:rsidRPr="00166637">
        <w:rPr>
          <w:rFonts w:ascii="仿宋_GB2312" w:eastAsia="仿宋_GB2312" w:hAnsi="Times New Roman" w:hint="eastAsia"/>
          <w:sz w:val="32"/>
          <w:szCs w:val="32"/>
        </w:rPr>
        <w:t>）</w:t>
      </w:r>
      <w:r w:rsidR="004E1699">
        <w:rPr>
          <w:rFonts w:ascii="仿宋_GB2312" w:eastAsia="仿宋_GB2312" w:hAnsi="Times New Roman" w:hint="eastAsia"/>
          <w:sz w:val="32"/>
          <w:szCs w:val="32"/>
        </w:rPr>
        <w:t>2</w:t>
      </w:r>
      <w:r w:rsidR="00CE6E52" w:rsidRPr="00166637">
        <w:rPr>
          <w:rFonts w:ascii="仿宋_GB2312" w:eastAsia="仿宋_GB2312" w:hAnsi="Times New Roman" w:cs="Times New Roman" w:hint="eastAsia"/>
          <w:sz w:val="32"/>
          <w:szCs w:val="32"/>
        </w:rPr>
        <w:t>01</w:t>
      </w:r>
      <w:r w:rsidR="00CE6E52">
        <w:rPr>
          <w:rFonts w:ascii="仿宋_GB2312" w:eastAsia="仿宋_GB2312" w:hAnsi="Times New Roman" w:cs="Times New Roman" w:hint="eastAsia"/>
          <w:sz w:val="32"/>
          <w:szCs w:val="32"/>
        </w:rPr>
        <w:t>8</w:t>
      </w:r>
      <w:r w:rsidR="00CE6E52" w:rsidRPr="00166637">
        <w:rPr>
          <w:rFonts w:ascii="仿宋_GB2312" w:eastAsia="仿宋_GB2312" w:hAnsi="Times New Roman" w:cs="Times New Roman" w:hint="eastAsia"/>
          <w:sz w:val="32"/>
          <w:szCs w:val="32"/>
        </w:rPr>
        <w:t>年预算数为</w:t>
      </w:r>
      <w:r w:rsidR="004E1699">
        <w:rPr>
          <w:rFonts w:ascii="仿宋_GB2312" w:eastAsia="仿宋_GB2312" w:hAnsi="Times New Roman" w:cs="Times New Roman" w:hint="eastAsia"/>
          <w:sz w:val="32"/>
          <w:szCs w:val="32"/>
        </w:rPr>
        <w:lastRenderedPageBreak/>
        <w:t>749.17</w:t>
      </w:r>
      <w:r w:rsidR="00CE6E52" w:rsidRPr="00166637">
        <w:rPr>
          <w:rFonts w:ascii="仿宋_GB2312" w:eastAsia="仿宋_GB2312" w:hAnsi="Times New Roman" w:cs="Times New Roman" w:hint="eastAsia"/>
          <w:sz w:val="32"/>
          <w:szCs w:val="32"/>
        </w:rPr>
        <w:t>万元，比201</w:t>
      </w:r>
      <w:r w:rsidR="00CE6E52">
        <w:rPr>
          <w:rFonts w:ascii="仿宋_GB2312" w:eastAsia="仿宋_GB2312" w:hAnsi="Times New Roman" w:cs="Times New Roman" w:hint="eastAsia"/>
          <w:sz w:val="32"/>
          <w:szCs w:val="32"/>
        </w:rPr>
        <w:t>7</w:t>
      </w:r>
      <w:r w:rsidR="00CE6E52" w:rsidRPr="00166637">
        <w:rPr>
          <w:rFonts w:ascii="仿宋_GB2312" w:eastAsia="仿宋_GB2312" w:hAnsi="Times New Roman" w:cs="Times New Roman" w:hint="eastAsia"/>
          <w:sz w:val="32"/>
          <w:szCs w:val="32"/>
        </w:rPr>
        <w:t>年预算数减少</w:t>
      </w:r>
      <w:r w:rsidR="004E1699">
        <w:rPr>
          <w:rFonts w:ascii="仿宋_GB2312" w:eastAsia="仿宋_GB2312" w:hAnsi="Times New Roman" w:cs="Times New Roman" w:hint="eastAsia"/>
          <w:sz w:val="32"/>
          <w:szCs w:val="32"/>
        </w:rPr>
        <w:t>5.83</w:t>
      </w:r>
      <w:r w:rsidR="00CE6E52" w:rsidRPr="00166637">
        <w:rPr>
          <w:rFonts w:ascii="仿宋_GB2312" w:eastAsia="仿宋_GB2312" w:hAnsi="Times New Roman" w:cs="Times New Roman" w:hint="eastAsia"/>
          <w:sz w:val="32"/>
          <w:szCs w:val="32"/>
        </w:rPr>
        <w:t>万元，下降</w:t>
      </w:r>
      <w:r w:rsidR="004E1699">
        <w:rPr>
          <w:rFonts w:ascii="仿宋_GB2312" w:eastAsia="仿宋_GB2312" w:hAnsi="Times New Roman" w:cs="Times New Roman" w:hint="eastAsia"/>
          <w:sz w:val="32"/>
          <w:szCs w:val="32"/>
        </w:rPr>
        <w:t>0.77</w:t>
      </w:r>
      <w:r w:rsidR="00CE6E52" w:rsidRPr="00166637">
        <w:rPr>
          <w:rFonts w:ascii="仿宋_GB2312" w:eastAsia="仿宋_GB2312" w:hAnsi="Times New Roman" w:cs="Times New Roman" w:hint="eastAsia"/>
          <w:sz w:val="32"/>
          <w:szCs w:val="32"/>
        </w:rPr>
        <w:t>%</w:t>
      </w:r>
      <w:r w:rsidR="00CE6E52">
        <w:rPr>
          <w:rFonts w:ascii="仿宋_GB2312" w:eastAsia="仿宋_GB2312" w:hAnsi="Times New Roman" w:cs="Times New Roman" w:hint="eastAsia"/>
          <w:sz w:val="32"/>
          <w:szCs w:val="32"/>
        </w:rPr>
        <w:t>，</w:t>
      </w:r>
      <w:r w:rsidR="00CE6E52" w:rsidRPr="00166637">
        <w:rPr>
          <w:rFonts w:ascii="仿宋_GB2312" w:eastAsia="仿宋_GB2312" w:hAnsi="Times New Roman" w:cs="Times New Roman" w:hint="eastAsia"/>
          <w:sz w:val="32"/>
          <w:szCs w:val="32"/>
        </w:rPr>
        <w:t>比201</w:t>
      </w:r>
      <w:r w:rsidR="00CE6E52">
        <w:rPr>
          <w:rFonts w:ascii="仿宋_GB2312" w:eastAsia="仿宋_GB2312" w:hAnsi="Times New Roman" w:cs="Times New Roman" w:hint="eastAsia"/>
          <w:sz w:val="32"/>
          <w:szCs w:val="32"/>
        </w:rPr>
        <w:t>7</w:t>
      </w:r>
      <w:r w:rsidR="00CE6E52" w:rsidRPr="00166637">
        <w:rPr>
          <w:rFonts w:ascii="仿宋_GB2312" w:eastAsia="仿宋_GB2312" w:hAnsi="Times New Roman" w:cs="Times New Roman" w:hint="eastAsia"/>
          <w:sz w:val="32"/>
          <w:szCs w:val="32"/>
        </w:rPr>
        <w:t>年</w:t>
      </w:r>
      <w:r w:rsidR="00CE6E52">
        <w:rPr>
          <w:rFonts w:ascii="仿宋_GB2312" w:eastAsia="仿宋_GB2312" w:hAnsi="Times New Roman" w:cs="Times New Roman" w:hint="eastAsia"/>
          <w:sz w:val="32"/>
          <w:szCs w:val="32"/>
        </w:rPr>
        <w:t>执行</w:t>
      </w:r>
      <w:r w:rsidR="00CE6E52" w:rsidRPr="00166637">
        <w:rPr>
          <w:rFonts w:ascii="仿宋_GB2312" w:eastAsia="仿宋_GB2312" w:hAnsi="Times New Roman" w:cs="Times New Roman" w:hint="eastAsia"/>
          <w:sz w:val="32"/>
          <w:szCs w:val="32"/>
        </w:rPr>
        <w:t>数减少</w:t>
      </w:r>
      <w:r w:rsidR="004E1699">
        <w:rPr>
          <w:rFonts w:ascii="仿宋_GB2312" w:eastAsia="仿宋_GB2312" w:hAnsi="Times New Roman" w:cs="Times New Roman" w:hint="eastAsia"/>
          <w:sz w:val="32"/>
          <w:szCs w:val="32"/>
        </w:rPr>
        <w:t>5.83</w:t>
      </w:r>
      <w:r w:rsidR="00CE6E52" w:rsidRPr="00166637">
        <w:rPr>
          <w:rFonts w:ascii="仿宋_GB2312" w:eastAsia="仿宋_GB2312" w:hAnsi="Times New Roman" w:cs="Times New Roman" w:hint="eastAsia"/>
          <w:sz w:val="32"/>
          <w:szCs w:val="32"/>
        </w:rPr>
        <w:t>万元，下降</w:t>
      </w:r>
      <w:r w:rsidR="004E1699">
        <w:rPr>
          <w:rFonts w:ascii="仿宋_GB2312" w:eastAsia="仿宋_GB2312" w:hAnsi="Times New Roman" w:cs="Times New Roman" w:hint="eastAsia"/>
          <w:sz w:val="32"/>
          <w:szCs w:val="32"/>
        </w:rPr>
        <w:t>0.77</w:t>
      </w:r>
      <w:r w:rsidR="00CE6E52" w:rsidRPr="00166637">
        <w:rPr>
          <w:rFonts w:ascii="仿宋_GB2312" w:eastAsia="仿宋_GB2312" w:hAnsi="Times New Roman" w:cs="Times New Roman" w:hint="eastAsia"/>
          <w:sz w:val="32"/>
          <w:szCs w:val="32"/>
        </w:rPr>
        <w:t>%。</w:t>
      </w:r>
    </w:p>
    <w:p w:rsidR="00166637" w:rsidRDefault="00AE31FC" w:rsidP="00166637">
      <w:pPr>
        <w:ind w:firstLineChars="200" w:firstLine="640"/>
        <w:rPr>
          <w:rFonts w:ascii="仿宋_GB2312" w:eastAsia="仿宋_GB2312" w:hAnsi="Times New Roman" w:cs="Times New Roman"/>
          <w:sz w:val="32"/>
          <w:szCs w:val="32"/>
        </w:rPr>
      </w:pPr>
      <w:r>
        <w:rPr>
          <w:rFonts w:ascii="仿宋_GB2312" w:eastAsia="仿宋_GB2312" w:hAnsi="Times New Roman" w:hint="eastAsia"/>
          <w:sz w:val="32"/>
          <w:szCs w:val="32"/>
        </w:rPr>
        <w:t>③</w:t>
      </w:r>
      <w:r w:rsidR="0041129C" w:rsidRPr="009E62B5">
        <w:rPr>
          <w:rFonts w:ascii="仿宋_GB2312" w:eastAsia="仿宋_GB2312" w:hAnsi="Times New Roman" w:hint="eastAsia"/>
          <w:sz w:val="32"/>
          <w:szCs w:val="32"/>
        </w:rPr>
        <w:t>其他质量技术监督与检验检疫事务支出（科目编码：</w:t>
      </w:r>
      <w:r w:rsidR="0041129C" w:rsidRPr="009E62B5">
        <w:rPr>
          <w:rFonts w:ascii="仿宋_GB2312" w:eastAsia="仿宋_GB2312" w:hAnsi="Times New Roman"/>
          <w:sz w:val="32"/>
          <w:szCs w:val="32"/>
        </w:rPr>
        <w:t>2011799</w:t>
      </w:r>
      <w:r w:rsidR="0041129C" w:rsidRPr="009E62B5">
        <w:rPr>
          <w:rFonts w:ascii="仿宋_GB2312" w:eastAsia="仿宋_GB2312" w:hAnsi="Times New Roman" w:hint="eastAsia"/>
          <w:sz w:val="32"/>
          <w:szCs w:val="32"/>
        </w:rPr>
        <w:t>）</w:t>
      </w:r>
      <w:r w:rsidR="00166637" w:rsidRPr="00166637">
        <w:rPr>
          <w:rFonts w:ascii="仿宋_GB2312" w:eastAsia="仿宋_GB2312" w:hAnsi="Times New Roman" w:cs="Times New Roman" w:hint="eastAsia"/>
          <w:sz w:val="32"/>
          <w:szCs w:val="32"/>
        </w:rPr>
        <w:t>201</w:t>
      </w:r>
      <w:r w:rsidR="00DD0495">
        <w:rPr>
          <w:rFonts w:ascii="仿宋_GB2312" w:eastAsia="仿宋_GB2312" w:hAnsi="Times New Roman" w:cs="Times New Roman" w:hint="eastAsia"/>
          <w:sz w:val="32"/>
          <w:szCs w:val="32"/>
        </w:rPr>
        <w:t>8</w:t>
      </w:r>
      <w:r w:rsidR="00166637"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7076.08</w:t>
      </w:r>
      <w:r w:rsidR="00166637" w:rsidRPr="00166637">
        <w:rPr>
          <w:rFonts w:ascii="仿宋_GB2312" w:eastAsia="仿宋_GB2312" w:hAnsi="Times New Roman" w:cs="Times New Roman" w:hint="eastAsia"/>
          <w:sz w:val="32"/>
          <w:szCs w:val="32"/>
        </w:rPr>
        <w:t>万元，比201</w:t>
      </w:r>
      <w:r w:rsidR="00DD0495">
        <w:rPr>
          <w:rFonts w:ascii="仿宋_GB2312" w:eastAsia="仿宋_GB2312" w:hAnsi="Times New Roman" w:cs="Times New Roman" w:hint="eastAsia"/>
          <w:sz w:val="32"/>
          <w:szCs w:val="32"/>
        </w:rPr>
        <w:t>7</w:t>
      </w:r>
      <w:r w:rsidR="00166637" w:rsidRPr="00166637">
        <w:rPr>
          <w:rFonts w:ascii="仿宋_GB2312" w:eastAsia="仿宋_GB2312" w:hAnsi="Times New Roman" w:cs="Times New Roman" w:hint="eastAsia"/>
          <w:sz w:val="32"/>
          <w:szCs w:val="32"/>
        </w:rPr>
        <w:t>年预算数减少</w:t>
      </w:r>
      <w:r w:rsidR="004E1699">
        <w:rPr>
          <w:rFonts w:ascii="仿宋_GB2312" w:eastAsia="仿宋_GB2312" w:hAnsi="Times New Roman" w:cs="Times New Roman" w:hint="eastAsia"/>
          <w:sz w:val="32"/>
          <w:szCs w:val="32"/>
        </w:rPr>
        <w:t>299.47</w:t>
      </w:r>
      <w:r w:rsidR="00166637" w:rsidRPr="00166637">
        <w:rPr>
          <w:rFonts w:ascii="仿宋_GB2312" w:eastAsia="仿宋_GB2312" w:hAnsi="Times New Roman" w:cs="Times New Roman" w:hint="eastAsia"/>
          <w:sz w:val="32"/>
          <w:szCs w:val="32"/>
        </w:rPr>
        <w:t>万元，下降</w:t>
      </w:r>
      <w:r w:rsidR="004E1699">
        <w:rPr>
          <w:rFonts w:ascii="仿宋_GB2312" w:eastAsia="仿宋_GB2312" w:hAnsi="Times New Roman" w:cs="Times New Roman" w:hint="eastAsia"/>
          <w:sz w:val="32"/>
          <w:szCs w:val="32"/>
        </w:rPr>
        <w:t>4.06</w:t>
      </w:r>
      <w:r w:rsidR="00166637" w:rsidRPr="00166637">
        <w:rPr>
          <w:rFonts w:ascii="仿宋_GB2312" w:eastAsia="仿宋_GB2312" w:hAnsi="Times New Roman" w:cs="Times New Roman" w:hint="eastAsia"/>
          <w:sz w:val="32"/>
          <w:szCs w:val="32"/>
        </w:rPr>
        <w:t>%</w:t>
      </w:r>
      <w:r w:rsidR="00DD0495">
        <w:rPr>
          <w:rFonts w:ascii="仿宋_GB2312" w:eastAsia="仿宋_GB2312" w:hAnsi="Times New Roman" w:cs="Times New Roman" w:hint="eastAsia"/>
          <w:sz w:val="32"/>
          <w:szCs w:val="32"/>
        </w:rPr>
        <w:t>，</w:t>
      </w:r>
      <w:r w:rsidR="00DD0495" w:rsidRPr="00166637">
        <w:rPr>
          <w:rFonts w:ascii="仿宋_GB2312" w:eastAsia="仿宋_GB2312" w:hAnsi="Times New Roman" w:cs="Times New Roman" w:hint="eastAsia"/>
          <w:sz w:val="32"/>
          <w:szCs w:val="32"/>
        </w:rPr>
        <w:t>比201</w:t>
      </w:r>
      <w:r w:rsidR="00DD0495">
        <w:rPr>
          <w:rFonts w:ascii="仿宋_GB2312" w:eastAsia="仿宋_GB2312" w:hAnsi="Times New Roman" w:cs="Times New Roman" w:hint="eastAsia"/>
          <w:sz w:val="32"/>
          <w:szCs w:val="32"/>
        </w:rPr>
        <w:t>7</w:t>
      </w:r>
      <w:r w:rsidR="00DD0495" w:rsidRPr="00166637">
        <w:rPr>
          <w:rFonts w:ascii="仿宋_GB2312" w:eastAsia="仿宋_GB2312" w:hAnsi="Times New Roman" w:cs="Times New Roman" w:hint="eastAsia"/>
          <w:sz w:val="32"/>
          <w:szCs w:val="32"/>
        </w:rPr>
        <w:t>年</w:t>
      </w:r>
      <w:r w:rsidR="00DD0495">
        <w:rPr>
          <w:rFonts w:ascii="仿宋_GB2312" w:eastAsia="仿宋_GB2312" w:hAnsi="Times New Roman" w:cs="Times New Roman" w:hint="eastAsia"/>
          <w:sz w:val="32"/>
          <w:szCs w:val="32"/>
        </w:rPr>
        <w:t>执行</w:t>
      </w:r>
      <w:r w:rsidR="00DD0495" w:rsidRPr="00166637">
        <w:rPr>
          <w:rFonts w:ascii="仿宋_GB2312" w:eastAsia="仿宋_GB2312" w:hAnsi="Times New Roman" w:cs="Times New Roman" w:hint="eastAsia"/>
          <w:sz w:val="32"/>
          <w:szCs w:val="32"/>
        </w:rPr>
        <w:t>数减少</w:t>
      </w:r>
      <w:r w:rsidR="004E1699">
        <w:rPr>
          <w:rFonts w:ascii="仿宋_GB2312" w:eastAsia="仿宋_GB2312" w:hAnsi="Times New Roman" w:cs="Times New Roman" w:hint="eastAsia"/>
          <w:sz w:val="32"/>
          <w:szCs w:val="32"/>
        </w:rPr>
        <w:t>457.46</w:t>
      </w:r>
      <w:r w:rsidR="00DD0495" w:rsidRPr="00166637">
        <w:rPr>
          <w:rFonts w:ascii="仿宋_GB2312" w:eastAsia="仿宋_GB2312" w:hAnsi="Times New Roman" w:cs="Times New Roman" w:hint="eastAsia"/>
          <w:sz w:val="32"/>
          <w:szCs w:val="32"/>
        </w:rPr>
        <w:t>万元，下降</w:t>
      </w:r>
      <w:r w:rsidR="004E1699">
        <w:rPr>
          <w:rFonts w:ascii="仿宋_GB2312" w:eastAsia="仿宋_GB2312" w:hAnsi="Times New Roman" w:cs="Times New Roman" w:hint="eastAsia"/>
          <w:sz w:val="32"/>
          <w:szCs w:val="32"/>
        </w:rPr>
        <w:t>6.07</w:t>
      </w:r>
      <w:r w:rsidR="00DD0495" w:rsidRPr="00166637">
        <w:rPr>
          <w:rFonts w:ascii="仿宋_GB2312" w:eastAsia="仿宋_GB2312" w:hAnsi="Times New Roman" w:cs="Times New Roman" w:hint="eastAsia"/>
          <w:sz w:val="32"/>
          <w:szCs w:val="32"/>
        </w:rPr>
        <w:t>%</w:t>
      </w:r>
      <w:r w:rsidR="00166637" w:rsidRPr="00166637">
        <w:rPr>
          <w:rFonts w:ascii="仿宋_GB2312" w:eastAsia="仿宋_GB2312" w:hAnsi="Times New Roman" w:cs="Times New Roman" w:hint="eastAsia"/>
          <w:sz w:val="32"/>
          <w:szCs w:val="32"/>
        </w:rPr>
        <w:t>。</w:t>
      </w:r>
    </w:p>
    <w:p w:rsidR="0041129C" w:rsidRDefault="00AE31FC" w:rsidP="0041129C">
      <w:pPr>
        <w:ind w:firstLineChars="200" w:firstLine="640"/>
        <w:rPr>
          <w:rFonts w:ascii="仿宋_GB2312" w:eastAsia="仿宋_GB2312" w:hAnsi="Times New Roman" w:cs="Times New Roman"/>
          <w:sz w:val="32"/>
          <w:szCs w:val="32"/>
        </w:rPr>
      </w:pPr>
      <w:r>
        <w:rPr>
          <w:rFonts w:ascii="仿宋_GB2312" w:eastAsia="仿宋_GB2312" w:hAnsi="Times New Roman" w:hint="eastAsia"/>
          <w:sz w:val="32"/>
          <w:szCs w:val="32"/>
        </w:rPr>
        <w:t>④</w:t>
      </w:r>
      <w:r w:rsidR="0041129C">
        <w:rPr>
          <w:rFonts w:ascii="仿宋_GB2312" w:eastAsia="仿宋_GB2312" w:hAnsi="Times New Roman" w:hint="eastAsia"/>
          <w:sz w:val="32"/>
          <w:szCs w:val="32"/>
        </w:rPr>
        <w:t>其他扶贫支出</w:t>
      </w:r>
      <w:r w:rsidR="0041129C" w:rsidRPr="00166637">
        <w:rPr>
          <w:rFonts w:ascii="仿宋_GB2312" w:eastAsia="仿宋_GB2312" w:hAnsi="Times New Roman" w:hint="eastAsia"/>
          <w:sz w:val="32"/>
          <w:szCs w:val="32"/>
        </w:rPr>
        <w:t>（科目编码：</w:t>
      </w:r>
      <w:r w:rsidR="0041129C">
        <w:rPr>
          <w:rFonts w:ascii="仿宋_GB2312" w:eastAsia="仿宋_GB2312" w:hAnsi="Times New Roman"/>
          <w:sz w:val="32"/>
          <w:szCs w:val="32"/>
        </w:rPr>
        <w:t>2130599</w:t>
      </w:r>
      <w:r w:rsidR="0041129C" w:rsidRPr="00166637">
        <w:rPr>
          <w:rFonts w:ascii="仿宋_GB2312" w:eastAsia="仿宋_GB2312" w:hAnsi="Times New Roman" w:hint="eastAsia"/>
          <w:sz w:val="32"/>
          <w:szCs w:val="32"/>
        </w:rPr>
        <w:t>）</w:t>
      </w:r>
      <w:r w:rsidR="0041129C" w:rsidRPr="00166637">
        <w:rPr>
          <w:rFonts w:ascii="仿宋_GB2312" w:eastAsia="仿宋_GB2312" w:hAnsi="Times New Roman" w:cs="Times New Roman" w:hint="eastAsia"/>
          <w:sz w:val="32"/>
          <w:szCs w:val="32"/>
        </w:rPr>
        <w:t>201</w:t>
      </w:r>
      <w:r w:rsidR="0041129C">
        <w:rPr>
          <w:rFonts w:ascii="仿宋_GB2312" w:eastAsia="仿宋_GB2312" w:hAnsi="Times New Roman" w:cs="Times New Roman" w:hint="eastAsia"/>
          <w:sz w:val="32"/>
          <w:szCs w:val="32"/>
        </w:rPr>
        <w:t>8</w:t>
      </w:r>
      <w:r w:rsidR="0041129C"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60</w:t>
      </w:r>
      <w:r w:rsidR="0041129C" w:rsidRPr="00166637">
        <w:rPr>
          <w:rFonts w:ascii="仿宋_GB2312" w:eastAsia="仿宋_GB2312" w:hAnsi="Times New Roman" w:cs="Times New Roman" w:hint="eastAsia"/>
          <w:sz w:val="32"/>
          <w:szCs w:val="32"/>
        </w:rPr>
        <w:t>万元，比201</w:t>
      </w:r>
      <w:r w:rsidR="0041129C">
        <w:rPr>
          <w:rFonts w:ascii="仿宋_GB2312" w:eastAsia="仿宋_GB2312" w:hAnsi="Times New Roman" w:cs="Times New Roman" w:hint="eastAsia"/>
          <w:sz w:val="32"/>
          <w:szCs w:val="32"/>
        </w:rPr>
        <w:t>7</w:t>
      </w:r>
      <w:r w:rsidR="0041129C" w:rsidRPr="00166637">
        <w:rPr>
          <w:rFonts w:ascii="仿宋_GB2312" w:eastAsia="仿宋_GB2312" w:hAnsi="Times New Roman" w:cs="Times New Roman" w:hint="eastAsia"/>
          <w:sz w:val="32"/>
          <w:szCs w:val="32"/>
        </w:rPr>
        <w:t>年预算数增加</w:t>
      </w:r>
      <w:r w:rsidR="004E1699">
        <w:rPr>
          <w:rFonts w:ascii="仿宋_GB2312" w:eastAsia="仿宋_GB2312" w:hAnsi="Times New Roman" w:cs="Times New Roman" w:hint="eastAsia"/>
          <w:sz w:val="32"/>
          <w:szCs w:val="32"/>
        </w:rPr>
        <w:t>30</w:t>
      </w:r>
      <w:r w:rsidR="0041129C" w:rsidRPr="00166637">
        <w:rPr>
          <w:rFonts w:ascii="仿宋_GB2312" w:eastAsia="仿宋_GB2312" w:hAnsi="Times New Roman" w:cs="Times New Roman" w:hint="eastAsia"/>
          <w:sz w:val="32"/>
          <w:szCs w:val="32"/>
        </w:rPr>
        <w:t>万元，增长</w:t>
      </w:r>
      <w:r w:rsidR="004E1699">
        <w:rPr>
          <w:rFonts w:ascii="仿宋_GB2312" w:eastAsia="仿宋_GB2312" w:hAnsi="Times New Roman" w:cs="Times New Roman" w:hint="eastAsia"/>
          <w:sz w:val="32"/>
          <w:szCs w:val="32"/>
        </w:rPr>
        <w:t>100</w:t>
      </w:r>
      <w:r w:rsidR="0041129C" w:rsidRPr="00166637">
        <w:rPr>
          <w:rFonts w:ascii="仿宋_GB2312" w:eastAsia="仿宋_GB2312" w:hAnsi="Times New Roman" w:cs="Times New Roman" w:hint="eastAsia"/>
          <w:sz w:val="32"/>
          <w:szCs w:val="32"/>
        </w:rPr>
        <w:t>%</w:t>
      </w:r>
      <w:r w:rsidR="0041129C">
        <w:rPr>
          <w:rFonts w:ascii="仿宋_GB2312" w:eastAsia="仿宋_GB2312" w:hAnsi="Times New Roman" w:cs="Times New Roman" w:hint="eastAsia"/>
          <w:sz w:val="32"/>
          <w:szCs w:val="32"/>
        </w:rPr>
        <w:t>，</w:t>
      </w:r>
      <w:r w:rsidR="0041129C" w:rsidRPr="00166637">
        <w:rPr>
          <w:rFonts w:ascii="仿宋_GB2312" w:eastAsia="仿宋_GB2312" w:hAnsi="Times New Roman" w:cs="Times New Roman" w:hint="eastAsia"/>
          <w:sz w:val="32"/>
          <w:szCs w:val="32"/>
        </w:rPr>
        <w:t>比201</w:t>
      </w:r>
      <w:r w:rsidR="0041129C">
        <w:rPr>
          <w:rFonts w:ascii="仿宋_GB2312" w:eastAsia="仿宋_GB2312" w:hAnsi="Times New Roman" w:cs="Times New Roman" w:hint="eastAsia"/>
          <w:sz w:val="32"/>
          <w:szCs w:val="32"/>
        </w:rPr>
        <w:t>7</w:t>
      </w:r>
      <w:r w:rsidR="0041129C" w:rsidRPr="00166637">
        <w:rPr>
          <w:rFonts w:ascii="仿宋_GB2312" w:eastAsia="仿宋_GB2312" w:hAnsi="Times New Roman" w:cs="Times New Roman" w:hint="eastAsia"/>
          <w:sz w:val="32"/>
          <w:szCs w:val="32"/>
        </w:rPr>
        <w:t>年</w:t>
      </w:r>
      <w:r w:rsidR="0041129C">
        <w:rPr>
          <w:rFonts w:ascii="仿宋_GB2312" w:eastAsia="仿宋_GB2312" w:hAnsi="Times New Roman" w:cs="Times New Roman" w:hint="eastAsia"/>
          <w:sz w:val="32"/>
          <w:szCs w:val="32"/>
        </w:rPr>
        <w:t>执行</w:t>
      </w:r>
      <w:r w:rsidR="0041129C" w:rsidRPr="00166637">
        <w:rPr>
          <w:rFonts w:ascii="仿宋_GB2312" w:eastAsia="仿宋_GB2312" w:hAnsi="Times New Roman" w:cs="Times New Roman" w:hint="eastAsia"/>
          <w:sz w:val="32"/>
          <w:szCs w:val="32"/>
        </w:rPr>
        <w:t>数增加</w:t>
      </w:r>
      <w:r w:rsidR="004E1699">
        <w:rPr>
          <w:rFonts w:ascii="仿宋_GB2312" w:eastAsia="仿宋_GB2312" w:hAnsi="Times New Roman" w:cs="Times New Roman" w:hint="eastAsia"/>
          <w:sz w:val="32"/>
          <w:szCs w:val="32"/>
        </w:rPr>
        <w:t>60</w:t>
      </w:r>
      <w:r w:rsidR="0041129C" w:rsidRPr="00166637">
        <w:rPr>
          <w:rFonts w:ascii="仿宋_GB2312" w:eastAsia="仿宋_GB2312" w:hAnsi="Times New Roman" w:cs="Times New Roman" w:hint="eastAsia"/>
          <w:sz w:val="32"/>
          <w:szCs w:val="32"/>
        </w:rPr>
        <w:t>万元，增长</w:t>
      </w:r>
      <w:r w:rsidR="004E1699">
        <w:rPr>
          <w:rFonts w:ascii="仿宋_GB2312" w:eastAsia="仿宋_GB2312" w:hAnsi="Times New Roman" w:cs="Times New Roman" w:hint="eastAsia"/>
          <w:sz w:val="32"/>
          <w:szCs w:val="32"/>
        </w:rPr>
        <w:t>0</w:t>
      </w:r>
      <w:r w:rsidR="0041129C" w:rsidRPr="00166637">
        <w:rPr>
          <w:rFonts w:ascii="仿宋_GB2312" w:eastAsia="仿宋_GB2312" w:hAnsi="Times New Roman" w:cs="Times New Roman" w:hint="eastAsia"/>
          <w:sz w:val="32"/>
          <w:szCs w:val="32"/>
        </w:rPr>
        <w:t>%。</w:t>
      </w:r>
    </w:p>
    <w:p w:rsidR="0041129C" w:rsidRPr="00166637" w:rsidRDefault="00AE31FC" w:rsidP="0041129C">
      <w:pPr>
        <w:ind w:firstLineChars="200" w:firstLine="640"/>
        <w:rPr>
          <w:rFonts w:ascii="仿宋_GB2312" w:eastAsia="仿宋_GB2312" w:hAnsi="Times New Roman" w:cs="Times New Roman"/>
          <w:sz w:val="32"/>
          <w:szCs w:val="32"/>
        </w:rPr>
      </w:pPr>
      <w:r>
        <w:rPr>
          <w:rFonts w:ascii="仿宋_GB2312" w:eastAsia="仿宋_GB2312" w:hAnsi="Times New Roman" w:hint="eastAsia"/>
          <w:sz w:val="32"/>
          <w:szCs w:val="32"/>
        </w:rPr>
        <w:t>⑤</w:t>
      </w:r>
      <w:r w:rsidR="0041129C" w:rsidRPr="009E62B5">
        <w:rPr>
          <w:rFonts w:ascii="仿宋_GB2312" w:eastAsia="仿宋_GB2312" w:hAnsi="Times New Roman" w:hint="eastAsia"/>
          <w:sz w:val="32"/>
          <w:szCs w:val="32"/>
        </w:rPr>
        <w:t>住房公积金（科目编码：</w:t>
      </w:r>
      <w:r w:rsidR="0041129C" w:rsidRPr="009E62B5">
        <w:rPr>
          <w:rFonts w:ascii="仿宋_GB2312" w:eastAsia="仿宋_GB2312" w:hAnsi="Times New Roman"/>
          <w:sz w:val="32"/>
          <w:szCs w:val="32"/>
        </w:rPr>
        <w:t>2210201</w:t>
      </w:r>
      <w:r w:rsidR="0041129C" w:rsidRPr="009E62B5">
        <w:rPr>
          <w:rFonts w:ascii="仿宋_GB2312" w:eastAsia="仿宋_GB2312" w:hAnsi="Times New Roman" w:hint="eastAsia"/>
          <w:sz w:val="32"/>
          <w:szCs w:val="32"/>
        </w:rPr>
        <w:t>）</w:t>
      </w:r>
      <w:r w:rsidR="0041129C" w:rsidRPr="00166637">
        <w:rPr>
          <w:rFonts w:ascii="仿宋_GB2312" w:eastAsia="仿宋_GB2312" w:hAnsi="Times New Roman" w:cs="Times New Roman" w:hint="eastAsia"/>
          <w:sz w:val="32"/>
          <w:szCs w:val="32"/>
        </w:rPr>
        <w:t>201</w:t>
      </w:r>
      <w:r w:rsidR="0041129C">
        <w:rPr>
          <w:rFonts w:ascii="仿宋_GB2312" w:eastAsia="仿宋_GB2312" w:hAnsi="Times New Roman" w:cs="Times New Roman" w:hint="eastAsia"/>
          <w:sz w:val="32"/>
          <w:szCs w:val="32"/>
        </w:rPr>
        <w:t>8</w:t>
      </w:r>
      <w:r w:rsidR="0041129C" w:rsidRPr="00166637">
        <w:rPr>
          <w:rFonts w:ascii="仿宋_GB2312" w:eastAsia="仿宋_GB2312" w:hAnsi="Times New Roman" w:cs="Times New Roman" w:hint="eastAsia"/>
          <w:sz w:val="32"/>
          <w:szCs w:val="32"/>
        </w:rPr>
        <w:t>年预算数为</w:t>
      </w:r>
      <w:r>
        <w:rPr>
          <w:rFonts w:ascii="仿宋_GB2312" w:eastAsia="仿宋_GB2312" w:hAnsi="Times New Roman" w:cs="Times New Roman" w:hint="eastAsia"/>
          <w:sz w:val="32"/>
          <w:szCs w:val="32"/>
        </w:rPr>
        <w:t>243</w:t>
      </w:r>
      <w:r w:rsidR="0041129C" w:rsidRPr="00166637">
        <w:rPr>
          <w:rFonts w:ascii="仿宋_GB2312" w:eastAsia="仿宋_GB2312" w:hAnsi="Times New Roman" w:cs="Times New Roman" w:hint="eastAsia"/>
          <w:sz w:val="32"/>
          <w:szCs w:val="32"/>
        </w:rPr>
        <w:t>万元，比201</w:t>
      </w:r>
      <w:r w:rsidR="0041129C">
        <w:rPr>
          <w:rFonts w:ascii="仿宋_GB2312" w:eastAsia="仿宋_GB2312" w:hAnsi="Times New Roman" w:cs="Times New Roman" w:hint="eastAsia"/>
          <w:sz w:val="32"/>
          <w:szCs w:val="32"/>
        </w:rPr>
        <w:t>7</w:t>
      </w:r>
      <w:r w:rsidR="0041129C" w:rsidRPr="00166637">
        <w:rPr>
          <w:rFonts w:ascii="仿宋_GB2312" w:eastAsia="仿宋_GB2312" w:hAnsi="Times New Roman" w:cs="Times New Roman" w:hint="eastAsia"/>
          <w:sz w:val="32"/>
          <w:szCs w:val="32"/>
        </w:rPr>
        <w:t>年预算数增加</w:t>
      </w:r>
      <w:r w:rsidR="00093939">
        <w:rPr>
          <w:rFonts w:ascii="仿宋_GB2312" w:eastAsia="仿宋_GB2312" w:hAnsi="Times New Roman" w:cs="Times New Roman" w:hint="eastAsia"/>
          <w:sz w:val="32"/>
          <w:szCs w:val="32"/>
        </w:rPr>
        <w:t>11.01</w:t>
      </w:r>
      <w:r w:rsidR="0041129C" w:rsidRPr="00166637">
        <w:rPr>
          <w:rFonts w:ascii="仿宋_GB2312" w:eastAsia="仿宋_GB2312" w:hAnsi="Times New Roman" w:cs="Times New Roman" w:hint="eastAsia"/>
          <w:sz w:val="32"/>
          <w:szCs w:val="32"/>
        </w:rPr>
        <w:t>万元，增长</w:t>
      </w:r>
      <w:r w:rsidR="00093939">
        <w:rPr>
          <w:rFonts w:ascii="仿宋_GB2312" w:eastAsia="仿宋_GB2312" w:hAnsi="Times New Roman" w:cs="Times New Roman" w:hint="eastAsia"/>
          <w:sz w:val="32"/>
          <w:szCs w:val="32"/>
        </w:rPr>
        <w:t>4.75</w:t>
      </w:r>
      <w:r w:rsidR="0041129C" w:rsidRPr="00166637">
        <w:rPr>
          <w:rFonts w:ascii="仿宋_GB2312" w:eastAsia="仿宋_GB2312" w:hAnsi="Times New Roman" w:cs="Times New Roman" w:hint="eastAsia"/>
          <w:sz w:val="32"/>
          <w:szCs w:val="32"/>
        </w:rPr>
        <w:t>%</w:t>
      </w:r>
      <w:r w:rsidR="0041129C">
        <w:rPr>
          <w:rFonts w:ascii="仿宋_GB2312" w:eastAsia="仿宋_GB2312" w:hAnsi="Times New Roman" w:cs="Times New Roman" w:hint="eastAsia"/>
          <w:sz w:val="32"/>
          <w:szCs w:val="32"/>
        </w:rPr>
        <w:t>，</w:t>
      </w:r>
      <w:r w:rsidR="0041129C" w:rsidRPr="00166637">
        <w:rPr>
          <w:rFonts w:ascii="仿宋_GB2312" w:eastAsia="仿宋_GB2312" w:hAnsi="Times New Roman" w:cs="Times New Roman" w:hint="eastAsia"/>
          <w:sz w:val="32"/>
          <w:szCs w:val="32"/>
        </w:rPr>
        <w:t>比201</w:t>
      </w:r>
      <w:r w:rsidR="0041129C">
        <w:rPr>
          <w:rFonts w:ascii="仿宋_GB2312" w:eastAsia="仿宋_GB2312" w:hAnsi="Times New Roman" w:cs="Times New Roman" w:hint="eastAsia"/>
          <w:sz w:val="32"/>
          <w:szCs w:val="32"/>
        </w:rPr>
        <w:t>7</w:t>
      </w:r>
      <w:r w:rsidR="0041129C" w:rsidRPr="00166637">
        <w:rPr>
          <w:rFonts w:ascii="仿宋_GB2312" w:eastAsia="仿宋_GB2312" w:hAnsi="Times New Roman" w:cs="Times New Roman" w:hint="eastAsia"/>
          <w:sz w:val="32"/>
          <w:szCs w:val="32"/>
        </w:rPr>
        <w:t>年</w:t>
      </w:r>
      <w:r w:rsidR="0041129C">
        <w:rPr>
          <w:rFonts w:ascii="仿宋_GB2312" w:eastAsia="仿宋_GB2312" w:hAnsi="Times New Roman" w:cs="Times New Roman" w:hint="eastAsia"/>
          <w:sz w:val="32"/>
          <w:szCs w:val="32"/>
        </w:rPr>
        <w:t>执行</w:t>
      </w:r>
      <w:r w:rsidR="0041129C" w:rsidRPr="00166637">
        <w:rPr>
          <w:rFonts w:ascii="仿宋_GB2312" w:eastAsia="仿宋_GB2312" w:hAnsi="Times New Roman" w:cs="Times New Roman" w:hint="eastAsia"/>
          <w:sz w:val="32"/>
          <w:szCs w:val="32"/>
        </w:rPr>
        <w:t>数增加</w:t>
      </w:r>
      <w:r w:rsidR="00093939">
        <w:rPr>
          <w:rFonts w:ascii="仿宋_GB2312" w:eastAsia="仿宋_GB2312" w:hAnsi="Times New Roman" w:cs="Times New Roman" w:hint="eastAsia"/>
          <w:sz w:val="32"/>
          <w:szCs w:val="32"/>
        </w:rPr>
        <w:t>19.23</w:t>
      </w:r>
      <w:r w:rsidR="0041129C" w:rsidRPr="00166637">
        <w:rPr>
          <w:rFonts w:ascii="仿宋_GB2312" w:eastAsia="仿宋_GB2312" w:hAnsi="Times New Roman" w:cs="Times New Roman" w:hint="eastAsia"/>
          <w:sz w:val="32"/>
          <w:szCs w:val="32"/>
        </w:rPr>
        <w:t>万元，增长</w:t>
      </w:r>
      <w:r w:rsidR="00093939">
        <w:rPr>
          <w:rFonts w:ascii="仿宋_GB2312" w:eastAsia="仿宋_GB2312" w:hAnsi="Times New Roman" w:cs="Times New Roman" w:hint="eastAsia"/>
          <w:sz w:val="32"/>
          <w:szCs w:val="32"/>
        </w:rPr>
        <w:t>8.59</w:t>
      </w:r>
      <w:r w:rsidR="0041129C" w:rsidRPr="00166637">
        <w:rPr>
          <w:rFonts w:ascii="仿宋_GB2312" w:eastAsia="仿宋_GB2312" w:hAnsi="Times New Roman" w:cs="Times New Roman" w:hint="eastAsia"/>
          <w:sz w:val="32"/>
          <w:szCs w:val="32"/>
        </w:rPr>
        <w:t>%。</w:t>
      </w:r>
    </w:p>
    <w:p w:rsidR="00166637" w:rsidRPr="00200332" w:rsidRDefault="00166637" w:rsidP="00166637">
      <w:pPr>
        <w:ind w:firstLineChars="200" w:firstLine="640"/>
        <w:rPr>
          <w:rFonts w:ascii="黑体" w:eastAsia="黑体" w:hAnsi="黑体" w:cs="Times New Roman"/>
          <w:sz w:val="32"/>
          <w:szCs w:val="32"/>
        </w:rPr>
      </w:pPr>
      <w:r w:rsidRPr="00200332">
        <w:rPr>
          <w:rFonts w:ascii="黑体" w:eastAsia="黑体" w:hAnsi="黑体" w:cs="Times New Roman" w:hint="eastAsia"/>
          <w:sz w:val="32"/>
          <w:szCs w:val="32"/>
        </w:rPr>
        <w:t>三、201</w:t>
      </w:r>
      <w:r w:rsidR="00A75B3F">
        <w:rPr>
          <w:rFonts w:ascii="黑体" w:eastAsia="黑体" w:hAnsi="黑体" w:cs="Times New Roman" w:hint="eastAsia"/>
          <w:sz w:val="32"/>
          <w:szCs w:val="32"/>
        </w:rPr>
        <w:t>8</w:t>
      </w:r>
      <w:r w:rsidRPr="00200332">
        <w:rPr>
          <w:rFonts w:ascii="黑体" w:eastAsia="黑体" w:hAnsi="黑体" w:cs="Times New Roman" w:hint="eastAsia"/>
          <w:sz w:val="32"/>
          <w:szCs w:val="32"/>
        </w:rPr>
        <w:t>年一般公共预算当年财政拨款基本支出情况说明</w:t>
      </w:r>
    </w:p>
    <w:p w:rsidR="00166637" w:rsidRPr="00166637" w:rsidRDefault="00166637"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A75B3F">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年一般公共预算当年财政拨款基本支出</w:t>
      </w:r>
      <w:r w:rsidR="003410D2">
        <w:rPr>
          <w:rFonts w:ascii="仿宋_GB2312" w:eastAsia="仿宋_GB2312" w:hAnsi="Times New Roman" w:cs="Times New Roman" w:hint="eastAsia"/>
          <w:sz w:val="32"/>
          <w:szCs w:val="32"/>
        </w:rPr>
        <w:t>4304.47</w:t>
      </w:r>
      <w:r w:rsidRPr="00166637">
        <w:rPr>
          <w:rFonts w:ascii="仿宋_GB2312" w:eastAsia="仿宋_GB2312" w:hAnsi="Times New Roman" w:cs="Times New Roman" w:hint="eastAsia"/>
          <w:sz w:val="32"/>
          <w:szCs w:val="32"/>
        </w:rPr>
        <w:t>万元，其中：人员经费</w:t>
      </w:r>
      <w:r w:rsidR="00A6581B">
        <w:rPr>
          <w:rFonts w:ascii="仿宋_GB2312" w:eastAsia="仿宋_GB2312" w:hAnsi="Times New Roman" w:cs="Times New Roman" w:hint="eastAsia"/>
          <w:sz w:val="32"/>
          <w:szCs w:val="32"/>
        </w:rPr>
        <w:t>3784.18</w:t>
      </w:r>
      <w:r w:rsidRPr="00166637">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包括：工资福利支出</w:t>
      </w:r>
      <w:r w:rsidR="00A6581B">
        <w:rPr>
          <w:rFonts w:ascii="仿宋_GB2312" w:eastAsia="仿宋_GB2312" w:hAnsi="Times New Roman" w:cs="Times New Roman" w:hint="eastAsia"/>
          <w:sz w:val="32"/>
          <w:szCs w:val="32"/>
        </w:rPr>
        <w:t>3081.96</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对个人和家庭的补助</w:t>
      </w:r>
      <w:r w:rsidR="00A6581B">
        <w:rPr>
          <w:rFonts w:ascii="仿宋_GB2312" w:eastAsia="仿宋_GB2312" w:hAnsi="Times New Roman" w:cs="Times New Roman" w:hint="eastAsia"/>
          <w:sz w:val="32"/>
          <w:szCs w:val="32"/>
        </w:rPr>
        <w:t>702.22</w:t>
      </w:r>
      <w:r w:rsidR="003274CE" w:rsidRPr="003274CE">
        <w:rPr>
          <w:rFonts w:ascii="仿宋_GB2312" w:eastAsia="仿宋_GB2312" w:hAnsi="Times New Roman" w:cs="Times New Roman" w:hint="eastAsia"/>
          <w:sz w:val="32"/>
          <w:szCs w:val="32"/>
        </w:rPr>
        <w:t>万元；公用经费</w:t>
      </w:r>
      <w:r w:rsidR="00A6581B">
        <w:rPr>
          <w:rFonts w:ascii="仿宋_GB2312" w:eastAsia="仿宋_GB2312" w:hAnsi="Times New Roman" w:cs="Times New Roman" w:hint="eastAsia"/>
          <w:sz w:val="32"/>
          <w:szCs w:val="32"/>
        </w:rPr>
        <w:t>520.29</w:t>
      </w:r>
      <w:r w:rsidR="003274CE" w:rsidRPr="003274CE">
        <w:rPr>
          <w:rFonts w:ascii="仿宋_GB2312" w:eastAsia="仿宋_GB2312" w:hAnsi="Times New Roman" w:cs="Times New Roman" w:hint="eastAsia"/>
          <w:sz w:val="32"/>
          <w:szCs w:val="32"/>
        </w:rPr>
        <w:t>万元，包括：商品和服务支出</w:t>
      </w:r>
      <w:r w:rsidR="00A6581B">
        <w:rPr>
          <w:rFonts w:ascii="仿宋_GB2312" w:eastAsia="仿宋_GB2312" w:hAnsi="Times New Roman" w:cs="Times New Roman" w:hint="eastAsia"/>
          <w:sz w:val="32"/>
          <w:szCs w:val="32"/>
        </w:rPr>
        <w:t>520.29</w:t>
      </w:r>
      <w:r w:rsidR="003274CE">
        <w:rPr>
          <w:rFonts w:ascii="仿宋_GB2312" w:eastAsia="仿宋_GB2312" w:hAnsi="Times New Roman" w:cs="Times New Roman" w:hint="eastAsia"/>
          <w:sz w:val="32"/>
          <w:szCs w:val="32"/>
        </w:rPr>
        <w:t>万元、</w:t>
      </w:r>
      <w:r w:rsidR="003274CE" w:rsidRPr="003274CE">
        <w:rPr>
          <w:rFonts w:ascii="仿宋_GB2312" w:eastAsia="仿宋_GB2312" w:hAnsi="Times New Roman" w:cs="Times New Roman" w:hint="eastAsia"/>
          <w:sz w:val="32"/>
          <w:szCs w:val="32"/>
        </w:rPr>
        <w:t>资本性支出</w:t>
      </w:r>
      <w:r w:rsidR="00A6581B">
        <w:rPr>
          <w:rFonts w:ascii="仿宋_GB2312" w:eastAsia="仿宋_GB2312" w:hAnsi="Times New Roman" w:cs="Times New Roman" w:hint="eastAsia"/>
          <w:sz w:val="32"/>
          <w:szCs w:val="32"/>
        </w:rPr>
        <w:t>0</w:t>
      </w:r>
      <w:r w:rsidR="003274CE" w:rsidRPr="003274CE">
        <w:rPr>
          <w:rFonts w:ascii="仿宋_GB2312" w:eastAsia="仿宋_GB2312" w:hAnsi="Times New Roman" w:cs="Times New Roman" w:hint="eastAsia"/>
          <w:sz w:val="32"/>
          <w:szCs w:val="32"/>
        </w:rPr>
        <w:t>万元</w:t>
      </w:r>
      <w:r w:rsidR="003274CE">
        <w:rPr>
          <w:rFonts w:ascii="仿宋_GB2312" w:eastAsia="仿宋_GB2312" w:hAnsi="Times New Roman" w:cs="Times New Roman" w:hint="eastAsia"/>
          <w:sz w:val="32"/>
          <w:szCs w:val="32"/>
        </w:rPr>
        <w:t>、</w:t>
      </w:r>
      <w:r w:rsidR="003274CE" w:rsidRPr="003274CE">
        <w:rPr>
          <w:rFonts w:ascii="仿宋_GB2312" w:eastAsia="仿宋_GB2312" w:hAnsi="Times New Roman" w:cs="Times New Roman" w:hint="eastAsia"/>
          <w:sz w:val="32"/>
          <w:szCs w:val="32"/>
        </w:rPr>
        <w:t>其他支出</w:t>
      </w:r>
      <w:r w:rsidR="00A6581B">
        <w:rPr>
          <w:rFonts w:ascii="仿宋_GB2312" w:eastAsia="仿宋_GB2312" w:hAnsi="Times New Roman" w:cs="Times New Roman" w:hint="eastAsia"/>
          <w:sz w:val="32"/>
          <w:szCs w:val="32"/>
        </w:rPr>
        <w:t>0</w:t>
      </w:r>
      <w:r w:rsidR="003274CE" w:rsidRPr="003274CE">
        <w:rPr>
          <w:rFonts w:ascii="仿宋_GB2312" w:eastAsia="仿宋_GB2312" w:hAnsi="Times New Roman" w:cs="Times New Roman" w:hint="eastAsia"/>
          <w:sz w:val="32"/>
          <w:szCs w:val="32"/>
        </w:rPr>
        <w:t>万元。</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四、201</w:t>
      </w:r>
      <w:r w:rsidR="008D519D">
        <w:rPr>
          <w:rFonts w:ascii="黑体" w:eastAsia="黑体" w:hAnsi="黑体" w:cs="Times New Roman" w:hint="eastAsia"/>
          <w:sz w:val="32"/>
          <w:szCs w:val="32"/>
        </w:rPr>
        <w:t>8</w:t>
      </w:r>
      <w:r w:rsidRPr="00EB2BF8">
        <w:rPr>
          <w:rFonts w:ascii="黑体" w:eastAsia="黑体" w:hAnsi="黑体" w:cs="Times New Roman" w:hint="eastAsia"/>
          <w:sz w:val="32"/>
          <w:szCs w:val="32"/>
        </w:rPr>
        <w:t>年一般公共预算“三公”经费预算情况说明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7F7006">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年“三公”经费预算数为</w:t>
      </w:r>
      <w:r w:rsidR="003366EA">
        <w:rPr>
          <w:rFonts w:ascii="仿宋_GB2312" w:eastAsia="仿宋_GB2312" w:hAnsi="Times New Roman" w:cs="Times New Roman" w:hint="eastAsia"/>
          <w:sz w:val="32"/>
          <w:szCs w:val="32"/>
        </w:rPr>
        <w:t>100.60</w:t>
      </w:r>
      <w:r w:rsidRPr="00166637">
        <w:rPr>
          <w:rFonts w:ascii="仿宋_GB2312" w:eastAsia="仿宋_GB2312" w:hAnsi="Times New Roman" w:cs="Times New Roman" w:hint="eastAsia"/>
          <w:sz w:val="32"/>
          <w:szCs w:val="32"/>
        </w:rPr>
        <w:t>万元，其中：因公出国（境）费用</w:t>
      </w:r>
      <w:r w:rsidR="003366EA">
        <w:rPr>
          <w:rFonts w:ascii="仿宋_GB2312" w:eastAsia="仿宋_GB2312" w:hAnsi="Times New Roman" w:cs="Times New Roman" w:hint="eastAsia"/>
          <w:sz w:val="32"/>
          <w:szCs w:val="32"/>
        </w:rPr>
        <w:t>30</w:t>
      </w:r>
      <w:r w:rsidRPr="00166637">
        <w:rPr>
          <w:rFonts w:ascii="仿宋_GB2312" w:eastAsia="仿宋_GB2312" w:hAnsi="Times New Roman" w:cs="Times New Roman" w:hint="eastAsia"/>
          <w:sz w:val="32"/>
          <w:szCs w:val="32"/>
        </w:rPr>
        <w:t>万元，公车购置费</w:t>
      </w:r>
      <w:r w:rsidR="003366E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万元，公</w:t>
      </w:r>
      <w:r w:rsidRPr="00166637">
        <w:rPr>
          <w:rFonts w:ascii="仿宋_GB2312" w:eastAsia="仿宋_GB2312" w:hAnsi="Times New Roman" w:cs="Times New Roman" w:hint="eastAsia"/>
          <w:sz w:val="32"/>
          <w:szCs w:val="32"/>
        </w:rPr>
        <w:lastRenderedPageBreak/>
        <w:t>车运行维护费</w:t>
      </w:r>
      <w:r w:rsidR="003366EA">
        <w:rPr>
          <w:rFonts w:ascii="仿宋_GB2312" w:eastAsia="仿宋_GB2312" w:hAnsi="Times New Roman" w:cs="Times New Roman" w:hint="eastAsia"/>
          <w:sz w:val="32"/>
          <w:szCs w:val="32"/>
        </w:rPr>
        <w:t>64.60</w:t>
      </w:r>
      <w:r w:rsidRPr="00166637">
        <w:rPr>
          <w:rFonts w:ascii="仿宋_GB2312" w:eastAsia="仿宋_GB2312" w:hAnsi="Times New Roman" w:cs="Times New Roman" w:hint="eastAsia"/>
          <w:sz w:val="32"/>
          <w:szCs w:val="32"/>
        </w:rPr>
        <w:t>万元，公务接待费</w:t>
      </w:r>
      <w:r w:rsidR="003366EA">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万元。本部门201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年计划出国组团数</w:t>
      </w:r>
      <w:r w:rsidR="003366EA">
        <w:rPr>
          <w:rFonts w:ascii="仿宋_GB2312" w:eastAsia="仿宋_GB2312" w:hAnsi="Times New Roman" w:cs="Times New Roman" w:hint="eastAsia"/>
          <w:sz w:val="32"/>
          <w:szCs w:val="32"/>
        </w:rPr>
        <w:t>2</w:t>
      </w:r>
      <w:r w:rsidRPr="00166637">
        <w:rPr>
          <w:rFonts w:ascii="仿宋_GB2312" w:eastAsia="仿宋_GB2312" w:hAnsi="Times New Roman" w:cs="Times New Roman" w:hint="eastAsia"/>
          <w:sz w:val="32"/>
          <w:szCs w:val="32"/>
        </w:rPr>
        <w:t>个，</w:t>
      </w:r>
      <w:r w:rsidR="003366EA">
        <w:rPr>
          <w:rFonts w:ascii="仿宋_GB2312" w:eastAsia="仿宋_GB2312" w:hAnsi="Times New Roman" w:cs="Times New Roman" w:hint="eastAsia"/>
          <w:sz w:val="32"/>
          <w:szCs w:val="32"/>
        </w:rPr>
        <w:t>6</w:t>
      </w:r>
      <w:r w:rsidRPr="00166637">
        <w:rPr>
          <w:rFonts w:ascii="仿宋_GB2312" w:eastAsia="仿宋_GB2312" w:hAnsi="Times New Roman" w:cs="Times New Roman" w:hint="eastAsia"/>
          <w:sz w:val="32"/>
          <w:szCs w:val="32"/>
        </w:rPr>
        <w:t>人次，计划出境组团数</w:t>
      </w:r>
      <w:r w:rsidR="003366E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个，</w:t>
      </w:r>
      <w:r w:rsidR="003366E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人次，计划购置公车</w:t>
      </w:r>
      <w:r w:rsidR="003366EA">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辆，公车保有数为</w:t>
      </w:r>
      <w:r w:rsidR="003366EA">
        <w:rPr>
          <w:rFonts w:ascii="仿宋_GB2312" w:eastAsia="仿宋_GB2312" w:hAnsi="Times New Roman" w:cs="Times New Roman" w:hint="eastAsia"/>
          <w:sz w:val="32"/>
          <w:szCs w:val="32"/>
        </w:rPr>
        <w:t>17</w:t>
      </w:r>
      <w:r w:rsidRPr="00166637">
        <w:rPr>
          <w:rFonts w:ascii="仿宋_GB2312" w:eastAsia="仿宋_GB2312" w:hAnsi="Times New Roman" w:cs="Times New Roman" w:hint="eastAsia"/>
          <w:sz w:val="32"/>
          <w:szCs w:val="32"/>
        </w:rPr>
        <w:t>辆。</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年“三公”经费预算比201</w:t>
      </w:r>
      <w:r w:rsidR="005D71EB">
        <w:rPr>
          <w:rFonts w:ascii="仿宋_GB2312" w:eastAsia="仿宋_GB2312" w:hAnsi="Times New Roman" w:cs="Times New Roman" w:hint="eastAsia"/>
          <w:sz w:val="32"/>
          <w:szCs w:val="32"/>
        </w:rPr>
        <w:t>7</w:t>
      </w:r>
      <w:r w:rsidRPr="00166637">
        <w:rPr>
          <w:rFonts w:ascii="仿宋_GB2312" w:eastAsia="仿宋_GB2312" w:hAnsi="Times New Roman" w:cs="Times New Roman" w:hint="eastAsia"/>
          <w:sz w:val="32"/>
          <w:szCs w:val="32"/>
        </w:rPr>
        <w:t>年“三公”经费预算增加</w:t>
      </w:r>
      <w:r w:rsidR="007E00E4">
        <w:rPr>
          <w:rFonts w:ascii="仿宋_GB2312" w:eastAsia="仿宋_GB2312" w:hAnsi="Times New Roman" w:cs="Times New Roman" w:hint="eastAsia"/>
          <w:sz w:val="32"/>
          <w:szCs w:val="32"/>
        </w:rPr>
        <w:t>1</w:t>
      </w:r>
      <w:r w:rsidRPr="00166637">
        <w:rPr>
          <w:rFonts w:ascii="仿宋_GB2312" w:eastAsia="仿宋_GB2312" w:hAnsi="Times New Roman" w:cs="Times New Roman" w:hint="eastAsia"/>
          <w:sz w:val="32"/>
          <w:szCs w:val="32"/>
        </w:rPr>
        <w:t>万元，其中：因公出国（境）费用增加</w:t>
      </w:r>
      <w:r w:rsidR="007E00E4">
        <w:rPr>
          <w:rFonts w:ascii="仿宋_GB2312" w:eastAsia="仿宋_GB2312" w:hAnsi="Times New Roman" w:cs="Times New Roman" w:hint="eastAsia"/>
          <w:sz w:val="32"/>
          <w:szCs w:val="32"/>
        </w:rPr>
        <w:t>20</w:t>
      </w:r>
      <w:r w:rsidRPr="00166637">
        <w:rPr>
          <w:rFonts w:ascii="仿宋_GB2312" w:eastAsia="仿宋_GB2312" w:hAnsi="Times New Roman" w:cs="Times New Roman" w:hint="eastAsia"/>
          <w:sz w:val="32"/>
          <w:szCs w:val="32"/>
        </w:rPr>
        <w:t>万元，变化的主要原因是：</w:t>
      </w:r>
      <w:r w:rsidR="00BC7CFF">
        <w:rPr>
          <w:rFonts w:ascii="仿宋_GB2312" w:eastAsia="仿宋_GB2312" w:hAnsi="Times New Roman" w:cs="Times New Roman" w:hint="eastAsia"/>
          <w:sz w:val="32"/>
          <w:szCs w:val="32"/>
        </w:rPr>
        <w:t>为</w:t>
      </w:r>
      <w:r w:rsidR="00BC7CFF" w:rsidRPr="001068A9">
        <w:rPr>
          <w:rFonts w:ascii="仿宋_GB2312" w:eastAsia="仿宋_GB2312" w:hint="eastAsia"/>
          <w:color w:val="000000"/>
          <w:sz w:val="32"/>
          <w:szCs w:val="32"/>
        </w:rPr>
        <w:t>学习借鉴世界发达国家产业集聚区的先进管理经验，进一步做好我市检验检测平台的建设工作，</w:t>
      </w:r>
      <w:r w:rsidR="00BA1C36">
        <w:rPr>
          <w:rFonts w:ascii="仿宋_GB2312" w:eastAsia="仿宋_GB2312" w:hint="eastAsia"/>
          <w:color w:val="000000"/>
          <w:sz w:val="32"/>
          <w:szCs w:val="32"/>
        </w:rPr>
        <w:t>本部门</w:t>
      </w:r>
      <w:r w:rsidR="00BC7CFF" w:rsidRPr="001068A9">
        <w:rPr>
          <w:rFonts w:ascii="仿宋_GB2312" w:eastAsia="仿宋_GB2312" w:hint="eastAsia"/>
          <w:color w:val="000000"/>
          <w:sz w:val="32"/>
          <w:szCs w:val="32"/>
        </w:rPr>
        <w:t>拟于2018</w:t>
      </w:r>
      <w:r w:rsidR="00BC7CFF">
        <w:rPr>
          <w:rFonts w:ascii="仿宋_GB2312" w:eastAsia="仿宋_GB2312" w:hint="eastAsia"/>
          <w:color w:val="000000"/>
          <w:sz w:val="32"/>
          <w:szCs w:val="32"/>
        </w:rPr>
        <w:t>年前往</w:t>
      </w:r>
      <w:r w:rsidR="00BC7CFF" w:rsidRPr="001068A9">
        <w:rPr>
          <w:rFonts w:ascii="仿宋_GB2312" w:eastAsia="仿宋_GB2312" w:hint="eastAsia"/>
          <w:color w:val="000000"/>
          <w:sz w:val="32"/>
          <w:szCs w:val="32"/>
        </w:rPr>
        <w:t>美国、日本就行业公共服务平台建设、运营进行考察学习</w:t>
      </w:r>
      <w:r w:rsidRPr="00166637">
        <w:rPr>
          <w:rFonts w:ascii="仿宋_GB2312" w:eastAsia="仿宋_GB2312" w:hAnsi="Times New Roman" w:cs="Times New Roman" w:hint="eastAsia"/>
          <w:sz w:val="32"/>
          <w:szCs w:val="32"/>
        </w:rPr>
        <w:t>。公车购置费增加（减少）</w:t>
      </w:r>
      <w:r w:rsidR="007E00E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7E00E4">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。公车运行维护费增加（减少）</w:t>
      </w:r>
      <w:r w:rsidR="007E00E4">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w:t>
      </w:r>
      <w:r w:rsidR="007E00E4">
        <w:rPr>
          <w:rFonts w:ascii="仿宋_GB2312" w:eastAsia="仿宋_GB2312" w:hAnsi="Times New Roman" w:cs="Times New Roman" w:hint="eastAsia"/>
          <w:sz w:val="32"/>
          <w:szCs w:val="32"/>
        </w:rPr>
        <w:t>与上年持平</w:t>
      </w:r>
      <w:r w:rsidRPr="00166637">
        <w:rPr>
          <w:rFonts w:ascii="仿宋_GB2312" w:eastAsia="仿宋_GB2312" w:hAnsi="Times New Roman" w:cs="Times New Roman" w:hint="eastAsia"/>
          <w:sz w:val="32"/>
          <w:szCs w:val="32"/>
        </w:rPr>
        <w:t>。公务接待费</w:t>
      </w:r>
      <w:r w:rsidR="00BA1C36">
        <w:rPr>
          <w:rFonts w:ascii="仿宋_GB2312" w:eastAsia="仿宋_GB2312" w:hAnsi="Times New Roman" w:cs="Times New Roman" w:hint="eastAsia"/>
          <w:sz w:val="32"/>
          <w:szCs w:val="32"/>
        </w:rPr>
        <w:t>减少</w:t>
      </w:r>
      <w:r w:rsidR="007E00E4">
        <w:rPr>
          <w:rFonts w:ascii="仿宋_GB2312" w:eastAsia="仿宋_GB2312" w:hAnsi="Times New Roman" w:cs="Times New Roman" w:hint="eastAsia"/>
          <w:sz w:val="32"/>
          <w:szCs w:val="32"/>
        </w:rPr>
        <w:t>19</w:t>
      </w:r>
      <w:r w:rsidRPr="00166637">
        <w:rPr>
          <w:rFonts w:ascii="仿宋_GB2312" w:eastAsia="仿宋_GB2312" w:hAnsi="Times New Roman" w:cs="Times New Roman" w:hint="eastAsia"/>
          <w:sz w:val="32"/>
          <w:szCs w:val="32"/>
        </w:rPr>
        <w:t>万元，变化的主要原因是：</w:t>
      </w:r>
      <w:r w:rsidR="007E00E4">
        <w:rPr>
          <w:rFonts w:ascii="仿宋_GB2312" w:eastAsia="仿宋_GB2312" w:hAnsi="Times New Roman" w:cs="Times New Roman" w:hint="eastAsia"/>
          <w:sz w:val="32"/>
          <w:szCs w:val="32"/>
        </w:rPr>
        <w:t>预计来访人员减少</w:t>
      </w:r>
      <w:r w:rsidRPr="00166637">
        <w:rPr>
          <w:rFonts w:ascii="仿宋_GB2312" w:eastAsia="仿宋_GB2312" w:hAnsi="Times New Roman" w:cs="Times New Roman" w:hint="eastAsia"/>
          <w:sz w:val="32"/>
          <w:szCs w:val="32"/>
        </w:rPr>
        <w:t>。</w:t>
      </w:r>
    </w:p>
    <w:p w:rsidR="00166637" w:rsidRPr="00EB2BF8" w:rsidRDefault="00166637" w:rsidP="00166637">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五、201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年政府性基金预算当年财政拨款支出</w:t>
      </w:r>
      <w:r w:rsidR="00182B07">
        <w:rPr>
          <w:rFonts w:ascii="黑体" w:eastAsia="黑体" w:hAnsi="黑体" w:cs="Times New Roman" w:hint="eastAsia"/>
          <w:sz w:val="32"/>
          <w:szCs w:val="32"/>
        </w:rPr>
        <w:t>情况说明</w:t>
      </w:r>
    </w:p>
    <w:p w:rsidR="003274CE" w:rsidRPr="00166637" w:rsidRDefault="003274CE" w:rsidP="003274CE">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年，本部门</w:t>
      </w:r>
      <w:r w:rsidR="00C4444A">
        <w:rPr>
          <w:rFonts w:ascii="仿宋_GB2312" w:eastAsia="仿宋_GB2312" w:hAnsi="Times New Roman" w:cs="Times New Roman" w:hint="eastAsia"/>
          <w:sz w:val="32"/>
          <w:szCs w:val="32"/>
        </w:rPr>
        <w:t>无</w:t>
      </w:r>
      <w:r w:rsidRPr="003274CE">
        <w:rPr>
          <w:rFonts w:ascii="仿宋_GB2312" w:eastAsia="仿宋_GB2312" w:hAnsi="Times New Roman" w:cs="Times New Roman" w:hint="eastAsia"/>
          <w:sz w:val="32"/>
          <w:szCs w:val="32"/>
        </w:rPr>
        <w:t>政府性基金预算</w:t>
      </w:r>
      <w:r w:rsidRPr="00166637">
        <w:rPr>
          <w:rFonts w:ascii="仿宋_GB2312" w:eastAsia="仿宋_GB2312" w:hAnsi="Times New Roman" w:cs="Times New Roman" w:hint="eastAsia"/>
          <w:sz w:val="32"/>
          <w:szCs w:val="32"/>
        </w:rPr>
        <w:t>当年财政拨款支出。</w:t>
      </w:r>
    </w:p>
    <w:p w:rsidR="00166637" w:rsidRPr="00EB2BF8" w:rsidRDefault="00166637" w:rsidP="003274CE">
      <w:pPr>
        <w:ind w:firstLineChars="200" w:firstLine="640"/>
        <w:rPr>
          <w:rFonts w:ascii="黑体" w:eastAsia="黑体" w:hAnsi="黑体" w:cs="Times New Roman"/>
          <w:sz w:val="32"/>
          <w:szCs w:val="32"/>
        </w:rPr>
      </w:pPr>
      <w:r w:rsidRPr="00EB2BF8">
        <w:rPr>
          <w:rFonts w:ascii="黑体" w:eastAsia="黑体" w:hAnsi="黑体" w:cs="Times New Roman" w:hint="eastAsia"/>
          <w:sz w:val="32"/>
          <w:szCs w:val="32"/>
        </w:rPr>
        <w:t>六、201</w:t>
      </w:r>
      <w:r w:rsidR="005D71EB">
        <w:rPr>
          <w:rFonts w:ascii="黑体" w:eastAsia="黑体" w:hAnsi="黑体" w:cs="Times New Roman" w:hint="eastAsia"/>
          <w:sz w:val="32"/>
          <w:szCs w:val="32"/>
        </w:rPr>
        <w:t>8</w:t>
      </w:r>
      <w:r w:rsidRPr="00EB2BF8">
        <w:rPr>
          <w:rFonts w:ascii="黑体" w:eastAsia="黑体" w:hAnsi="黑体" w:cs="Times New Roman" w:hint="eastAsia"/>
          <w:sz w:val="32"/>
          <w:szCs w:val="32"/>
        </w:rPr>
        <w:t>年收支预算情况说明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总体情况按照综合预算的原则，本部门所有收入和支出均纳入部门预算管理。收入包括：财政拨款收入、上级补助收入、事业收入、经营收入、附属单位上缴收入、其他收入、用事业基金弥补收支差额、年初结转和结余。支出包括：一般公共服务支出、外交支出、教育支出、文化体育与传媒支出、社会保障和就业支出、农林水支出、住房保障支出等。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年收支总预算</w:t>
      </w:r>
      <w:r w:rsidR="00FB751F">
        <w:rPr>
          <w:rFonts w:ascii="仿宋_GB2312" w:eastAsia="仿宋_GB2312" w:hAnsi="Times New Roman" w:cs="Times New Roman" w:hint="eastAsia"/>
          <w:sz w:val="32"/>
          <w:szCs w:val="32"/>
        </w:rPr>
        <w:t>12189.72</w:t>
      </w:r>
      <w:r w:rsidRPr="00166637">
        <w:rPr>
          <w:rFonts w:ascii="仿宋_GB2312" w:eastAsia="仿宋_GB2312" w:hAnsi="Times New Roman" w:cs="Times New Roman" w:hint="eastAsia"/>
          <w:sz w:val="32"/>
          <w:szCs w:val="32"/>
        </w:rPr>
        <w:t>万元。</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lastRenderedPageBreak/>
        <w:t>（二）收入预算情况</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年收入预算</w:t>
      </w:r>
      <w:r w:rsidR="00FB751F">
        <w:rPr>
          <w:rFonts w:ascii="仿宋_GB2312" w:eastAsia="仿宋_GB2312" w:hAnsi="Times New Roman" w:cs="Times New Roman" w:hint="eastAsia"/>
          <w:sz w:val="32"/>
          <w:szCs w:val="32"/>
        </w:rPr>
        <w:t>12189.72</w:t>
      </w:r>
      <w:r w:rsidRPr="00166637">
        <w:rPr>
          <w:rFonts w:ascii="仿宋_GB2312" w:eastAsia="仿宋_GB2312" w:hAnsi="Times New Roman" w:cs="Times New Roman" w:hint="eastAsia"/>
          <w:sz w:val="32"/>
          <w:szCs w:val="32"/>
        </w:rPr>
        <w:t>万元，其中：一般公共预算拨款收入</w:t>
      </w:r>
      <w:r w:rsidR="00FB751F">
        <w:rPr>
          <w:rFonts w:ascii="仿宋_GB2312" w:eastAsia="仿宋_GB2312" w:hAnsi="Times New Roman" w:cs="Times New Roman" w:hint="eastAsia"/>
          <w:sz w:val="32"/>
          <w:szCs w:val="32"/>
        </w:rPr>
        <w:t>12189.72</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100</w:t>
      </w:r>
      <w:r w:rsidRPr="00166637">
        <w:rPr>
          <w:rFonts w:ascii="仿宋_GB2312" w:eastAsia="仿宋_GB2312" w:hAnsi="Times New Roman" w:cs="Times New Roman" w:hint="eastAsia"/>
          <w:sz w:val="32"/>
          <w:szCs w:val="32"/>
        </w:rPr>
        <w:t>%；政府性基金预算拨款收入</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%；上级补助收入</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%；事业收入</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%；经营收入</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%；附属单位上缴收入</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%；其他收入</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%；用事业基金弥补收支差额</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%；年初结转和结余</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（三）支出预算情况</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本部门201</w:t>
      </w:r>
      <w:r w:rsidR="005D71EB">
        <w:rPr>
          <w:rFonts w:ascii="仿宋_GB2312" w:eastAsia="仿宋_GB2312" w:hAnsi="Times New Roman" w:cs="Times New Roman" w:hint="eastAsia"/>
          <w:sz w:val="32"/>
          <w:szCs w:val="32"/>
        </w:rPr>
        <w:t>8</w:t>
      </w:r>
      <w:r w:rsidRPr="00166637">
        <w:rPr>
          <w:rFonts w:ascii="仿宋_GB2312" w:eastAsia="仿宋_GB2312" w:hAnsi="Times New Roman" w:cs="Times New Roman" w:hint="eastAsia"/>
          <w:sz w:val="32"/>
          <w:szCs w:val="32"/>
        </w:rPr>
        <w:t>年支出预算</w:t>
      </w:r>
      <w:r w:rsidR="00FB751F">
        <w:rPr>
          <w:rFonts w:ascii="仿宋_GB2312" w:eastAsia="仿宋_GB2312" w:hAnsi="Times New Roman" w:cs="Times New Roman" w:hint="eastAsia"/>
          <w:sz w:val="32"/>
          <w:szCs w:val="32"/>
        </w:rPr>
        <w:t>12189.72</w:t>
      </w:r>
      <w:r w:rsidRPr="00166637">
        <w:rPr>
          <w:rFonts w:ascii="仿宋_GB2312" w:eastAsia="仿宋_GB2312" w:hAnsi="Times New Roman" w:cs="Times New Roman" w:hint="eastAsia"/>
          <w:sz w:val="32"/>
          <w:szCs w:val="32"/>
        </w:rPr>
        <w:t>万元，其中：基本支出</w:t>
      </w:r>
      <w:r w:rsidR="00A1308B">
        <w:rPr>
          <w:rFonts w:ascii="仿宋_GB2312" w:eastAsia="仿宋_GB2312" w:hAnsi="Times New Roman" w:cs="Times New Roman" w:hint="eastAsia"/>
          <w:sz w:val="32"/>
          <w:szCs w:val="32"/>
        </w:rPr>
        <w:t>4304.47</w:t>
      </w:r>
      <w:r w:rsidRPr="00166637">
        <w:rPr>
          <w:rFonts w:ascii="仿宋_GB2312" w:eastAsia="仿宋_GB2312" w:hAnsi="Times New Roman" w:cs="Times New Roman" w:hint="eastAsia"/>
          <w:sz w:val="32"/>
          <w:szCs w:val="32"/>
        </w:rPr>
        <w:t>万元，占</w:t>
      </w:r>
      <w:r w:rsidR="00A1308B">
        <w:rPr>
          <w:rFonts w:ascii="仿宋_GB2312" w:eastAsia="仿宋_GB2312" w:hAnsi="Times New Roman" w:cs="Times New Roman" w:hint="eastAsia"/>
          <w:sz w:val="32"/>
          <w:szCs w:val="32"/>
        </w:rPr>
        <w:t>35.31</w:t>
      </w:r>
      <w:r w:rsidRPr="00166637">
        <w:rPr>
          <w:rFonts w:ascii="仿宋_GB2312" w:eastAsia="仿宋_GB2312" w:hAnsi="Times New Roman" w:cs="Times New Roman" w:hint="eastAsia"/>
          <w:sz w:val="32"/>
          <w:szCs w:val="32"/>
        </w:rPr>
        <w:t>%；项目支出</w:t>
      </w:r>
      <w:r w:rsidR="00FB751F">
        <w:rPr>
          <w:rFonts w:ascii="仿宋_GB2312" w:eastAsia="仿宋_GB2312" w:hAnsi="Times New Roman" w:cs="Times New Roman" w:hint="eastAsia"/>
          <w:sz w:val="32"/>
          <w:szCs w:val="32"/>
        </w:rPr>
        <w:t>7885.25</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64.69</w:t>
      </w:r>
      <w:r w:rsidRPr="00166637">
        <w:rPr>
          <w:rFonts w:ascii="仿宋_GB2312" w:eastAsia="仿宋_GB2312" w:hAnsi="Times New Roman" w:cs="Times New Roman" w:hint="eastAsia"/>
          <w:sz w:val="32"/>
          <w:szCs w:val="32"/>
        </w:rPr>
        <w:t>%；上缴上级支出</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sidRPr="005D71EB">
        <w:rPr>
          <w:rFonts w:ascii="仿宋_GB2312" w:eastAsia="仿宋_GB2312" w:hAnsi="Times New Roman" w:cs="Times New Roman" w:hint="eastAsia"/>
          <w:sz w:val="32"/>
          <w:szCs w:val="32"/>
        </w:rPr>
        <w:t>经费支出</w:t>
      </w:r>
      <w:r w:rsidR="00FB751F">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对附属单位补助支出</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Pr="00166637">
        <w:rPr>
          <w:rFonts w:ascii="仿宋_GB2312" w:eastAsia="仿宋_GB2312" w:hAnsi="Times New Roman" w:cs="Times New Roman" w:hint="eastAsia"/>
          <w:sz w:val="32"/>
          <w:szCs w:val="32"/>
        </w:rPr>
        <w:t>%</w:t>
      </w:r>
      <w:r w:rsidR="005D71EB">
        <w:rPr>
          <w:rFonts w:ascii="仿宋_GB2312" w:eastAsia="仿宋_GB2312" w:hAnsi="Times New Roman" w:cs="Times New Roman" w:hint="eastAsia"/>
          <w:sz w:val="32"/>
          <w:szCs w:val="32"/>
        </w:rPr>
        <w:t>；事业单位经营支出</w:t>
      </w:r>
      <w:r w:rsidR="00FB751F">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万元，占</w:t>
      </w:r>
      <w:r w:rsidR="00FB751F">
        <w:rPr>
          <w:rFonts w:ascii="仿宋_GB2312" w:eastAsia="仿宋_GB2312" w:hAnsi="Times New Roman" w:cs="Times New Roman" w:hint="eastAsia"/>
          <w:sz w:val="32"/>
          <w:szCs w:val="32"/>
        </w:rPr>
        <w:t>0</w:t>
      </w:r>
      <w:r w:rsidR="005D71EB" w:rsidRPr="005D71EB">
        <w:rPr>
          <w:rFonts w:ascii="仿宋_GB2312" w:eastAsia="仿宋_GB2312" w:hAnsi="Times New Roman" w:cs="Times New Roman" w:hint="eastAsia"/>
          <w:sz w:val="32"/>
          <w:szCs w:val="32"/>
        </w:rPr>
        <w:t>%</w:t>
      </w:r>
      <w:r w:rsidRPr="00166637">
        <w:rPr>
          <w:rFonts w:ascii="仿宋_GB2312" w:eastAsia="仿宋_GB2312" w:hAnsi="Times New Roman" w:cs="Times New Roman" w:hint="eastAsia"/>
          <w:sz w:val="32"/>
          <w:szCs w:val="32"/>
        </w:rPr>
        <w:t>。</w:t>
      </w:r>
    </w:p>
    <w:p w:rsidR="00166637" w:rsidRPr="00DB4E3A" w:rsidRDefault="00166637" w:rsidP="00166637">
      <w:pPr>
        <w:ind w:firstLineChars="200" w:firstLine="640"/>
        <w:rPr>
          <w:rFonts w:ascii="黑体" w:eastAsia="黑体" w:hAnsi="黑体" w:cs="Times New Roman"/>
          <w:sz w:val="32"/>
          <w:szCs w:val="32"/>
        </w:rPr>
      </w:pPr>
      <w:r w:rsidRPr="00DB4E3A">
        <w:rPr>
          <w:rFonts w:ascii="黑体" w:eastAsia="黑体" w:hAnsi="黑体" w:cs="Times New Roman" w:hint="eastAsia"/>
          <w:sz w:val="32"/>
          <w:szCs w:val="32"/>
        </w:rPr>
        <w:t>七、其他重要事项的情况说明</w:t>
      </w:r>
    </w:p>
    <w:p w:rsidR="00166637" w:rsidRPr="00166637" w:rsidRDefault="00166637" w:rsidP="00166637">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（一）机关运行经费</w:t>
      </w:r>
    </w:p>
    <w:p w:rsidR="00166637" w:rsidRPr="00166637" w:rsidRDefault="00166637" w:rsidP="00792A1F">
      <w:pPr>
        <w:ind w:firstLineChars="200" w:firstLine="640"/>
        <w:rPr>
          <w:rFonts w:ascii="仿宋_GB2312" w:eastAsia="仿宋_GB2312" w:hAnsi="Times New Roman" w:cs="Times New Roman"/>
          <w:sz w:val="32"/>
          <w:szCs w:val="32"/>
        </w:rPr>
      </w:pPr>
      <w:r w:rsidRPr="00166637">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00F848EB">
        <w:rPr>
          <w:rFonts w:ascii="仿宋_GB2312" w:eastAsia="仿宋_GB2312" w:hAnsi="Times New Roman" w:cs="Times New Roman" w:hint="eastAsia"/>
          <w:sz w:val="32"/>
          <w:szCs w:val="32"/>
        </w:rPr>
        <w:t>年，本部门</w:t>
      </w:r>
      <w:r w:rsidRPr="00166637">
        <w:rPr>
          <w:rFonts w:ascii="仿宋_GB2312" w:eastAsia="仿宋_GB2312" w:hAnsi="Times New Roman" w:cs="Times New Roman" w:hint="eastAsia"/>
          <w:sz w:val="32"/>
          <w:szCs w:val="32"/>
        </w:rPr>
        <w:t>机关运行经费财政拨款预算</w:t>
      </w:r>
      <w:r w:rsidR="002E4005">
        <w:rPr>
          <w:rFonts w:ascii="仿宋_GB2312" w:eastAsia="仿宋_GB2312" w:hAnsi="Times New Roman" w:cs="Times New Roman" w:hint="eastAsia"/>
          <w:sz w:val="32"/>
          <w:szCs w:val="32"/>
        </w:rPr>
        <w:t>786.08</w:t>
      </w:r>
      <w:r w:rsidRPr="00166637">
        <w:rPr>
          <w:rFonts w:ascii="仿宋_GB2312" w:eastAsia="仿宋_GB2312" w:hAnsi="Times New Roman" w:cs="Times New Roman" w:hint="eastAsia"/>
          <w:sz w:val="32"/>
          <w:szCs w:val="32"/>
        </w:rPr>
        <w:t>万元，主要是为保障行政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66637" w:rsidRPr="005C5FB4"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lastRenderedPageBreak/>
        <w:t>（二）政府采购情况</w:t>
      </w:r>
    </w:p>
    <w:p w:rsidR="00166637" w:rsidRDefault="00166637" w:rsidP="00166637">
      <w:pPr>
        <w:ind w:firstLineChars="200" w:firstLine="640"/>
        <w:rPr>
          <w:rFonts w:ascii="仿宋_GB2312" w:eastAsia="仿宋_GB2312" w:hAnsi="Times New Roman" w:cs="Times New Roman"/>
          <w:sz w:val="32"/>
          <w:szCs w:val="32"/>
        </w:rPr>
      </w:pPr>
      <w:r w:rsidRPr="005C5FB4">
        <w:rPr>
          <w:rFonts w:ascii="仿宋_GB2312" w:eastAsia="仿宋_GB2312" w:hAnsi="Times New Roman" w:cs="Times New Roman" w:hint="eastAsia"/>
          <w:sz w:val="32"/>
          <w:szCs w:val="32"/>
        </w:rPr>
        <w:t>201</w:t>
      </w:r>
      <w:r w:rsidR="005D71EB">
        <w:rPr>
          <w:rFonts w:ascii="仿宋_GB2312" w:eastAsia="仿宋_GB2312" w:hAnsi="Times New Roman" w:cs="Times New Roman" w:hint="eastAsia"/>
          <w:sz w:val="32"/>
          <w:szCs w:val="32"/>
        </w:rPr>
        <w:t>8</w:t>
      </w:r>
      <w:r w:rsidRPr="005C5FB4">
        <w:rPr>
          <w:rFonts w:ascii="仿宋_GB2312" w:eastAsia="仿宋_GB2312" w:hAnsi="Times New Roman" w:cs="Times New Roman" w:hint="eastAsia"/>
          <w:sz w:val="32"/>
          <w:szCs w:val="32"/>
        </w:rPr>
        <w:t>年，</w:t>
      </w:r>
      <w:r w:rsidR="009034D9">
        <w:rPr>
          <w:rFonts w:ascii="仿宋_GB2312" w:eastAsia="仿宋_GB2312" w:hAnsi="Times New Roman" w:cs="Times New Roman" w:hint="eastAsia"/>
          <w:sz w:val="32"/>
          <w:szCs w:val="32"/>
        </w:rPr>
        <w:t>本部门</w:t>
      </w:r>
      <w:r w:rsidRPr="005C5FB4">
        <w:rPr>
          <w:rFonts w:ascii="仿宋_GB2312" w:eastAsia="仿宋_GB2312" w:hAnsi="Times New Roman" w:cs="Times New Roman" w:hint="eastAsia"/>
          <w:sz w:val="32"/>
          <w:szCs w:val="32"/>
        </w:rPr>
        <w:t>政府采购预算总额</w:t>
      </w:r>
      <w:r w:rsidR="00EB7964">
        <w:rPr>
          <w:rFonts w:ascii="仿宋_GB2312" w:eastAsia="仿宋_GB2312" w:hAnsi="Times New Roman" w:cs="Times New Roman" w:hint="eastAsia"/>
          <w:sz w:val="32"/>
          <w:szCs w:val="32"/>
        </w:rPr>
        <w:t>1785.34</w:t>
      </w:r>
      <w:r w:rsidRPr="005C5FB4">
        <w:rPr>
          <w:rFonts w:ascii="仿宋_GB2312" w:eastAsia="仿宋_GB2312" w:hAnsi="Times New Roman" w:cs="Times New Roman" w:hint="eastAsia"/>
          <w:sz w:val="32"/>
          <w:szCs w:val="32"/>
        </w:rPr>
        <w:t>万元，其中：政府采购货物预算</w:t>
      </w:r>
      <w:r w:rsidR="00EB7964">
        <w:rPr>
          <w:rFonts w:ascii="仿宋_GB2312" w:eastAsia="仿宋_GB2312" w:hAnsi="Times New Roman" w:cs="Times New Roman" w:hint="eastAsia"/>
          <w:sz w:val="32"/>
          <w:szCs w:val="32"/>
        </w:rPr>
        <w:t>10</w:t>
      </w:r>
      <w:r w:rsidRPr="005C5FB4">
        <w:rPr>
          <w:rFonts w:ascii="仿宋_GB2312" w:eastAsia="仿宋_GB2312" w:hAnsi="Times New Roman" w:cs="Times New Roman" w:hint="eastAsia"/>
          <w:sz w:val="32"/>
          <w:szCs w:val="32"/>
        </w:rPr>
        <w:t>万元，占</w:t>
      </w:r>
      <w:r w:rsidR="00EB7964">
        <w:rPr>
          <w:rFonts w:ascii="仿宋_GB2312" w:eastAsia="仿宋_GB2312" w:hAnsi="Times New Roman" w:cs="Times New Roman" w:hint="eastAsia"/>
          <w:sz w:val="32"/>
          <w:szCs w:val="32"/>
        </w:rPr>
        <w:t>0.56</w:t>
      </w:r>
      <w:r w:rsidRPr="005C5FB4">
        <w:rPr>
          <w:rFonts w:ascii="仿宋_GB2312" w:eastAsia="仿宋_GB2312" w:hAnsi="Times New Roman" w:cs="Times New Roman" w:hint="eastAsia"/>
          <w:sz w:val="32"/>
          <w:szCs w:val="32"/>
        </w:rPr>
        <w:t>%；政府采购工程预算</w:t>
      </w:r>
      <w:r w:rsidR="00EB7964">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万元，占</w:t>
      </w:r>
      <w:r w:rsidR="00EB7964">
        <w:rPr>
          <w:rFonts w:ascii="仿宋_GB2312" w:eastAsia="仿宋_GB2312" w:hAnsi="Times New Roman" w:cs="Times New Roman" w:hint="eastAsia"/>
          <w:sz w:val="32"/>
          <w:szCs w:val="32"/>
        </w:rPr>
        <w:t>0</w:t>
      </w:r>
      <w:r w:rsidRPr="005C5FB4">
        <w:rPr>
          <w:rFonts w:ascii="仿宋_GB2312" w:eastAsia="仿宋_GB2312" w:hAnsi="Times New Roman" w:cs="Times New Roman" w:hint="eastAsia"/>
          <w:sz w:val="32"/>
          <w:szCs w:val="32"/>
        </w:rPr>
        <w:t>%；政府采购服务预算</w:t>
      </w:r>
      <w:r w:rsidR="00EB7964">
        <w:rPr>
          <w:rFonts w:ascii="仿宋_GB2312" w:eastAsia="仿宋_GB2312" w:hAnsi="Times New Roman" w:cs="Times New Roman" w:hint="eastAsia"/>
          <w:sz w:val="32"/>
          <w:szCs w:val="32"/>
        </w:rPr>
        <w:t>1775.34</w:t>
      </w:r>
      <w:r w:rsidRPr="005C5FB4">
        <w:rPr>
          <w:rFonts w:ascii="仿宋_GB2312" w:eastAsia="仿宋_GB2312" w:hAnsi="Times New Roman" w:cs="Times New Roman" w:hint="eastAsia"/>
          <w:sz w:val="32"/>
          <w:szCs w:val="32"/>
        </w:rPr>
        <w:t>万元，占</w:t>
      </w:r>
      <w:r w:rsidR="00EB7964">
        <w:rPr>
          <w:rFonts w:ascii="仿宋_GB2312" w:eastAsia="仿宋_GB2312" w:hAnsi="Times New Roman" w:cs="Times New Roman" w:hint="eastAsia"/>
          <w:sz w:val="32"/>
          <w:szCs w:val="32"/>
        </w:rPr>
        <w:t>99.44</w:t>
      </w:r>
      <w:r w:rsidRPr="005C5FB4">
        <w:rPr>
          <w:rFonts w:ascii="仿宋_GB2312" w:eastAsia="仿宋_GB2312" w:hAnsi="Times New Roman" w:cs="Times New Roman" w:hint="eastAsia"/>
          <w:sz w:val="32"/>
          <w:szCs w:val="32"/>
        </w:rPr>
        <w:t>%。</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（三）国有资产占有使用情况</w:t>
      </w:r>
    </w:p>
    <w:p w:rsidR="00887C64"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截止201</w:t>
      </w:r>
      <w:r w:rsidR="00C85C36">
        <w:rPr>
          <w:rFonts w:ascii="仿宋_GB2312" w:eastAsia="仿宋_GB2312" w:hAnsi="Times New Roman" w:cs="Times New Roman" w:hint="eastAsia"/>
          <w:sz w:val="32"/>
          <w:szCs w:val="32"/>
        </w:rPr>
        <w:t>7</w:t>
      </w:r>
      <w:r>
        <w:rPr>
          <w:rFonts w:ascii="仿宋_GB2312" w:eastAsia="仿宋_GB2312" w:hAnsi="Times New Roman" w:cs="Times New Roman" w:hint="eastAsia"/>
          <w:sz w:val="32"/>
          <w:szCs w:val="32"/>
        </w:rPr>
        <w:t>年底，本部门共有车辆</w:t>
      </w:r>
      <w:r w:rsidR="009402C0">
        <w:rPr>
          <w:rFonts w:ascii="仿宋_GB2312" w:eastAsia="仿宋_GB2312" w:hAnsi="Times New Roman" w:cs="Times New Roman" w:hint="eastAsia"/>
          <w:sz w:val="32"/>
          <w:szCs w:val="32"/>
        </w:rPr>
        <w:t>17</w:t>
      </w:r>
      <w:r>
        <w:rPr>
          <w:rFonts w:ascii="仿宋_GB2312" w:eastAsia="仿宋_GB2312" w:hAnsi="Times New Roman" w:cs="Times New Roman" w:hint="eastAsia"/>
          <w:sz w:val="32"/>
          <w:szCs w:val="32"/>
        </w:rPr>
        <w:t>辆</w:t>
      </w:r>
      <w:r w:rsidR="0016094E">
        <w:rPr>
          <w:rFonts w:ascii="仿宋_GB2312" w:eastAsia="仿宋_GB2312" w:hAnsi="Times New Roman" w:cs="Times New Roman" w:hint="eastAsia"/>
          <w:sz w:val="32"/>
          <w:szCs w:val="32"/>
        </w:rPr>
        <w:t>，其中：一般公务用车</w:t>
      </w:r>
      <w:r w:rsidR="00EB5299">
        <w:rPr>
          <w:rFonts w:ascii="仿宋_GB2312" w:eastAsia="仿宋_GB2312" w:hAnsi="Times New Roman" w:cs="Times New Roman" w:hint="eastAsia"/>
          <w:sz w:val="32"/>
          <w:szCs w:val="32"/>
        </w:rPr>
        <w:t>3</w:t>
      </w:r>
      <w:r w:rsidR="0016094E">
        <w:rPr>
          <w:rFonts w:ascii="仿宋_GB2312" w:eastAsia="仿宋_GB2312" w:hAnsi="Times New Roman" w:cs="Times New Roman" w:hint="eastAsia"/>
          <w:sz w:val="32"/>
          <w:szCs w:val="32"/>
        </w:rPr>
        <w:t>辆、一般执法执勤用车</w:t>
      </w:r>
      <w:r w:rsidR="006D3B30">
        <w:rPr>
          <w:rFonts w:ascii="仿宋_GB2312" w:eastAsia="仿宋_GB2312" w:hAnsi="Times New Roman" w:cs="Times New Roman" w:hint="eastAsia"/>
          <w:sz w:val="32"/>
          <w:szCs w:val="32"/>
        </w:rPr>
        <w:t>1</w:t>
      </w:r>
      <w:r w:rsidR="00EB5299">
        <w:rPr>
          <w:rFonts w:ascii="仿宋_GB2312" w:eastAsia="仿宋_GB2312" w:hAnsi="Times New Roman" w:cs="Times New Roman" w:hint="eastAsia"/>
          <w:sz w:val="32"/>
          <w:szCs w:val="32"/>
        </w:rPr>
        <w:t>4</w:t>
      </w:r>
      <w:r w:rsidR="0016094E">
        <w:rPr>
          <w:rFonts w:ascii="仿宋_GB2312" w:eastAsia="仿宋_GB2312" w:hAnsi="Times New Roman" w:cs="Times New Roman" w:hint="eastAsia"/>
          <w:sz w:val="32"/>
          <w:szCs w:val="32"/>
        </w:rPr>
        <w:t>辆、特种专业技术用车</w:t>
      </w:r>
      <w:r w:rsidR="006D3B30">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辆、其他用车</w:t>
      </w:r>
      <w:r w:rsidR="006D3B30">
        <w:rPr>
          <w:rFonts w:ascii="仿宋_GB2312" w:eastAsia="仿宋_GB2312" w:hAnsi="Times New Roman" w:cs="Times New Roman" w:hint="eastAsia"/>
          <w:sz w:val="32"/>
          <w:szCs w:val="32"/>
        </w:rPr>
        <w:t>0</w:t>
      </w:r>
      <w:r w:rsidR="0016094E">
        <w:rPr>
          <w:rFonts w:ascii="仿宋_GB2312" w:eastAsia="仿宋_GB2312" w:hAnsi="Times New Roman" w:cs="Times New Roman" w:hint="eastAsia"/>
          <w:sz w:val="32"/>
          <w:szCs w:val="32"/>
        </w:rPr>
        <w:t>辆</w:t>
      </w:r>
      <w:r>
        <w:rPr>
          <w:rFonts w:ascii="仿宋_GB2312" w:eastAsia="仿宋_GB2312" w:hAnsi="Times New Roman" w:cs="Times New Roman" w:hint="eastAsia"/>
          <w:sz w:val="32"/>
          <w:szCs w:val="32"/>
        </w:rPr>
        <w:t>。</w:t>
      </w:r>
      <w:r w:rsidR="00887C64" w:rsidRPr="00887C64">
        <w:rPr>
          <w:rFonts w:ascii="仿宋_GB2312" w:eastAsia="仿宋_GB2312" w:hAnsi="Times New Roman" w:cs="Times New Roman" w:hint="eastAsia"/>
          <w:sz w:val="32"/>
          <w:szCs w:val="32"/>
        </w:rPr>
        <w:t>单位价值50万元以上通用设备</w:t>
      </w:r>
      <w:r w:rsidR="006D3B30">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台（套），单位价值100万元以上专用设备</w:t>
      </w:r>
      <w:r w:rsidR="006D3B30">
        <w:rPr>
          <w:rFonts w:ascii="仿宋_GB2312" w:eastAsia="仿宋_GB2312" w:hAnsi="Times New Roman" w:cs="Times New Roman" w:hint="eastAsia"/>
          <w:sz w:val="32"/>
          <w:szCs w:val="32"/>
        </w:rPr>
        <w:t>0</w:t>
      </w:r>
      <w:r w:rsidR="00887C64" w:rsidRPr="00887C64">
        <w:rPr>
          <w:rFonts w:ascii="仿宋_GB2312" w:eastAsia="仿宋_GB2312" w:hAnsi="Times New Roman" w:cs="Times New Roman" w:hint="eastAsia"/>
          <w:sz w:val="32"/>
          <w:szCs w:val="32"/>
        </w:rPr>
        <w:t>台（套）。</w:t>
      </w:r>
    </w:p>
    <w:p w:rsidR="00906606"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Pr>
          <w:rFonts w:ascii="仿宋_GB2312" w:eastAsia="仿宋_GB2312" w:hAnsi="Times New Roman" w:cs="Times New Roman" w:hint="eastAsia"/>
          <w:sz w:val="32"/>
          <w:szCs w:val="32"/>
        </w:rPr>
        <w:t>年部门预算安排购置车辆</w:t>
      </w:r>
      <w:r w:rsidR="00EB5299">
        <w:rPr>
          <w:rFonts w:ascii="仿宋_GB2312" w:eastAsia="仿宋_GB2312" w:hAnsi="Times New Roman" w:cs="Times New Roman" w:hint="eastAsia"/>
          <w:sz w:val="32"/>
          <w:szCs w:val="32"/>
        </w:rPr>
        <w:t>0</w:t>
      </w:r>
      <w:r w:rsidR="009856A4">
        <w:rPr>
          <w:rFonts w:ascii="仿宋_GB2312" w:eastAsia="仿宋_GB2312" w:hAnsi="Times New Roman" w:cs="Times New Roman" w:hint="eastAsia"/>
          <w:sz w:val="32"/>
          <w:szCs w:val="32"/>
        </w:rPr>
        <w:t>辆，</w:t>
      </w:r>
      <w:r w:rsidR="00906606" w:rsidRPr="00906606">
        <w:rPr>
          <w:rFonts w:ascii="仿宋_GB2312" w:eastAsia="仿宋_GB2312" w:hAnsi="Times New Roman" w:cs="Times New Roman" w:hint="eastAsia"/>
          <w:sz w:val="32"/>
          <w:szCs w:val="32"/>
        </w:rPr>
        <w:t>单位价值50万元以上通用设备</w:t>
      </w:r>
      <w:r w:rsidR="00EB5299">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台（套），单位价值100万元以上专用设备</w:t>
      </w:r>
      <w:r w:rsidR="00EB5299">
        <w:rPr>
          <w:rFonts w:ascii="仿宋_GB2312" w:eastAsia="仿宋_GB2312" w:hAnsi="Times New Roman" w:cs="Times New Roman" w:hint="eastAsia"/>
          <w:sz w:val="32"/>
          <w:szCs w:val="32"/>
        </w:rPr>
        <w:t>0</w:t>
      </w:r>
      <w:r w:rsidR="00906606" w:rsidRPr="00906606">
        <w:rPr>
          <w:rFonts w:ascii="仿宋_GB2312" w:eastAsia="仿宋_GB2312" w:hAnsi="Times New Roman" w:cs="Times New Roman" w:hint="eastAsia"/>
          <w:sz w:val="32"/>
          <w:szCs w:val="32"/>
        </w:rPr>
        <w:t>台（套）。</w:t>
      </w:r>
    </w:p>
    <w:p w:rsidR="00111587" w:rsidRDefault="00111587" w:rsidP="00166637">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（四）绩效目标设置情况</w:t>
      </w:r>
    </w:p>
    <w:p w:rsidR="00111587" w:rsidRPr="00111587" w:rsidRDefault="00111587" w:rsidP="00166637">
      <w:pPr>
        <w:ind w:firstLineChars="200" w:firstLine="640"/>
        <w:rPr>
          <w:rFonts w:ascii="仿宋_GB2312" w:eastAsia="仿宋_GB2312" w:hAnsi="Times New Roman" w:cs="Times New Roman"/>
          <w:sz w:val="32"/>
          <w:szCs w:val="32"/>
        </w:rPr>
      </w:pPr>
      <w:r w:rsidRPr="00596E10">
        <w:rPr>
          <w:rFonts w:ascii="仿宋_GB2312" w:eastAsia="仿宋_GB2312" w:hAnsi="Times New Roman" w:cs="Times New Roman" w:hint="eastAsia"/>
          <w:sz w:val="32"/>
          <w:szCs w:val="32"/>
        </w:rPr>
        <w:t>201</w:t>
      </w:r>
      <w:r w:rsidR="00C85C36">
        <w:rPr>
          <w:rFonts w:ascii="仿宋_GB2312" w:eastAsia="仿宋_GB2312" w:hAnsi="Times New Roman" w:cs="Times New Roman" w:hint="eastAsia"/>
          <w:sz w:val="32"/>
          <w:szCs w:val="32"/>
        </w:rPr>
        <w:t>8</w:t>
      </w:r>
      <w:r w:rsidRPr="00596E10">
        <w:rPr>
          <w:rFonts w:ascii="仿宋_GB2312" w:eastAsia="仿宋_GB2312" w:hAnsi="Times New Roman" w:cs="Times New Roman" w:hint="eastAsia"/>
          <w:sz w:val="32"/>
          <w:szCs w:val="32"/>
        </w:rPr>
        <w:t>年本部门实行绩效目标管理</w:t>
      </w:r>
      <w:r w:rsidR="00677047" w:rsidRPr="00596E10">
        <w:rPr>
          <w:rFonts w:ascii="仿宋_GB2312" w:eastAsia="仿宋_GB2312" w:hAnsi="Times New Roman" w:cs="Times New Roman" w:hint="eastAsia"/>
          <w:sz w:val="32"/>
          <w:szCs w:val="32"/>
        </w:rPr>
        <w:t>的项目共</w:t>
      </w:r>
      <w:r w:rsidR="009402C0">
        <w:rPr>
          <w:rFonts w:ascii="仿宋_GB2312" w:eastAsia="仿宋_GB2312" w:hAnsi="Times New Roman" w:cs="Times New Roman" w:hint="eastAsia"/>
          <w:sz w:val="32"/>
          <w:szCs w:val="32"/>
        </w:rPr>
        <w:t>7</w:t>
      </w:r>
      <w:r w:rsidR="00677047" w:rsidRPr="00596E10">
        <w:rPr>
          <w:rFonts w:ascii="仿宋_GB2312" w:eastAsia="仿宋_GB2312" w:hAnsi="Times New Roman" w:cs="Times New Roman" w:hint="eastAsia"/>
          <w:sz w:val="32"/>
          <w:szCs w:val="32"/>
        </w:rPr>
        <w:t>个</w:t>
      </w:r>
      <w:r w:rsidRPr="00596E10">
        <w:rPr>
          <w:rFonts w:ascii="仿宋_GB2312" w:eastAsia="仿宋_GB2312" w:hAnsi="Times New Roman" w:cs="Times New Roman" w:hint="eastAsia"/>
          <w:sz w:val="32"/>
          <w:szCs w:val="32"/>
        </w:rPr>
        <w:t>，涉及一般公共预算当年拨款</w:t>
      </w:r>
      <w:r w:rsidR="009402C0">
        <w:rPr>
          <w:rFonts w:ascii="仿宋_GB2312" w:eastAsia="仿宋_GB2312" w:hAnsi="Times New Roman" w:cs="Times New Roman" w:hint="eastAsia"/>
          <w:sz w:val="32"/>
          <w:szCs w:val="32"/>
        </w:rPr>
        <w:t>6375.85</w:t>
      </w:r>
      <w:r w:rsidRPr="00596E10">
        <w:rPr>
          <w:rFonts w:ascii="仿宋_GB2312" w:eastAsia="仿宋_GB2312" w:hAnsi="Times New Roman" w:cs="Times New Roman" w:hint="eastAsia"/>
          <w:sz w:val="32"/>
          <w:szCs w:val="32"/>
        </w:rPr>
        <w:t>万元</w:t>
      </w:r>
      <w:r w:rsidR="00C85C36">
        <w:rPr>
          <w:rFonts w:ascii="仿宋_GB2312" w:eastAsia="仿宋_GB2312" w:hAnsi="Times New Roman" w:cs="Times New Roman" w:hint="eastAsia"/>
          <w:sz w:val="32"/>
          <w:szCs w:val="32"/>
        </w:rPr>
        <w:t>，涉</w:t>
      </w:r>
      <w:r w:rsidR="00C85C36" w:rsidRPr="00596E10">
        <w:rPr>
          <w:rFonts w:ascii="仿宋_GB2312" w:eastAsia="仿宋_GB2312" w:hAnsi="Times New Roman" w:cs="Times New Roman" w:hint="eastAsia"/>
          <w:sz w:val="32"/>
          <w:szCs w:val="32"/>
        </w:rPr>
        <w:t>及</w:t>
      </w:r>
      <w:r w:rsidR="00813306">
        <w:rPr>
          <w:rFonts w:ascii="仿宋_GB2312" w:eastAsia="仿宋_GB2312" w:hAnsi="Times New Roman" w:cs="Times New Roman" w:hint="eastAsia"/>
          <w:sz w:val="32"/>
          <w:szCs w:val="32"/>
        </w:rPr>
        <w:t>政府性基金预算</w:t>
      </w:r>
      <w:r w:rsidR="00C85C36" w:rsidRPr="00596E10">
        <w:rPr>
          <w:rFonts w:ascii="仿宋_GB2312" w:eastAsia="仿宋_GB2312" w:hAnsi="Times New Roman" w:cs="Times New Roman" w:hint="eastAsia"/>
          <w:sz w:val="32"/>
          <w:szCs w:val="32"/>
        </w:rPr>
        <w:t>当年拨款</w:t>
      </w:r>
      <w:r w:rsidR="009402C0">
        <w:rPr>
          <w:rFonts w:ascii="仿宋_GB2312" w:eastAsia="仿宋_GB2312" w:hAnsi="Times New Roman" w:cs="Times New Roman" w:hint="eastAsia"/>
          <w:sz w:val="32"/>
          <w:szCs w:val="32"/>
        </w:rPr>
        <w:t>0</w:t>
      </w:r>
      <w:r w:rsidR="00C85C36" w:rsidRPr="00596E10">
        <w:rPr>
          <w:rFonts w:ascii="仿宋_GB2312" w:eastAsia="仿宋_GB2312" w:hAnsi="Times New Roman" w:cs="Times New Roman" w:hint="eastAsia"/>
          <w:sz w:val="32"/>
          <w:szCs w:val="32"/>
        </w:rPr>
        <w:t>万元</w:t>
      </w:r>
      <w:r w:rsidRPr="00596E10">
        <w:rPr>
          <w:rFonts w:ascii="仿宋_GB2312" w:eastAsia="仿宋_GB2312" w:hAnsi="Times New Roman" w:cs="Times New Roman" w:hint="eastAsia"/>
          <w:sz w:val="32"/>
          <w:szCs w:val="32"/>
        </w:rPr>
        <w:t>。</w:t>
      </w:r>
    </w:p>
    <w:p w:rsidR="003051A0" w:rsidRPr="00EB2BF8" w:rsidRDefault="003051A0" w:rsidP="003051A0">
      <w:pPr>
        <w:jc w:val="center"/>
        <w:rPr>
          <w:rFonts w:ascii="黑体" w:eastAsia="黑体" w:hAnsi="黑体" w:cs="Times New Roman"/>
          <w:sz w:val="32"/>
          <w:szCs w:val="32"/>
        </w:rPr>
      </w:pPr>
      <w:bookmarkStart w:id="1" w:name="4"/>
      <w:r>
        <w:rPr>
          <w:rFonts w:ascii="黑体" w:eastAsia="黑体" w:hAnsi="黑体" w:cs="Times New Roman" w:hint="eastAsia"/>
          <w:sz w:val="32"/>
          <w:szCs w:val="32"/>
        </w:rPr>
        <w:t>第三</w:t>
      </w:r>
      <w:r w:rsidRPr="00EB2BF8">
        <w:rPr>
          <w:rFonts w:ascii="黑体" w:eastAsia="黑体" w:hAnsi="黑体" w:cs="Times New Roman" w:hint="eastAsia"/>
          <w:sz w:val="32"/>
          <w:szCs w:val="32"/>
        </w:rPr>
        <w:t>部分</w:t>
      </w:r>
      <w:r>
        <w:rPr>
          <w:rFonts w:ascii="黑体" w:eastAsia="黑体" w:hAnsi="黑体" w:cs="Times New Roman" w:hint="eastAsia"/>
          <w:sz w:val="32"/>
          <w:szCs w:val="32"/>
        </w:rPr>
        <w:t xml:space="preserve"> 专业名词解释</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财政拨款收入：指</w:t>
      </w:r>
      <w:r w:rsidRPr="00E664C8">
        <w:rPr>
          <w:rFonts w:ascii="仿宋_GB2312" w:eastAsia="仿宋_GB2312" w:hAnsi="Times New Roman" w:cs="Times New Roman" w:hint="eastAsia"/>
          <w:sz w:val="32"/>
          <w:szCs w:val="32"/>
        </w:rPr>
        <w:t>市</w:t>
      </w:r>
      <w:r w:rsidRPr="00E664C8">
        <w:rPr>
          <w:rFonts w:ascii="仿宋_GB2312" w:eastAsia="仿宋_GB2312" w:hAnsi="Times New Roman" w:cs="Times New Roman"/>
          <w:sz w:val="32"/>
          <w:szCs w:val="32"/>
        </w:rPr>
        <w:t>财政当年拨付的资金。</w:t>
      </w:r>
      <w:bookmarkEnd w:id="1"/>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事业收入：指事业单位开展专业业务活动及辅助活动所取得的收入。</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其他收入：指除上述</w:t>
      </w:r>
      <w:r w:rsidRPr="00E664C8">
        <w:rPr>
          <w:rFonts w:ascii="仿宋_GB2312" w:eastAsia="仿宋_GB2312" w:hAnsi="Times New Roman" w:cs="Times New Roman" w:hint="eastAsia"/>
          <w:sz w:val="32"/>
          <w:szCs w:val="32"/>
        </w:rPr>
        <w:t>“财政拨款收入”、“事业收入”等</w:t>
      </w:r>
      <w:r w:rsidRPr="00E664C8">
        <w:rPr>
          <w:rFonts w:ascii="仿宋_GB2312" w:eastAsia="仿宋_GB2312" w:hAnsi="Times New Roman" w:cs="Times New Roman"/>
          <w:sz w:val="32"/>
          <w:szCs w:val="32"/>
        </w:rPr>
        <w:t>以外的收入。</w:t>
      </w:r>
      <w:r w:rsidRPr="00E664C8">
        <w:rPr>
          <w:rFonts w:ascii="仿宋_GB2312" w:eastAsia="仿宋_GB2312" w:hAnsi="Times New Roman" w:cs="Times New Roman" w:hint="eastAsia"/>
          <w:sz w:val="32"/>
          <w:szCs w:val="32"/>
        </w:rPr>
        <w:t>主要是银行</w:t>
      </w:r>
      <w:r w:rsidRPr="00E664C8">
        <w:rPr>
          <w:rFonts w:ascii="仿宋_GB2312" w:eastAsia="仿宋_GB2312" w:hAnsi="Times New Roman" w:cs="Times New Roman"/>
          <w:sz w:val="32"/>
          <w:szCs w:val="32"/>
        </w:rPr>
        <w:t>存款利息收入等。</w:t>
      </w:r>
    </w:p>
    <w:p w:rsidR="00DB4E3A" w:rsidRPr="00E664C8"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lastRenderedPageBreak/>
        <w:t>用事业基金弥补收支差额：指事业单位在当年的</w:t>
      </w:r>
      <w:r w:rsidRPr="00E664C8">
        <w:rPr>
          <w:rFonts w:ascii="仿宋_GB2312" w:eastAsia="仿宋_GB2312" w:hAnsi="Times New Roman" w:cs="Times New Roman" w:hint="eastAsia"/>
          <w:sz w:val="32"/>
          <w:szCs w:val="32"/>
        </w:rPr>
        <w:t>“财政拨款收入”、“事业收入”、“经营收入”、“其他收入”</w:t>
      </w:r>
      <w:r w:rsidRPr="00E664C8">
        <w:rPr>
          <w:rFonts w:ascii="仿宋_GB2312" w:eastAsia="仿宋_GB2312" w:hAnsi="Times New Roman" w:cs="Times New Roman"/>
          <w:sz w:val="32"/>
          <w:szCs w:val="32"/>
        </w:rPr>
        <w:t>不足以安排当年支出的情况下，使用以前年度积累的事业基金（事业单位当年收支相抵后按国家规定提取、用于弥补以后年度收支差额的基金）弥补本年度收支缺口的资金。</w:t>
      </w:r>
    </w:p>
    <w:p w:rsidR="00DB4E3A" w:rsidRDefault="00DB4E3A" w:rsidP="00DB4E3A">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年初</w:t>
      </w:r>
      <w:r w:rsidRPr="00E664C8">
        <w:rPr>
          <w:rFonts w:ascii="仿宋_GB2312" w:eastAsia="仿宋_GB2312" w:hAnsi="Times New Roman" w:cs="Times New Roman"/>
          <w:sz w:val="32"/>
          <w:szCs w:val="32"/>
        </w:rPr>
        <w:t>结转和结余：指以前年度尚未完成、结转到本年按有关规定继续使用的资金。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结余分配：指事业单位按规定提取的职工福利基金、事业基金和缴纳的所得税，以及建设单位按规定应交回的基本建设竣工项目结余资金。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hint="eastAsia"/>
          <w:sz w:val="32"/>
          <w:szCs w:val="32"/>
        </w:rPr>
        <w:t>年末结转和结余：指本年度或以前年度预算安排、因客观条件发生变化无法按原计划实施，需要延迟到以后年度按有关规定继续使用的资金。</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基本支出：指为保障机构正常运转、完成日常工作任务而发生的人员支出和公用支出。</w:t>
      </w:r>
    </w:p>
    <w:p w:rsidR="0039558C" w:rsidRPr="00E664C8"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项目支出：指在基本支出之外为完成特定行政任务和事业发展目标所发生的支出</w:t>
      </w:r>
      <w:r w:rsidRPr="00E664C8">
        <w:rPr>
          <w:rFonts w:ascii="仿宋_GB2312" w:eastAsia="仿宋_GB2312" w:hAnsi="Times New Roman" w:cs="Times New Roman" w:hint="eastAsia"/>
          <w:sz w:val="32"/>
          <w:szCs w:val="32"/>
        </w:rPr>
        <w:t>。</w:t>
      </w:r>
    </w:p>
    <w:p w:rsidR="0039558C" w:rsidRPr="00E664C8" w:rsidRDefault="0039558C" w:rsidP="0039558C">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三公</w:t>
      </w:r>
      <w:r>
        <w:rPr>
          <w:rFonts w:ascii="仿宋_GB2312" w:eastAsia="仿宋_GB2312" w:hAnsi="Times New Roman" w:cs="Times New Roman" w:hint="eastAsia"/>
          <w:sz w:val="32"/>
          <w:szCs w:val="32"/>
        </w:rPr>
        <w:t>”</w:t>
      </w:r>
      <w:r w:rsidRPr="00E664C8">
        <w:rPr>
          <w:rFonts w:ascii="仿宋_GB2312" w:eastAsia="仿宋_GB2312" w:hAnsi="Times New Roman" w:cs="Times New Roman"/>
          <w:sz w:val="32"/>
          <w:szCs w:val="32"/>
        </w:rPr>
        <w:t>经费：</w:t>
      </w:r>
      <w:r w:rsidRPr="00E664C8">
        <w:rPr>
          <w:rFonts w:ascii="仿宋_GB2312" w:eastAsia="仿宋_GB2312" w:hAnsi="Times New Roman" w:cs="Times New Roman" w:hint="eastAsia"/>
          <w:sz w:val="32"/>
          <w:szCs w:val="32"/>
        </w:rPr>
        <w:t>纳入市财政预决算管理的“三公”经费，</w:t>
      </w:r>
      <w:r w:rsidRPr="00E664C8">
        <w:rPr>
          <w:rFonts w:ascii="仿宋_GB2312" w:eastAsia="仿宋_GB2312" w:hAnsi="Times New Roman" w:cs="Times New Roman"/>
          <w:sz w:val="32"/>
          <w:szCs w:val="32"/>
        </w:rPr>
        <w:t>是指本部门</w:t>
      </w:r>
      <w:r w:rsidRPr="00E664C8">
        <w:rPr>
          <w:rFonts w:ascii="仿宋_GB2312" w:eastAsia="仿宋_GB2312" w:hAnsi="Times New Roman" w:cs="Times New Roman" w:hint="eastAsia"/>
          <w:sz w:val="32"/>
          <w:szCs w:val="32"/>
        </w:rPr>
        <w:t>用</w:t>
      </w:r>
      <w:r w:rsidRPr="00E664C8">
        <w:rPr>
          <w:rFonts w:ascii="仿宋_GB2312" w:eastAsia="仿宋_GB2312" w:hAnsi="Times New Roman" w:cs="Times New Roman"/>
          <w:sz w:val="32"/>
          <w:szCs w:val="32"/>
        </w:rPr>
        <w:t>财政拨款安排的因公出国（境）费、公务用车购置及运行费和公务接待费。其中，因公出国（境）费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单位公务出国（境）的</w:t>
      </w:r>
      <w:r w:rsidRPr="00E664C8">
        <w:rPr>
          <w:rFonts w:ascii="仿宋_GB2312" w:eastAsia="仿宋_GB2312" w:hAnsi="Times New Roman" w:cs="Times New Roman" w:hint="eastAsia"/>
          <w:sz w:val="32"/>
          <w:szCs w:val="32"/>
        </w:rPr>
        <w:t>国际</w:t>
      </w:r>
      <w:r w:rsidRPr="00E664C8">
        <w:rPr>
          <w:rFonts w:ascii="仿宋_GB2312" w:eastAsia="仿宋_GB2312" w:hAnsi="Times New Roman" w:cs="Times New Roman"/>
          <w:sz w:val="32"/>
          <w:szCs w:val="32"/>
        </w:rPr>
        <w:t>旅费、</w:t>
      </w:r>
      <w:r w:rsidRPr="00E664C8">
        <w:rPr>
          <w:rFonts w:ascii="仿宋_GB2312" w:eastAsia="仿宋_GB2312" w:hAnsi="Times New Roman" w:cs="Times New Roman" w:hint="eastAsia"/>
          <w:sz w:val="32"/>
          <w:szCs w:val="32"/>
        </w:rPr>
        <w:t>国外城市间交通费、住宿费、伙食费、培训费、公杂费</w:t>
      </w:r>
      <w:r w:rsidRPr="00E664C8">
        <w:rPr>
          <w:rFonts w:ascii="仿宋_GB2312" w:eastAsia="仿宋_GB2312" w:hAnsi="Times New Roman" w:cs="Times New Roman"/>
          <w:sz w:val="32"/>
          <w:szCs w:val="32"/>
        </w:rPr>
        <w:t>等支出；公务用车购置及运行</w:t>
      </w:r>
      <w:r w:rsidRPr="00E664C8">
        <w:rPr>
          <w:rFonts w:ascii="仿宋_GB2312" w:eastAsia="仿宋_GB2312" w:hAnsi="Times New Roman" w:cs="Times New Roman"/>
          <w:sz w:val="32"/>
          <w:szCs w:val="32"/>
        </w:rPr>
        <w:lastRenderedPageBreak/>
        <w:t>费</w:t>
      </w:r>
      <w:r w:rsidRPr="00E664C8">
        <w:rPr>
          <w:rFonts w:ascii="仿宋_GB2312" w:eastAsia="仿宋_GB2312" w:hAnsi="Times New Roman" w:cs="Times New Roman" w:hint="eastAsia"/>
          <w:sz w:val="32"/>
          <w:szCs w:val="32"/>
        </w:rPr>
        <w:t>反映</w:t>
      </w:r>
      <w:r w:rsidRPr="00E664C8">
        <w:rPr>
          <w:rFonts w:ascii="仿宋_GB2312" w:eastAsia="仿宋_GB2312" w:hAnsi="Times New Roman" w:cs="Times New Roman"/>
          <w:sz w:val="32"/>
          <w:szCs w:val="32"/>
        </w:rPr>
        <w:t>单位公务用车</w:t>
      </w:r>
      <w:r w:rsidRPr="00E664C8">
        <w:rPr>
          <w:rFonts w:ascii="仿宋_GB2312" w:eastAsia="仿宋_GB2312" w:hAnsi="Times New Roman" w:cs="Times New Roman" w:hint="eastAsia"/>
          <w:sz w:val="32"/>
          <w:szCs w:val="32"/>
        </w:rPr>
        <w:t>车辆</w:t>
      </w:r>
      <w:r w:rsidRPr="00E664C8">
        <w:rPr>
          <w:rFonts w:ascii="仿宋_GB2312" w:eastAsia="仿宋_GB2312" w:hAnsi="Times New Roman" w:cs="Times New Roman"/>
          <w:sz w:val="32"/>
          <w:szCs w:val="32"/>
        </w:rPr>
        <w:t>购置</w:t>
      </w:r>
      <w:r w:rsidRPr="00E664C8">
        <w:rPr>
          <w:rFonts w:ascii="仿宋_GB2312" w:eastAsia="仿宋_GB2312" w:hAnsi="Times New Roman" w:cs="Times New Roman" w:hint="eastAsia"/>
          <w:sz w:val="32"/>
          <w:szCs w:val="32"/>
        </w:rPr>
        <w:t>支出（含车辆购置税）</w:t>
      </w:r>
      <w:r w:rsidRPr="00E664C8">
        <w:rPr>
          <w:rFonts w:ascii="仿宋_GB2312" w:eastAsia="仿宋_GB2312" w:hAnsi="Times New Roman" w:cs="Times New Roman"/>
          <w:sz w:val="32"/>
          <w:szCs w:val="32"/>
        </w:rPr>
        <w:t>及租用费、燃料费、维修费、过路过桥费、保险费等支出；公务接待费指单位按规定开支的各类公务接待（含外宾接待）支出。</w:t>
      </w:r>
    </w:p>
    <w:p w:rsidR="0039558C" w:rsidRPr="004043A7" w:rsidRDefault="0039558C" w:rsidP="0039558C">
      <w:pPr>
        <w:ind w:firstLineChars="200" w:firstLine="640"/>
        <w:rPr>
          <w:rFonts w:ascii="仿宋_GB2312" w:eastAsia="仿宋_GB2312" w:hAnsi="Times New Roman" w:cs="Times New Roman"/>
          <w:sz w:val="32"/>
          <w:szCs w:val="32"/>
        </w:rPr>
      </w:pPr>
      <w:r w:rsidRPr="00E664C8">
        <w:rPr>
          <w:rFonts w:ascii="仿宋_GB2312" w:eastAsia="仿宋_GB2312"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EB2BF8" w:rsidRPr="00200332" w:rsidRDefault="003051A0" w:rsidP="00200332">
      <w:pPr>
        <w:jc w:val="center"/>
        <w:rPr>
          <w:rFonts w:ascii="黑体" w:eastAsia="黑体" w:hAnsi="黑体" w:cs="Times New Roman"/>
          <w:sz w:val="32"/>
          <w:szCs w:val="32"/>
        </w:rPr>
      </w:pPr>
      <w:r>
        <w:rPr>
          <w:rFonts w:ascii="黑体" w:eastAsia="黑体" w:hAnsi="黑体" w:cs="Times New Roman" w:hint="eastAsia"/>
          <w:sz w:val="32"/>
          <w:szCs w:val="32"/>
        </w:rPr>
        <w:t>第四</w:t>
      </w:r>
      <w:r w:rsidR="00EB2BF8" w:rsidRPr="00200332">
        <w:rPr>
          <w:rFonts w:ascii="黑体" w:eastAsia="黑体" w:hAnsi="黑体" w:cs="Times New Roman" w:hint="eastAsia"/>
          <w:sz w:val="32"/>
          <w:szCs w:val="32"/>
        </w:rPr>
        <w:t>部分 201</w:t>
      </w:r>
      <w:r>
        <w:rPr>
          <w:rFonts w:ascii="黑体" w:eastAsia="黑体" w:hAnsi="黑体" w:cs="Times New Roman" w:hint="eastAsia"/>
          <w:sz w:val="32"/>
          <w:szCs w:val="32"/>
        </w:rPr>
        <w:t>8</w:t>
      </w:r>
      <w:r w:rsidR="00EB2BF8" w:rsidRPr="00200332">
        <w:rPr>
          <w:rFonts w:ascii="黑体" w:eastAsia="黑体" w:hAnsi="黑体" w:cs="Times New Roman" w:hint="eastAsia"/>
          <w:sz w:val="32"/>
          <w:szCs w:val="32"/>
        </w:rPr>
        <w:t>年部门预算表</w:t>
      </w:r>
    </w:p>
    <w:p w:rsidR="00200332" w:rsidRDefault="00200332" w:rsidP="00200332">
      <w:pPr>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请参见附件。</w:t>
      </w:r>
    </w:p>
    <w:tbl>
      <w:tblPr>
        <w:tblStyle w:val="a7"/>
        <w:tblW w:w="0" w:type="auto"/>
        <w:tblLook w:val="04A0" w:firstRow="1" w:lastRow="0" w:firstColumn="1" w:lastColumn="0" w:noHBand="0" w:noVBand="1"/>
      </w:tblPr>
      <w:tblGrid>
        <w:gridCol w:w="1668"/>
        <w:gridCol w:w="6854"/>
      </w:tblGrid>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表号</w:t>
            </w:r>
          </w:p>
        </w:tc>
        <w:tc>
          <w:tcPr>
            <w:tcW w:w="6854" w:type="dxa"/>
          </w:tcPr>
          <w:p w:rsidR="00200332" w:rsidRDefault="00200332" w:rsidP="00111587">
            <w:pPr>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表名</w:t>
            </w:r>
          </w:p>
        </w:tc>
      </w:tr>
      <w:tr w:rsidR="00200332" w:rsidTr="00111587">
        <w:tc>
          <w:tcPr>
            <w:tcW w:w="1668" w:type="dxa"/>
          </w:tcPr>
          <w:p w:rsidR="00200332" w:rsidRPr="00EB2B04"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一</w:t>
            </w:r>
          </w:p>
        </w:tc>
        <w:tc>
          <w:tcPr>
            <w:tcW w:w="6854" w:type="dxa"/>
          </w:tcPr>
          <w:p w:rsidR="00200332" w:rsidRPr="00200332" w:rsidRDefault="00200332" w:rsidP="00200332">
            <w:pPr>
              <w:spacing w:line="520" w:lineRule="exact"/>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财政拨款收支</w:t>
            </w:r>
            <w:r w:rsidRPr="00203E5A">
              <w:rPr>
                <w:rFonts w:ascii="仿宋_GB2312" w:eastAsia="仿宋_GB2312" w:hAnsi="Times New Roman" w:cs="Times New Roman" w:hint="eastAsia"/>
                <w:sz w:val="32"/>
                <w:szCs w:val="32"/>
              </w:rPr>
              <w:t>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二</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三</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一般公共预算基本支出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四</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一般公共预算项目支出</w:t>
            </w:r>
            <w:r w:rsidRPr="00203E5A">
              <w:rPr>
                <w:rFonts w:ascii="仿宋_GB2312" w:eastAsia="仿宋_GB2312" w:hAnsi="Times New Roman" w:cs="Times New Roman" w:hint="eastAsia"/>
                <w:sz w:val="32"/>
                <w:szCs w:val="32"/>
              </w:rPr>
              <w:t>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五</w:t>
            </w:r>
          </w:p>
        </w:tc>
        <w:tc>
          <w:tcPr>
            <w:tcW w:w="6854" w:type="dxa"/>
          </w:tcPr>
          <w:p w:rsidR="00200332" w:rsidRDefault="00200332" w:rsidP="00111587">
            <w:pPr>
              <w:jc w:val="left"/>
              <w:rPr>
                <w:rFonts w:ascii="Times New Roman" w:eastAsia="仿宋_GB2312" w:hAnsi="Times New Roman" w:cs="Times New Roman"/>
                <w:sz w:val="32"/>
                <w:szCs w:val="32"/>
              </w:rPr>
            </w:pPr>
            <w:r w:rsidRPr="00203E5A">
              <w:rPr>
                <w:rFonts w:ascii="仿宋_GB2312" w:eastAsia="仿宋_GB2312" w:hAnsi="Times New Roman" w:cs="Times New Roman" w:hint="eastAsia"/>
                <w:sz w:val="32"/>
                <w:szCs w:val="32"/>
              </w:rPr>
              <w:t>一般公共预算</w:t>
            </w:r>
            <w:r>
              <w:rPr>
                <w:rFonts w:ascii="仿宋_GB2312" w:eastAsia="仿宋_GB2312" w:hAnsi="Times New Roman" w:cs="Times New Roman" w:hint="eastAsia"/>
                <w:sz w:val="32"/>
                <w:szCs w:val="32"/>
              </w:rPr>
              <w:t>“三公”经费支出表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六</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政府性基金预算支出表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七</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部门收支总表</w:t>
            </w:r>
          </w:p>
        </w:tc>
      </w:tr>
      <w:tr w:rsidR="00200332" w:rsidTr="00111587">
        <w:tc>
          <w:tcPr>
            <w:tcW w:w="1668" w:type="dxa"/>
          </w:tcPr>
          <w:p w:rsidR="00200332" w:rsidRDefault="00200332" w:rsidP="00111587">
            <w:pPr>
              <w:jc w:val="center"/>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八</w:t>
            </w:r>
          </w:p>
        </w:tc>
        <w:tc>
          <w:tcPr>
            <w:tcW w:w="6854" w:type="dxa"/>
          </w:tcPr>
          <w:p w:rsidR="00200332" w:rsidRDefault="00200332" w:rsidP="00111587">
            <w:pPr>
              <w:jc w:val="left"/>
              <w:rPr>
                <w:rFonts w:ascii="Times New Roman" w:eastAsia="仿宋_GB2312" w:hAnsi="Times New Roman" w:cs="Times New Roman"/>
                <w:sz w:val="32"/>
                <w:szCs w:val="32"/>
              </w:rPr>
            </w:pPr>
            <w:r>
              <w:rPr>
                <w:rFonts w:ascii="仿宋_GB2312" w:eastAsia="仿宋_GB2312" w:hAnsi="Times New Roman" w:cs="Times New Roman" w:hint="eastAsia"/>
                <w:sz w:val="32"/>
                <w:szCs w:val="32"/>
              </w:rPr>
              <w:t>部门收入总表</w:t>
            </w:r>
          </w:p>
        </w:tc>
      </w:tr>
      <w:tr w:rsidR="00200332" w:rsidTr="00111587">
        <w:tc>
          <w:tcPr>
            <w:tcW w:w="1668" w:type="dxa"/>
          </w:tcPr>
          <w:p w:rsidR="00200332" w:rsidRDefault="00200332" w:rsidP="00111587">
            <w:pPr>
              <w:jc w:val="center"/>
              <w:rPr>
                <w:rFonts w:ascii="仿宋_GB2312" w:eastAsia="仿宋_GB2312" w:hAnsi="Times New Roman" w:cs="Times New Roman"/>
                <w:sz w:val="32"/>
                <w:szCs w:val="32"/>
              </w:rPr>
            </w:pPr>
            <w:r>
              <w:rPr>
                <w:rFonts w:ascii="仿宋_GB2312" w:eastAsia="仿宋_GB2312" w:hAnsi="Times New Roman" w:cs="Times New Roman" w:hint="eastAsia"/>
                <w:sz w:val="32"/>
                <w:szCs w:val="32"/>
              </w:rPr>
              <w:t>九</w:t>
            </w:r>
          </w:p>
        </w:tc>
        <w:tc>
          <w:tcPr>
            <w:tcW w:w="6854" w:type="dxa"/>
          </w:tcPr>
          <w:p w:rsidR="00200332" w:rsidRPr="00203E5A" w:rsidRDefault="00200332" w:rsidP="00111587">
            <w:pPr>
              <w:jc w:val="left"/>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部门支出总表</w:t>
            </w:r>
          </w:p>
        </w:tc>
      </w:tr>
    </w:tbl>
    <w:p w:rsidR="00200332" w:rsidRPr="00200332" w:rsidRDefault="00200332" w:rsidP="00166637">
      <w:pPr>
        <w:ind w:firstLineChars="200" w:firstLine="640"/>
        <w:rPr>
          <w:rFonts w:ascii="仿宋_GB2312" w:eastAsia="仿宋_GB2312" w:hAnsi="Times New Roman" w:cs="Times New Roman"/>
          <w:sz w:val="32"/>
          <w:szCs w:val="32"/>
        </w:rPr>
      </w:pPr>
    </w:p>
    <w:sectPr w:rsidR="00200332" w:rsidRPr="00200332" w:rsidSect="004523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D85" w:rsidRDefault="006B3D85" w:rsidP="00166637">
      <w:r>
        <w:separator/>
      </w:r>
    </w:p>
  </w:endnote>
  <w:endnote w:type="continuationSeparator" w:id="0">
    <w:p w:rsidR="006B3D85" w:rsidRDefault="006B3D85" w:rsidP="0016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D85" w:rsidRDefault="006B3D85" w:rsidP="00166637">
      <w:r>
        <w:separator/>
      </w:r>
    </w:p>
  </w:footnote>
  <w:footnote w:type="continuationSeparator" w:id="0">
    <w:p w:rsidR="006B3D85" w:rsidRDefault="006B3D85" w:rsidP="00166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85556"/>
    <w:rsid w:val="000241CA"/>
    <w:rsid w:val="00033CB8"/>
    <w:rsid w:val="000628B6"/>
    <w:rsid w:val="00093939"/>
    <w:rsid w:val="00111587"/>
    <w:rsid w:val="00132432"/>
    <w:rsid w:val="00133F67"/>
    <w:rsid w:val="0016094E"/>
    <w:rsid w:val="001612E5"/>
    <w:rsid w:val="00166637"/>
    <w:rsid w:val="00182B07"/>
    <w:rsid w:val="00200332"/>
    <w:rsid w:val="00212604"/>
    <w:rsid w:val="00275163"/>
    <w:rsid w:val="002E4005"/>
    <w:rsid w:val="002F0AD2"/>
    <w:rsid w:val="003051A0"/>
    <w:rsid w:val="0032361D"/>
    <w:rsid w:val="0032549E"/>
    <w:rsid w:val="003274CE"/>
    <w:rsid w:val="003366EA"/>
    <w:rsid w:val="003410D2"/>
    <w:rsid w:val="0039558C"/>
    <w:rsid w:val="003C29CA"/>
    <w:rsid w:val="004043A7"/>
    <w:rsid w:val="0041129C"/>
    <w:rsid w:val="00452366"/>
    <w:rsid w:val="00472883"/>
    <w:rsid w:val="004B5128"/>
    <w:rsid w:val="004E1699"/>
    <w:rsid w:val="004F4DC9"/>
    <w:rsid w:val="00555978"/>
    <w:rsid w:val="00596E10"/>
    <w:rsid w:val="005C445F"/>
    <w:rsid w:val="005C5FB4"/>
    <w:rsid w:val="005D71EB"/>
    <w:rsid w:val="005F4756"/>
    <w:rsid w:val="00616AEE"/>
    <w:rsid w:val="00636A05"/>
    <w:rsid w:val="00661093"/>
    <w:rsid w:val="00677047"/>
    <w:rsid w:val="006B3D85"/>
    <w:rsid w:val="006B6EF2"/>
    <w:rsid w:val="006D2C40"/>
    <w:rsid w:val="006D3B30"/>
    <w:rsid w:val="00792A1F"/>
    <w:rsid w:val="007E00E4"/>
    <w:rsid w:val="007F477F"/>
    <w:rsid w:val="007F7006"/>
    <w:rsid w:val="00813306"/>
    <w:rsid w:val="008716C4"/>
    <w:rsid w:val="00877A09"/>
    <w:rsid w:val="00887C64"/>
    <w:rsid w:val="00894D8F"/>
    <w:rsid w:val="008D519D"/>
    <w:rsid w:val="009034D9"/>
    <w:rsid w:val="00906606"/>
    <w:rsid w:val="009402C0"/>
    <w:rsid w:val="00981FBD"/>
    <w:rsid w:val="009856A4"/>
    <w:rsid w:val="009B1D24"/>
    <w:rsid w:val="009D173A"/>
    <w:rsid w:val="00A1308B"/>
    <w:rsid w:val="00A6581B"/>
    <w:rsid w:val="00A75B3F"/>
    <w:rsid w:val="00AC116E"/>
    <w:rsid w:val="00AE31FC"/>
    <w:rsid w:val="00BA1C36"/>
    <w:rsid w:val="00BC7CFF"/>
    <w:rsid w:val="00C4444A"/>
    <w:rsid w:val="00C85C36"/>
    <w:rsid w:val="00C94509"/>
    <w:rsid w:val="00C9609D"/>
    <w:rsid w:val="00CA720C"/>
    <w:rsid w:val="00CE6E52"/>
    <w:rsid w:val="00D04FE8"/>
    <w:rsid w:val="00D1264E"/>
    <w:rsid w:val="00D173F7"/>
    <w:rsid w:val="00DB4E3A"/>
    <w:rsid w:val="00DD0495"/>
    <w:rsid w:val="00DE3FA2"/>
    <w:rsid w:val="00E268AD"/>
    <w:rsid w:val="00E746B6"/>
    <w:rsid w:val="00E77D12"/>
    <w:rsid w:val="00E81831"/>
    <w:rsid w:val="00E8337B"/>
    <w:rsid w:val="00E83F53"/>
    <w:rsid w:val="00E9780A"/>
    <w:rsid w:val="00EB2BF8"/>
    <w:rsid w:val="00EB5299"/>
    <w:rsid w:val="00EB7964"/>
    <w:rsid w:val="00EE2525"/>
    <w:rsid w:val="00EF756B"/>
    <w:rsid w:val="00F04A51"/>
    <w:rsid w:val="00F10851"/>
    <w:rsid w:val="00F10E88"/>
    <w:rsid w:val="00F848EB"/>
    <w:rsid w:val="00F852F0"/>
    <w:rsid w:val="00F85556"/>
    <w:rsid w:val="00FA4B0A"/>
    <w:rsid w:val="00FB751F"/>
    <w:rsid w:val="00FC03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981008-131C-4E0C-8984-9FA04499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66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6637"/>
    <w:rPr>
      <w:sz w:val="18"/>
      <w:szCs w:val="18"/>
    </w:rPr>
  </w:style>
  <w:style w:type="paragraph" w:styleId="a4">
    <w:name w:val="footer"/>
    <w:basedOn w:val="a"/>
    <w:link w:val="Char0"/>
    <w:uiPriority w:val="99"/>
    <w:unhideWhenUsed/>
    <w:rsid w:val="00166637"/>
    <w:pPr>
      <w:tabs>
        <w:tab w:val="center" w:pos="4153"/>
        <w:tab w:val="right" w:pos="8306"/>
      </w:tabs>
      <w:snapToGrid w:val="0"/>
      <w:jc w:val="left"/>
    </w:pPr>
    <w:rPr>
      <w:sz w:val="18"/>
      <w:szCs w:val="18"/>
    </w:rPr>
  </w:style>
  <w:style w:type="character" w:customStyle="1" w:styleId="Char0">
    <w:name w:val="页脚 Char"/>
    <w:basedOn w:val="a0"/>
    <w:link w:val="a4"/>
    <w:uiPriority w:val="99"/>
    <w:rsid w:val="00166637"/>
    <w:rPr>
      <w:sz w:val="18"/>
      <w:szCs w:val="18"/>
    </w:rPr>
  </w:style>
  <w:style w:type="paragraph" w:styleId="a5">
    <w:name w:val="No Spacing"/>
    <w:link w:val="Char1"/>
    <w:uiPriority w:val="1"/>
    <w:qFormat/>
    <w:rsid w:val="00792A1F"/>
    <w:rPr>
      <w:kern w:val="0"/>
      <w:sz w:val="22"/>
    </w:rPr>
  </w:style>
  <w:style w:type="character" w:customStyle="1" w:styleId="Char1">
    <w:name w:val="无间隔 Char"/>
    <w:basedOn w:val="a0"/>
    <w:link w:val="a5"/>
    <w:uiPriority w:val="1"/>
    <w:rsid w:val="00792A1F"/>
    <w:rPr>
      <w:kern w:val="0"/>
      <w:sz w:val="22"/>
    </w:rPr>
  </w:style>
  <w:style w:type="paragraph" w:styleId="a6">
    <w:name w:val="Balloon Text"/>
    <w:basedOn w:val="a"/>
    <w:link w:val="Char2"/>
    <w:uiPriority w:val="99"/>
    <w:semiHidden/>
    <w:unhideWhenUsed/>
    <w:rsid w:val="00792A1F"/>
    <w:rPr>
      <w:sz w:val="18"/>
      <w:szCs w:val="18"/>
    </w:rPr>
  </w:style>
  <w:style w:type="character" w:customStyle="1" w:styleId="Char2">
    <w:name w:val="批注框文本 Char"/>
    <w:basedOn w:val="a0"/>
    <w:link w:val="a6"/>
    <w:uiPriority w:val="99"/>
    <w:semiHidden/>
    <w:rsid w:val="00792A1F"/>
    <w:rPr>
      <w:sz w:val="18"/>
      <w:szCs w:val="18"/>
    </w:rPr>
  </w:style>
  <w:style w:type="table" w:styleId="a7">
    <w:name w:val="Table Grid"/>
    <w:basedOn w:val="a1"/>
    <w:uiPriority w:val="59"/>
    <w:rsid w:val="002003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51D5D-5A76-4F06-B8F6-DA2AAF9F7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1</Pages>
  <Words>742</Words>
  <Characters>4234</Characters>
  <Application>Microsoft Office Word</Application>
  <DocSecurity>0</DocSecurity>
  <Lines>35</Lines>
  <Paragraphs>9</Paragraphs>
  <ScaleCrop>false</ScaleCrop>
  <Company>Chinese ORG</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2018年东莞市质量技术监督局部门预算</dc:title>
  <dc:subject/>
  <dc:creator>Chinese User</dc:creator>
  <cp:keywords/>
  <dc:description/>
  <cp:lastModifiedBy>高琳瑜</cp:lastModifiedBy>
  <cp:revision>84</cp:revision>
  <cp:lastPrinted>2018-01-26T08:52:00Z</cp:lastPrinted>
  <dcterms:created xsi:type="dcterms:W3CDTF">2017-01-12T10:15:00Z</dcterms:created>
  <dcterms:modified xsi:type="dcterms:W3CDTF">2022-08-15T07:40:00Z</dcterms:modified>
</cp:coreProperties>
</file>