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A0" w:firstRow="1" w:lastRow="0" w:firstColumn="1" w:lastColumn="0" w:noHBand="0" w:noVBand="0"/>
      </w:tblPr>
      <w:tblGrid>
        <w:gridCol w:w="8522"/>
      </w:tblGrid>
      <w:tr w:rsidR="003C5613" w:rsidRPr="00466B8E">
        <w:trPr>
          <w:trHeight w:val="2880"/>
          <w:jc w:val="center"/>
        </w:trPr>
        <w:tc>
          <w:tcPr>
            <w:tcW w:w="5000" w:type="pct"/>
          </w:tcPr>
          <w:p w:rsidR="003C5613" w:rsidRPr="00F46C79" w:rsidRDefault="003C5613">
            <w:pPr>
              <w:pStyle w:val="a3"/>
              <w:jc w:val="center"/>
              <w:rPr>
                <w:rFonts w:ascii="Times New Roman" w:hAnsi="Times New Roman" w:cs="Times New Roman"/>
                <w:caps/>
              </w:rPr>
            </w:pPr>
          </w:p>
        </w:tc>
      </w:tr>
      <w:tr w:rsidR="003C5613" w:rsidRPr="00466B8E">
        <w:trPr>
          <w:trHeight w:val="1440"/>
          <w:jc w:val="center"/>
        </w:trPr>
        <w:tc>
          <w:tcPr>
            <w:tcW w:w="5000" w:type="pct"/>
            <w:tcBorders>
              <w:bottom w:val="single" w:sz="4" w:space="0" w:color="4F81BD"/>
            </w:tcBorders>
            <w:vAlign w:val="center"/>
          </w:tcPr>
          <w:p w:rsidR="003C5613" w:rsidRPr="00F46C79" w:rsidRDefault="003C5613" w:rsidP="00126B41">
            <w:pPr>
              <w:pStyle w:val="a3"/>
              <w:jc w:val="center"/>
              <w:rPr>
                <w:rFonts w:ascii="Times New Roman" w:hAnsi="Times New Roman" w:cs="Times New Roman"/>
                <w:sz w:val="80"/>
                <w:szCs w:val="80"/>
              </w:rPr>
            </w:pPr>
            <w:r w:rsidRPr="00F46C79">
              <w:rPr>
                <w:rFonts w:ascii="Times New Roman" w:hAnsi="Times New Roman" w:cs="Times New Roman"/>
                <w:sz w:val="80"/>
                <w:szCs w:val="80"/>
              </w:rPr>
              <w:t>201</w:t>
            </w:r>
            <w:r>
              <w:rPr>
                <w:rFonts w:ascii="Times New Roman" w:hAnsi="Times New Roman" w:cs="Times New Roman"/>
                <w:sz w:val="80"/>
                <w:szCs w:val="80"/>
              </w:rPr>
              <w:t>6</w:t>
            </w:r>
            <w:r w:rsidRPr="00F46C79">
              <w:rPr>
                <w:rFonts w:ascii="Times New Roman" w:hAnsi="Times New Roman" w:cs="宋体" w:hint="eastAsia"/>
                <w:sz w:val="80"/>
                <w:szCs w:val="80"/>
              </w:rPr>
              <w:t>年</w:t>
            </w:r>
            <w:r>
              <w:rPr>
                <w:rFonts w:ascii="Times New Roman" w:hAnsi="Times New Roman" w:cs="宋体" w:hint="eastAsia"/>
                <w:sz w:val="80"/>
                <w:szCs w:val="80"/>
              </w:rPr>
              <w:t>质监局</w:t>
            </w:r>
            <w:r w:rsidRPr="00F46C79">
              <w:rPr>
                <w:rFonts w:ascii="Times New Roman" w:hAnsi="Times New Roman" w:cs="宋体" w:hint="eastAsia"/>
                <w:sz w:val="80"/>
                <w:szCs w:val="80"/>
              </w:rPr>
              <w:t>部门</w:t>
            </w:r>
            <w:r>
              <w:rPr>
                <w:rFonts w:ascii="Times New Roman" w:hAnsi="Times New Roman" w:cs="宋体" w:hint="eastAsia"/>
                <w:sz w:val="80"/>
                <w:szCs w:val="80"/>
              </w:rPr>
              <w:t>决算</w:t>
            </w:r>
            <w:r w:rsidRPr="00F46C79">
              <w:rPr>
                <w:rFonts w:ascii="Times New Roman" w:hAnsi="Times New Roman" w:cs="Times New Roman"/>
                <w:sz w:val="80"/>
                <w:szCs w:val="80"/>
              </w:rPr>
              <w:t xml:space="preserve">   </w:t>
            </w:r>
          </w:p>
        </w:tc>
      </w:tr>
      <w:tr w:rsidR="003C5613" w:rsidRPr="00466B8E">
        <w:trPr>
          <w:trHeight w:val="720"/>
          <w:jc w:val="center"/>
        </w:trPr>
        <w:tc>
          <w:tcPr>
            <w:tcW w:w="5000" w:type="pct"/>
            <w:tcBorders>
              <w:top w:val="single" w:sz="4" w:space="0" w:color="4F81BD"/>
            </w:tcBorders>
            <w:vAlign w:val="center"/>
          </w:tcPr>
          <w:p w:rsidR="003C5613" w:rsidRPr="00F46C79" w:rsidRDefault="003C5613" w:rsidP="00382412">
            <w:pPr>
              <w:pStyle w:val="a3"/>
              <w:jc w:val="center"/>
              <w:rPr>
                <w:rFonts w:ascii="Times New Roman" w:hAnsi="Times New Roman" w:cs="Times New Roman"/>
                <w:sz w:val="44"/>
                <w:szCs w:val="44"/>
              </w:rPr>
            </w:pPr>
          </w:p>
        </w:tc>
      </w:tr>
      <w:tr w:rsidR="003C5613" w:rsidRPr="00466B8E">
        <w:trPr>
          <w:trHeight w:val="360"/>
          <w:jc w:val="center"/>
        </w:trPr>
        <w:tc>
          <w:tcPr>
            <w:tcW w:w="5000" w:type="pct"/>
            <w:vAlign w:val="center"/>
          </w:tcPr>
          <w:p w:rsidR="003C5613" w:rsidRPr="00466B8E" w:rsidRDefault="003C5613">
            <w:pPr>
              <w:pStyle w:val="a3"/>
              <w:jc w:val="center"/>
              <w:rPr>
                <w:rFonts w:ascii="Times New Roman" w:hAnsi="Times New Roman" w:cs="Times New Roman"/>
              </w:rPr>
            </w:pPr>
          </w:p>
        </w:tc>
      </w:tr>
      <w:tr w:rsidR="003C5613" w:rsidRPr="00466B8E">
        <w:trPr>
          <w:trHeight w:val="360"/>
          <w:jc w:val="center"/>
        </w:trPr>
        <w:tc>
          <w:tcPr>
            <w:tcW w:w="5000" w:type="pct"/>
            <w:vAlign w:val="center"/>
          </w:tcPr>
          <w:p w:rsidR="003C5613" w:rsidRPr="00466B8E" w:rsidRDefault="003C5613" w:rsidP="00382412">
            <w:pPr>
              <w:pStyle w:val="a3"/>
              <w:jc w:val="center"/>
              <w:rPr>
                <w:rFonts w:ascii="Times New Roman" w:hAnsi="Times New Roman" w:cs="Times New Roman"/>
                <w:b/>
                <w:bCs/>
              </w:rPr>
            </w:pPr>
          </w:p>
        </w:tc>
      </w:tr>
    </w:tbl>
    <w:p w:rsidR="003C5613" w:rsidRPr="00F46C79" w:rsidRDefault="003C5613">
      <w:pPr>
        <w:rPr>
          <w:rFonts w:ascii="Times New Roman" w:hAnsi="Times New Roman" w:cs="Times New Roman"/>
        </w:rPr>
      </w:pPr>
    </w:p>
    <w:p w:rsidR="003C5613" w:rsidRPr="00F46C79" w:rsidRDefault="003C5613">
      <w:pPr>
        <w:rPr>
          <w:rFonts w:ascii="Times New Roman" w:hAnsi="Times New Roman" w:cs="Times New Roman"/>
        </w:rPr>
      </w:pPr>
    </w:p>
    <w:p w:rsidR="003C5613" w:rsidRPr="00F46C79" w:rsidRDefault="003C5613">
      <w:pPr>
        <w:rPr>
          <w:rFonts w:ascii="Times New Roman" w:hAnsi="Times New Roman" w:cs="Times New Roman"/>
        </w:rPr>
      </w:pPr>
    </w:p>
    <w:p w:rsidR="003C5613" w:rsidRPr="00F46C79" w:rsidRDefault="003C5613">
      <w:pPr>
        <w:widowControl/>
        <w:jc w:val="left"/>
        <w:rPr>
          <w:rFonts w:ascii="Times New Roman" w:hAnsi="Times New Roman" w:cs="Times New Roman"/>
        </w:rPr>
      </w:pPr>
      <w:r w:rsidRPr="00F46C79">
        <w:rPr>
          <w:rFonts w:ascii="Times New Roman" w:hAnsi="Times New Roman" w:cs="Times New Roman"/>
        </w:rPr>
        <w:br w:type="page"/>
      </w:r>
    </w:p>
    <w:p w:rsidR="003C5613" w:rsidRDefault="003C5613" w:rsidP="00382412">
      <w:pPr>
        <w:jc w:val="center"/>
        <w:rPr>
          <w:rFonts w:ascii="Times New Roman" w:eastAsia="黑体" w:hAnsi="Times New Roman" w:cs="Times New Roman"/>
          <w:sz w:val="32"/>
          <w:szCs w:val="32"/>
        </w:rPr>
      </w:pPr>
      <w:r>
        <w:rPr>
          <w:rFonts w:ascii="Times New Roman" w:eastAsia="黑体" w:hAnsi="Times New Roman" w:cs="黑体" w:hint="eastAsia"/>
          <w:sz w:val="32"/>
          <w:szCs w:val="32"/>
        </w:rPr>
        <w:t>目录</w:t>
      </w:r>
    </w:p>
    <w:p w:rsidR="003C5613" w:rsidRDefault="003C5613" w:rsidP="007A7B62">
      <w:pPr>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第一部分</w:t>
      </w:r>
      <w:r>
        <w:rPr>
          <w:rFonts w:ascii="Times New Roman" w:eastAsia="黑体" w:hAnsi="Times New Roman" w:cs="Times New Roman"/>
          <w:sz w:val="32"/>
          <w:szCs w:val="32"/>
        </w:rPr>
        <w:t xml:space="preserve"> </w:t>
      </w:r>
      <w:r w:rsidRPr="00F46C79">
        <w:rPr>
          <w:rFonts w:ascii="Times New Roman" w:eastAsia="黑体" w:hAnsi="Times New Roman" w:cs="黑体" w:hint="eastAsia"/>
          <w:sz w:val="32"/>
          <w:szCs w:val="32"/>
        </w:rPr>
        <w:t>部门概况</w:t>
      </w:r>
    </w:p>
    <w:p w:rsidR="003C5613" w:rsidRPr="00F46C79" w:rsidRDefault="003C5613" w:rsidP="007A7B62">
      <w:pPr>
        <w:ind w:firstLineChars="200" w:firstLine="640"/>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一、部门主要职责</w:t>
      </w:r>
    </w:p>
    <w:p w:rsidR="003C5613" w:rsidRDefault="003C5613" w:rsidP="007A7B62">
      <w:pPr>
        <w:ind w:firstLineChars="200" w:firstLine="640"/>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二、部门</w:t>
      </w:r>
      <w:r>
        <w:rPr>
          <w:rFonts w:ascii="仿宋_GB2312" w:eastAsia="仿宋_GB2312" w:hAnsi="Times New Roman" w:cs="仿宋_GB2312" w:hint="eastAsia"/>
          <w:sz w:val="32"/>
          <w:szCs w:val="32"/>
        </w:rPr>
        <w:t>决算</w:t>
      </w:r>
      <w:r w:rsidRPr="00F46C79">
        <w:rPr>
          <w:rFonts w:ascii="仿宋_GB2312" w:eastAsia="仿宋_GB2312" w:hAnsi="Times New Roman" w:cs="仿宋_GB2312" w:hint="eastAsia"/>
          <w:sz w:val="32"/>
          <w:szCs w:val="32"/>
        </w:rPr>
        <w:t>单位构成</w:t>
      </w:r>
    </w:p>
    <w:p w:rsidR="003C5613" w:rsidRPr="00F46C79" w:rsidRDefault="003C5613" w:rsidP="007A7B62">
      <w:pPr>
        <w:ind w:firstLineChars="200" w:firstLine="640"/>
        <w:rPr>
          <w:rFonts w:ascii="仿宋_GB2312" w:eastAsia="仿宋_GB2312" w:hAnsi="Times New Roman" w:cs="Times New Roman"/>
          <w:sz w:val="32"/>
          <w:szCs w:val="32"/>
        </w:rPr>
      </w:pPr>
      <w:r w:rsidRPr="005B0BEE">
        <w:rPr>
          <w:rFonts w:ascii="仿宋_GB2312" w:eastAsia="仿宋_GB2312" w:hAnsi="Times New Roman" w:cs="仿宋_GB2312" w:hint="eastAsia"/>
          <w:sz w:val="32"/>
          <w:szCs w:val="32"/>
        </w:rPr>
        <w:t>三、人员情况</w:t>
      </w:r>
    </w:p>
    <w:p w:rsidR="003C5613" w:rsidRDefault="003C5613" w:rsidP="007A7B62">
      <w:pPr>
        <w:ind w:firstLineChars="200" w:firstLine="640"/>
        <w:rPr>
          <w:rFonts w:ascii="Times New Roman" w:eastAsia="黑体" w:hAnsi="Times New Roman" w:cs="Times New Roman"/>
          <w:sz w:val="32"/>
          <w:szCs w:val="32"/>
        </w:rPr>
      </w:pPr>
      <w:r w:rsidRPr="00F46C79">
        <w:rPr>
          <w:rFonts w:ascii="Times New Roman" w:eastAsia="黑体" w:hAnsi="Times New Roman" w:cs="黑体" w:hint="eastAsia"/>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sz w:val="32"/>
          <w:szCs w:val="32"/>
        </w:rPr>
        <w:t>6</w:t>
      </w:r>
      <w:r w:rsidRPr="00F46C79">
        <w:rPr>
          <w:rFonts w:ascii="Times New Roman" w:eastAsia="黑体" w:hAnsi="Times New Roman" w:cs="黑体" w:hint="eastAsia"/>
          <w:sz w:val="32"/>
          <w:szCs w:val="32"/>
        </w:rPr>
        <w:t>年部门</w:t>
      </w:r>
      <w:r>
        <w:rPr>
          <w:rFonts w:ascii="Times New Roman" w:eastAsia="黑体" w:hAnsi="Times New Roman" w:cs="黑体" w:hint="eastAsia"/>
          <w:sz w:val="32"/>
          <w:szCs w:val="32"/>
        </w:rPr>
        <w:t>决算</w:t>
      </w:r>
      <w:r w:rsidRPr="00F46C79">
        <w:rPr>
          <w:rFonts w:ascii="Times New Roman" w:eastAsia="黑体" w:hAnsi="Times New Roman" w:cs="黑体" w:hint="eastAsia"/>
          <w:sz w:val="32"/>
          <w:szCs w:val="32"/>
        </w:rPr>
        <w:t>情况说明</w:t>
      </w:r>
    </w:p>
    <w:p w:rsidR="003C5613" w:rsidRPr="00F46C79" w:rsidRDefault="003C5613" w:rsidP="007A7B62">
      <w:pPr>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第三部分</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名词解释</w:t>
      </w:r>
    </w:p>
    <w:p w:rsidR="003C5613" w:rsidRDefault="003C5613" w:rsidP="007A7B62">
      <w:pPr>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第四部分</w:t>
      </w:r>
      <w:r>
        <w:rPr>
          <w:rFonts w:ascii="Times New Roman" w:eastAsia="黑体" w:hAnsi="Times New Roman" w:cs="Times New Roman"/>
          <w:sz w:val="32"/>
          <w:szCs w:val="32"/>
        </w:rPr>
        <w:t xml:space="preserve"> 2016</w:t>
      </w:r>
      <w:r>
        <w:rPr>
          <w:rFonts w:ascii="Times New Roman" w:eastAsia="黑体" w:hAnsi="Times New Roman" w:cs="黑体" w:hint="eastAsia"/>
          <w:sz w:val="32"/>
          <w:szCs w:val="32"/>
        </w:rPr>
        <w:t>年部门决算表</w:t>
      </w:r>
    </w:p>
    <w:p w:rsidR="003C5613" w:rsidRPr="00F46C79" w:rsidRDefault="003C5613" w:rsidP="007A7B62">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一、</w:t>
      </w:r>
      <w:r w:rsidRPr="00203E5A">
        <w:rPr>
          <w:rFonts w:ascii="仿宋_GB2312" w:eastAsia="仿宋_GB2312" w:hAnsi="Times New Roman" w:cs="仿宋_GB2312" w:hint="eastAsia"/>
          <w:sz w:val="32"/>
          <w:szCs w:val="32"/>
        </w:rPr>
        <w:t>收入支出决算总表</w:t>
      </w:r>
    </w:p>
    <w:p w:rsidR="003C5613" w:rsidRPr="00F46C79" w:rsidRDefault="003C5613" w:rsidP="007A7B62">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二、</w:t>
      </w:r>
      <w:r w:rsidRPr="00203E5A">
        <w:rPr>
          <w:rFonts w:ascii="仿宋_GB2312" w:eastAsia="仿宋_GB2312" w:hAnsi="Times New Roman" w:cs="仿宋_GB2312" w:hint="eastAsia"/>
          <w:sz w:val="32"/>
          <w:szCs w:val="32"/>
        </w:rPr>
        <w:t>收入决算表</w:t>
      </w:r>
    </w:p>
    <w:p w:rsidR="003C5613" w:rsidRPr="00F46C79" w:rsidRDefault="003C5613" w:rsidP="007A7B62">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三、</w:t>
      </w:r>
      <w:r w:rsidRPr="00203E5A">
        <w:rPr>
          <w:rFonts w:ascii="仿宋_GB2312" w:eastAsia="仿宋_GB2312" w:hAnsi="Times New Roman" w:cs="仿宋_GB2312" w:hint="eastAsia"/>
          <w:sz w:val="32"/>
          <w:szCs w:val="32"/>
        </w:rPr>
        <w:t>支出决算表</w:t>
      </w:r>
    </w:p>
    <w:p w:rsidR="003C5613" w:rsidRDefault="003C5613" w:rsidP="007A7B62">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四、</w:t>
      </w:r>
      <w:r w:rsidRPr="00203E5A">
        <w:rPr>
          <w:rFonts w:ascii="仿宋_GB2312" w:eastAsia="仿宋_GB2312" w:hAnsi="Times New Roman" w:cs="仿宋_GB2312" w:hint="eastAsia"/>
          <w:sz w:val="32"/>
          <w:szCs w:val="32"/>
        </w:rPr>
        <w:t>财政拨款收入支出决算总表</w:t>
      </w:r>
    </w:p>
    <w:p w:rsidR="003C5613" w:rsidRPr="00F46C79" w:rsidRDefault="003C5613" w:rsidP="007A7B62">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五、</w:t>
      </w:r>
      <w:r w:rsidRPr="00203E5A">
        <w:rPr>
          <w:rFonts w:ascii="仿宋_GB2312" w:eastAsia="仿宋_GB2312" w:hAnsi="Times New Roman" w:cs="仿宋_GB2312" w:hint="eastAsia"/>
          <w:sz w:val="32"/>
          <w:szCs w:val="32"/>
        </w:rPr>
        <w:t>一般公共预算财政拨款支出决算表</w:t>
      </w:r>
      <w:r>
        <w:rPr>
          <w:rFonts w:ascii="仿宋_GB2312" w:eastAsia="仿宋_GB2312" w:hAnsi="Times New Roman" w:cs="仿宋_GB2312" w:hint="eastAsia"/>
          <w:sz w:val="32"/>
          <w:szCs w:val="32"/>
        </w:rPr>
        <w:t>（功能分类）</w:t>
      </w:r>
    </w:p>
    <w:p w:rsidR="003C5613" w:rsidRPr="00F46C79" w:rsidRDefault="003C5613" w:rsidP="007A7B62">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六、</w:t>
      </w:r>
      <w:r w:rsidRPr="00203E5A">
        <w:rPr>
          <w:rFonts w:ascii="仿宋_GB2312" w:eastAsia="仿宋_GB2312" w:hAnsi="Times New Roman" w:cs="仿宋_GB2312" w:hint="eastAsia"/>
          <w:sz w:val="32"/>
          <w:szCs w:val="32"/>
        </w:rPr>
        <w:t>一般公共预算</w:t>
      </w:r>
      <w:r>
        <w:rPr>
          <w:rFonts w:ascii="仿宋_GB2312" w:eastAsia="仿宋_GB2312" w:hAnsi="Times New Roman" w:cs="仿宋_GB2312" w:hint="eastAsia"/>
          <w:sz w:val="32"/>
          <w:szCs w:val="32"/>
        </w:rPr>
        <w:t>财政拨款</w:t>
      </w:r>
      <w:r w:rsidRPr="00203E5A">
        <w:rPr>
          <w:rFonts w:ascii="仿宋_GB2312" w:eastAsia="仿宋_GB2312" w:hAnsi="Times New Roman" w:cs="仿宋_GB2312" w:hint="eastAsia"/>
          <w:sz w:val="32"/>
          <w:szCs w:val="32"/>
        </w:rPr>
        <w:t>支出决算表</w:t>
      </w:r>
      <w:r>
        <w:rPr>
          <w:rFonts w:ascii="仿宋_GB2312" w:eastAsia="仿宋_GB2312" w:hAnsi="Times New Roman" w:cs="仿宋_GB2312" w:hint="eastAsia"/>
          <w:sz w:val="32"/>
          <w:szCs w:val="32"/>
        </w:rPr>
        <w:t>（经济分类）</w:t>
      </w:r>
    </w:p>
    <w:p w:rsidR="003C5613" w:rsidRPr="00F46C79" w:rsidRDefault="003C5613" w:rsidP="007A7B62">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七、</w:t>
      </w:r>
      <w:r w:rsidRPr="00203E5A">
        <w:rPr>
          <w:rFonts w:ascii="仿宋_GB2312" w:eastAsia="仿宋_GB2312" w:hAnsi="Times New Roman" w:cs="仿宋_GB2312" w:hint="eastAsia"/>
          <w:sz w:val="32"/>
          <w:szCs w:val="32"/>
        </w:rPr>
        <w:t>一般公共预算</w:t>
      </w:r>
      <w:r>
        <w:rPr>
          <w:rFonts w:ascii="仿宋_GB2312" w:eastAsia="仿宋_GB2312" w:hAnsi="Times New Roman" w:cs="仿宋_GB2312" w:hint="eastAsia"/>
          <w:sz w:val="32"/>
          <w:szCs w:val="32"/>
        </w:rPr>
        <w:t>财政拨款</w:t>
      </w:r>
      <w:r w:rsidRPr="00203E5A">
        <w:rPr>
          <w:rFonts w:ascii="仿宋_GB2312" w:eastAsia="仿宋_GB2312" w:hAnsi="Times New Roman" w:cs="仿宋_GB2312" w:hint="eastAsia"/>
          <w:sz w:val="32"/>
          <w:szCs w:val="32"/>
        </w:rPr>
        <w:t>“三公”经费支出决算表</w:t>
      </w:r>
    </w:p>
    <w:p w:rsidR="003C5613" w:rsidRDefault="003C5613" w:rsidP="007A7B62">
      <w:pPr>
        <w:ind w:firstLineChars="200" w:firstLine="64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八、</w:t>
      </w:r>
      <w:r w:rsidRPr="00203E5A">
        <w:rPr>
          <w:rFonts w:ascii="仿宋_GB2312" w:eastAsia="仿宋_GB2312" w:hAnsi="Times New Roman" w:cs="仿宋_GB2312" w:hint="eastAsia"/>
          <w:sz w:val="32"/>
          <w:szCs w:val="32"/>
        </w:rPr>
        <w:t>政府性基金预算</w:t>
      </w:r>
      <w:r>
        <w:rPr>
          <w:rFonts w:ascii="仿宋_GB2312" w:eastAsia="仿宋_GB2312" w:hAnsi="Times New Roman" w:cs="仿宋_GB2312" w:hint="eastAsia"/>
          <w:sz w:val="32"/>
          <w:szCs w:val="32"/>
        </w:rPr>
        <w:t>财政拨款</w:t>
      </w:r>
      <w:r w:rsidRPr="00203E5A">
        <w:rPr>
          <w:rFonts w:ascii="仿宋_GB2312" w:eastAsia="仿宋_GB2312" w:hAnsi="Times New Roman" w:cs="仿宋_GB2312" w:hint="eastAsia"/>
          <w:sz w:val="32"/>
          <w:szCs w:val="32"/>
        </w:rPr>
        <w:t>收入支出决算表</w:t>
      </w:r>
    </w:p>
    <w:p w:rsidR="003C5613" w:rsidRDefault="003C5613" w:rsidP="007A7B62">
      <w:pPr>
        <w:ind w:firstLineChars="200" w:firstLine="640"/>
        <w:jc w:val="left"/>
        <w:rPr>
          <w:rFonts w:ascii="仿宋_GB2312" w:eastAsia="仿宋_GB2312" w:hAnsi="Times New Roman" w:cs="Times New Roman"/>
          <w:sz w:val="32"/>
          <w:szCs w:val="32"/>
        </w:rPr>
      </w:pPr>
    </w:p>
    <w:p w:rsidR="003C5613" w:rsidRDefault="003C5613" w:rsidP="007A7B62">
      <w:pPr>
        <w:ind w:firstLineChars="200" w:firstLine="640"/>
        <w:jc w:val="left"/>
        <w:rPr>
          <w:rFonts w:ascii="仿宋_GB2312" w:eastAsia="仿宋_GB2312" w:hAnsi="Times New Roman" w:cs="Times New Roman"/>
          <w:sz w:val="32"/>
          <w:szCs w:val="32"/>
        </w:rPr>
      </w:pPr>
    </w:p>
    <w:p w:rsidR="003C5613" w:rsidRDefault="003C5613" w:rsidP="007A7B62">
      <w:pPr>
        <w:ind w:firstLineChars="200" w:firstLine="640"/>
        <w:jc w:val="left"/>
        <w:rPr>
          <w:rFonts w:ascii="仿宋_GB2312" w:eastAsia="仿宋_GB2312" w:hAnsi="Times New Roman" w:cs="Times New Roman"/>
          <w:sz w:val="32"/>
          <w:szCs w:val="32"/>
        </w:rPr>
      </w:pPr>
    </w:p>
    <w:p w:rsidR="003C5613" w:rsidRDefault="003C5613" w:rsidP="007A7B62">
      <w:pPr>
        <w:ind w:firstLineChars="200" w:firstLine="640"/>
        <w:jc w:val="left"/>
        <w:rPr>
          <w:rFonts w:ascii="仿宋_GB2312" w:eastAsia="仿宋_GB2312" w:hAnsi="Times New Roman" w:cs="Times New Roman"/>
          <w:sz w:val="32"/>
          <w:szCs w:val="32"/>
        </w:rPr>
      </w:pPr>
    </w:p>
    <w:p w:rsidR="003C5613" w:rsidRDefault="003C5613" w:rsidP="007A7B62">
      <w:pPr>
        <w:ind w:firstLineChars="200" w:firstLine="640"/>
        <w:jc w:val="left"/>
        <w:rPr>
          <w:rFonts w:ascii="仿宋_GB2312" w:eastAsia="仿宋_GB2312" w:hAnsi="Times New Roman" w:cs="Times New Roman"/>
          <w:sz w:val="32"/>
          <w:szCs w:val="32"/>
        </w:rPr>
      </w:pPr>
    </w:p>
    <w:p w:rsidR="003C5613" w:rsidRDefault="003C5613" w:rsidP="007A7B62">
      <w:pPr>
        <w:ind w:firstLineChars="200" w:firstLine="640"/>
        <w:jc w:val="left"/>
        <w:rPr>
          <w:rFonts w:ascii="仿宋_GB2312" w:eastAsia="仿宋_GB2312" w:hAnsi="Times New Roman" w:cs="Times New Roman"/>
          <w:sz w:val="32"/>
          <w:szCs w:val="32"/>
        </w:rPr>
      </w:pPr>
    </w:p>
    <w:p w:rsidR="003C5613" w:rsidRPr="00FB7258" w:rsidRDefault="003C5613" w:rsidP="00382412">
      <w:pPr>
        <w:jc w:val="center"/>
        <w:rPr>
          <w:rFonts w:ascii="Times New Roman" w:eastAsia="黑体" w:hAnsi="Times New Roman" w:cs="Times New Roman"/>
          <w:sz w:val="32"/>
          <w:szCs w:val="32"/>
        </w:rPr>
      </w:pPr>
      <w:r w:rsidRPr="00FB7258">
        <w:rPr>
          <w:rFonts w:ascii="Times New Roman" w:eastAsia="黑体" w:hAnsi="Times New Roman" w:cs="黑体" w:hint="eastAsia"/>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黑体" w:hint="eastAsia"/>
          <w:sz w:val="32"/>
          <w:szCs w:val="32"/>
        </w:rPr>
        <w:t>部门概况</w:t>
      </w:r>
    </w:p>
    <w:p w:rsidR="003C5613" w:rsidRPr="009D3A9E" w:rsidRDefault="003C5613"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黑体" w:hint="eastAsia"/>
          <w:sz w:val="32"/>
          <w:szCs w:val="32"/>
        </w:rPr>
        <w:t>部门主要职责</w:t>
      </w:r>
    </w:p>
    <w:p w:rsidR="003C5613" w:rsidRPr="00A17CF2" w:rsidRDefault="003C5613" w:rsidP="007A7B62">
      <w:pPr>
        <w:spacing w:line="560" w:lineRule="exact"/>
        <w:ind w:firstLineChars="200" w:firstLine="640"/>
        <w:rPr>
          <w:rFonts w:ascii="仿宋_GB2312" w:eastAsia="仿宋_GB2312" w:hAnsi="Times New Roman" w:cs="Times New Roman"/>
          <w:sz w:val="32"/>
          <w:szCs w:val="32"/>
        </w:rPr>
      </w:pPr>
      <w:r w:rsidRPr="00A17CF2">
        <w:rPr>
          <w:rFonts w:ascii="仿宋_GB2312" w:eastAsia="仿宋_GB2312" w:hAnsi="Times New Roman" w:cs="仿宋_GB2312"/>
          <w:sz w:val="32"/>
          <w:szCs w:val="32"/>
        </w:rPr>
        <w:t>1</w:t>
      </w:r>
      <w:r w:rsidRPr="00A17CF2">
        <w:rPr>
          <w:rFonts w:ascii="仿宋_GB2312" w:eastAsia="仿宋_GB2312" w:hAnsi="Times New Roman" w:cs="仿宋_GB2312" w:hint="eastAsia"/>
          <w:sz w:val="32"/>
          <w:szCs w:val="32"/>
        </w:rPr>
        <w:t>、贯彻执行国家、省、市有关质量技术监督工作的方针政策和法律法规，拟订并组织实施提高全市质量水平的发展战略规划及有关政策。</w:t>
      </w:r>
    </w:p>
    <w:p w:rsidR="003C5613" w:rsidRPr="00A17CF2" w:rsidRDefault="003C5613" w:rsidP="007A7B62">
      <w:pPr>
        <w:spacing w:line="560" w:lineRule="exact"/>
        <w:ind w:firstLineChars="200" w:firstLine="640"/>
        <w:rPr>
          <w:rFonts w:ascii="仿宋_GB2312" w:eastAsia="仿宋_GB2312" w:hAnsi="Times New Roman" w:cs="Times New Roman"/>
          <w:sz w:val="32"/>
          <w:szCs w:val="32"/>
        </w:rPr>
      </w:pPr>
      <w:r w:rsidRPr="00A17CF2">
        <w:rPr>
          <w:rFonts w:ascii="仿宋_GB2312" w:eastAsia="仿宋_GB2312" w:hAnsi="Times New Roman" w:cs="仿宋_GB2312"/>
          <w:sz w:val="32"/>
          <w:szCs w:val="32"/>
        </w:rPr>
        <w:t>2</w:t>
      </w:r>
      <w:r w:rsidRPr="00A17CF2">
        <w:rPr>
          <w:rFonts w:ascii="仿宋_GB2312" w:eastAsia="仿宋_GB2312" w:hAnsi="Times New Roman" w:cs="仿宋_GB2312" w:hint="eastAsia"/>
          <w:sz w:val="32"/>
          <w:szCs w:val="32"/>
        </w:rPr>
        <w:t>、负责产品质量宏观管理和诚信体系建设工作。组织实施国家质量发展纲要，推进质量强市和名牌发展战略；完善质量监管体系，营造公平规范的市场秩序，加强事中</w:t>
      </w:r>
      <w:bookmarkStart w:id="0" w:name="_GoBack"/>
      <w:r w:rsidRPr="00A17CF2">
        <w:rPr>
          <w:rFonts w:ascii="仿宋_GB2312" w:eastAsia="仿宋_GB2312" w:hAnsi="Times New Roman" w:cs="仿宋_GB2312" w:hint="eastAsia"/>
          <w:sz w:val="32"/>
          <w:szCs w:val="32"/>
        </w:rPr>
        <w:t>事后</w:t>
      </w:r>
      <w:bookmarkEnd w:id="0"/>
      <w:r w:rsidRPr="00A17CF2">
        <w:rPr>
          <w:rFonts w:ascii="仿宋_GB2312" w:eastAsia="仿宋_GB2312" w:hAnsi="Times New Roman" w:cs="仿宋_GB2312" w:hint="eastAsia"/>
          <w:sz w:val="32"/>
          <w:szCs w:val="32"/>
        </w:rPr>
        <w:t>监管，完善标准和质监法规体系。</w:t>
      </w:r>
    </w:p>
    <w:p w:rsidR="003C5613" w:rsidRPr="00A17CF2" w:rsidRDefault="003C5613" w:rsidP="007A7B62">
      <w:pPr>
        <w:spacing w:line="560" w:lineRule="exact"/>
        <w:ind w:firstLineChars="200" w:firstLine="640"/>
        <w:rPr>
          <w:rFonts w:ascii="仿宋_GB2312" w:eastAsia="仿宋_GB2312" w:hAnsi="Times New Roman" w:cs="Times New Roman"/>
          <w:sz w:val="32"/>
          <w:szCs w:val="32"/>
        </w:rPr>
      </w:pPr>
      <w:r w:rsidRPr="00A17CF2">
        <w:rPr>
          <w:rFonts w:ascii="仿宋_GB2312" w:eastAsia="仿宋_GB2312" w:hAnsi="Times New Roman" w:cs="仿宋_GB2312"/>
          <w:sz w:val="32"/>
          <w:szCs w:val="32"/>
        </w:rPr>
        <w:t>3</w:t>
      </w:r>
      <w:r w:rsidRPr="00A17CF2">
        <w:rPr>
          <w:rFonts w:ascii="仿宋_GB2312" w:eastAsia="仿宋_GB2312" w:hAnsi="Times New Roman" w:cs="仿宋_GB2312" w:hint="eastAsia"/>
          <w:sz w:val="32"/>
          <w:szCs w:val="32"/>
        </w:rPr>
        <w:t>、负责产品质量安全监督工作。负责产品质量安全强制检验、风险监控、监督抽查工作；协助做好工业产品生产许可证管理工作；监督管理产品质量安全仲裁检验、鉴定工作，协助实施缺陷产品召回制度。</w:t>
      </w:r>
    </w:p>
    <w:p w:rsidR="003C5613" w:rsidRPr="00A17CF2" w:rsidRDefault="003C5613" w:rsidP="007A7B62">
      <w:pPr>
        <w:spacing w:line="560" w:lineRule="exact"/>
        <w:ind w:firstLineChars="200" w:firstLine="640"/>
        <w:rPr>
          <w:rFonts w:ascii="仿宋_GB2312" w:eastAsia="仿宋_GB2312" w:hAnsi="Times New Roman" w:cs="Times New Roman"/>
          <w:sz w:val="32"/>
          <w:szCs w:val="32"/>
        </w:rPr>
      </w:pPr>
      <w:r w:rsidRPr="00A17CF2">
        <w:rPr>
          <w:rFonts w:ascii="仿宋_GB2312" w:eastAsia="仿宋_GB2312" w:hAnsi="Times New Roman" w:cs="仿宋_GB2312"/>
          <w:sz w:val="32"/>
          <w:szCs w:val="32"/>
        </w:rPr>
        <w:t>4</w:t>
      </w:r>
      <w:r w:rsidRPr="00A17CF2">
        <w:rPr>
          <w:rFonts w:ascii="仿宋_GB2312" w:eastAsia="仿宋_GB2312" w:hAnsi="Times New Roman" w:cs="仿宋_GB2312" w:hint="eastAsia"/>
          <w:sz w:val="32"/>
          <w:szCs w:val="32"/>
        </w:rPr>
        <w:t>、负责监督管理标准化工作。推进技术标准战略，监督标准的贯彻执行；推行采用国际标准和国外先进标准，指导企事业单位的标准化工作，监督管理本行政区域组织机构代码和商品条码工作。</w:t>
      </w:r>
    </w:p>
    <w:p w:rsidR="003C5613" w:rsidRPr="00A17CF2" w:rsidRDefault="003C5613" w:rsidP="007A7B62">
      <w:pPr>
        <w:spacing w:line="560" w:lineRule="exact"/>
        <w:ind w:firstLineChars="200" w:firstLine="640"/>
        <w:rPr>
          <w:rFonts w:ascii="仿宋_GB2312" w:eastAsia="仿宋_GB2312" w:hAnsi="Times New Roman" w:cs="Times New Roman"/>
          <w:sz w:val="32"/>
          <w:szCs w:val="32"/>
        </w:rPr>
      </w:pPr>
      <w:r w:rsidRPr="00A17CF2">
        <w:rPr>
          <w:rFonts w:ascii="仿宋_GB2312" w:eastAsia="仿宋_GB2312" w:hAnsi="Times New Roman" w:cs="仿宋_GB2312"/>
          <w:sz w:val="32"/>
          <w:szCs w:val="32"/>
        </w:rPr>
        <w:t>5</w:t>
      </w:r>
      <w:r w:rsidRPr="00A17CF2">
        <w:rPr>
          <w:rFonts w:ascii="仿宋_GB2312" w:eastAsia="仿宋_GB2312" w:hAnsi="Times New Roman" w:cs="仿宋_GB2312" w:hint="eastAsia"/>
          <w:sz w:val="32"/>
          <w:szCs w:val="32"/>
        </w:rPr>
        <w:t>、负责监督管理计量工作。组织执行国家计量制度，推行法定计量单位；依法管理计量器具，规划和建设社会公用计量标准，组织量值传递、溯源工作；推进工业、服务业计量现代化和能源计量管理；规范和监督商品量和市场计量行为。</w:t>
      </w:r>
    </w:p>
    <w:p w:rsidR="003C5613" w:rsidRPr="00A17CF2" w:rsidRDefault="003C5613" w:rsidP="007A7B62">
      <w:pPr>
        <w:spacing w:line="560" w:lineRule="exact"/>
        <w:ind w:firstLineChars="200" w:firstLine="640"/>
        <w:rPr>
          <w:rFonts w:ascii="仿宋_GB2312" w:eastAsia="仿宋_GB2312" w:hAnsi="Times New Roman" w:cs="Times New Roman"/>
          <w:sz w:val="32"/>
          <w:szCs w:val="32"/>
        </w:rPr>
      </w:pPr>
      <w:r w:rsidRPr="00A17CF2">
        <w:rPr>
          <w:rFonts w:ascii="仿宋_GB2312" w:eastAsia="仿宋_GB2312" w:hAnsi="Times New Roman" w:cs="仿宋_GB2312"/>
          <w:sz w:val="32"/>
          <w:szCs w:val="32"/>
        </w:rPr>
        <w:t>6</w:t>
      </w:r>
      <w:r w:rsidR="004F3500">
        <w:rPr>
          <w:rFonts w:ascii="仿宋_GB2312" w:eastAsia="仿宋_GB2312" w:hAnsi="Times New Roman" w:cs="仿宋_GB2312" w:hint="eastAsia"/>
          <w:sz w:val="32"/>
          <w:szCs w:val="32"/>
        </w:rPr>
        <w:t>、负责全市食品相关产品质量安全监督管理工作。组织实施生产许</w:t>
      </w:r>
      <w:r w:rsidR="00546B4D">
        <w:rPr>
          <w:rFonts w:ascii="仿宋_GB2312" w:eastAsia="仿宋_GB2312" w:hAnsi="Times New Roman" w:cs="仿宋_GB2312" w:hint="eastAsia"/>
          <w:sz w:val="32"/>
          <w:szCs w:val="32"/>
        </w:rPr>
        <w:t>可</w:t>
      </w:r>
      <w:r w:rsidR="004F3500">
        <w:rPr>
          <w:rFonts w:ascii="仿宋_GB2312" w:eastAsia="仿宋_GB2312" w:hAnsi="Times New Roman" w:cs="仿宋_GB2312" w:hint="eastAsia"/>
          <w:sz w:val="32"/>
          <w:szCs w:val="32"/>
        </w:rPr>
        <w:t>的</w:t>
      </w:r>
      <w:r w:rsidR="00453651">
        <w:rPr>
          <w:rFonts w:ascii="仿宋_GB2312" w:eastAsia="仿宋_GB2312" w:hAnsi="Times New Roman" w:cs="仿宋_GB2312" w:hint="eastAsia"/>
          <w:sz w:val="32"/>
          <w:szCs w:val="32"/>
        </w:rPr>
        <w:t>证后</w:t>
      </w:r>
      <w:r w:rsidRPr="00A17CF2">
        <w:rPr>
          <w:rFonts w:ascii="仿宋_GB2312" w:eastAsia="仿宋_GB2312" w:hAnsi="Times New Roman" w:cs="仿宋_GB2312" w:hint="eastAsia"/>
          <w:sz w:val="32"/>
          <w:szCs w:val="32"/>
        </w:rPr>
        <w:t>监管、监督抽查、风险防范和伤害监</w:t>
      </w:r>
      <w:r w:rsidRPr="00A17CF2">
        <w:rPr>
          <w:rFonts w:ascii="仿宋_GB2312" w:eastAsia="仿宋_GB2312" w:hAnsi="Times New Roman" w:cs="仿宋_GB2312" w:hint="eastAsia"/>
          <w:sz w:val="32"/>
          <w:szCs w:val="32"/>
        </w:rPr>
        <w:lastRenderedPageBreak/>
        <w:t>测等工作，按规定权限组织调查食品相关产品生产加工涉及的质量安全事故。</w:t>
      </w:r>
    </w:p>
    <w:p w:rsidR="003C5613" w:rsidRPr="00A17CF2" w:rsidRDefault="003C5613" w:rsidP="007A7B62">
      <w:pPr>
        <w:spacing w:line="560" w:lineRule="exact"/>
        <w:ind w:firstLineChars="200" w:firstLine="640"/>
        <w:rPr>
          <w:rFonts w:ascii="仿宋_GB2312" w:eastAsia="仿宋_GB2312" w:hAnsi="Times New Roman" w:cs="Times New Roman"/>
          <w:sz w:val="32"/>
          <w:szCs w:val="32"/>
        </w:rPr>
      </w:pPr>
      <w:r w:rsidRPr="00A17CF2">
        <w:rPr>
          <w:rFonts w:ascii="仿宋_GB2312" w:eastAsia="仿宋_GB2312" w:hAnsi="Times New Roman" w:cs="仿宋_GB2312"/>
          <w:sz w:val="32"/>
          <w:szCs w:val="32"/>
        </w:rPr>
        <w:t>7</w:t>
      </w:r>
      <w:r w:rsidRPr="00A17CF2">
        <w:rPr>
          <w:rFonts w:ascii="仿宋_GB2312" w:eastAsia="仿宋_GB2312" w:hAnsi="Times New Roman" w:cs="仿宋_GB2312" w:hint="eastAsia"/>
          <w:sz w:val="32"/>
          <w:szCs w:val="32"/>
        </w:rPr>
        <w:t>、负责监督管理认证工作。按权限依法对产品质量检验检测机构进行监督管理，依法监管认证中介机构，依法监督管理体系认证和产品认证工作。</w:t>
      </w:r>
    </w:p>
    <w:p w:rsidR="003C5613" w:rsidRPr="00A17CF2" w:rsidRDefault="003C5613" w:rsidP="007A7B62">
      <w:pPr>
        <w:spacing w:line="560" w:lineRule="exact"/>
        <w:ind w:firstLineChars="200" w:firstLine="640"/>
        <w:rPr>
          <w:rFonts w:ascii="仿宋_GB2312" w:eastAsia="仿宋_GB2312" w:hAnsi="Times New Roman" w:cs="Times New Roman"/>
          <w:sz w:val="32"/>
          <w:szCs w:val="32"/>
        </w:rPr>
      </w:pPr>
      <w:r w:rsidRPr="00A17CF2">
        <w:rPr>
          <w:rFonts w:ascii="仿宋_GB2312" w:eastAsia="仿宋_GB2312" w:hAnsi="Times New Roman" w:cs="仿宋_GB2312"/>
          <w:sz w:val="32"/>
          <w:szCs w:val="32"/>
        </w:rPr>
        <w:t>8</w:t>
      </w:r>
      <w:r w:rsidRPr="00A17CF2">
        <w:rPr>
          <w:rFonts w:ascii="仿宋_GB2312" w:eastAsia="仿宋_GB2312" w:hAnsi="Times New Roman" w:cs="仿宋_GB2312" w:hint="eastAsia"/>
          <w:sz w:val="32"/>
          <w:szCs w:val="32"/>
        </w:rPr>
        <w:t>、按规定权限负责特种设备安全监察、监督、风险防范和伤害监测工作，负责高耗能特种设备节能监管工作，依法承担特种设备事故调查处理工作。</w:t>
      </w:r>
    </w:p>
    <w:p w:rsidR="003C5613" w:rsidRPr="00A17CF2" w:rsidRDefault="003C5613" w:rsidP="007A7B62">
      <w:pPr>
        <w:spacing w:line="560" w:lineRule="exact"/>
        <w:ind w:firstLineChars="200" w:firstLine="640"/>
        <w:rPr>
          <w:rFonts w:ascii="仿宋_GB2312" w:eastAsia="仿宋_GB2312" w:hAnsi="Times New Roman" w:cs="Times New Roman"/>
          <w:sz w:val="32"/>
          <w:szCs w:val="32"/>
        </w:rPr>
      </w:pPr>
      <w:r w:rsidRPr="00A17CF2">
        <w:rPr>
          <w:rFonts w:ascii="仿宋_GB2312" w:eastAsia="仿宋_GB2312" w:hAnsi="Times New Roman" w:cs="仿宋_GB2312"/>
          <w:sz w:val="32"/>
          <w:szCs w:val="32"/>
        </w:rPr>
        <w:t>9</w:t>
      </w:r>
      <w:r w:rsidRPr="00A17CF2">
        <w:rPr>
          <w:rFonts w:ascii="仿宋_GB2312" w:eastAsia="仿宋_GB2312" w:hAnsi="Times New Roman" w:cs="仿宋_GB2312" w:hint="eastAsia"/>
          <w:sz w:val="32"/>
          <w:szCs w:val="32"/>
        </w:rPr>
        <w:t>、依法查处产品质量违法行为，组织开展产品质量安全专项整治工作，对重大案件组织协调查处和督查督办。承担全市打击制售假冒伪劣商品违法行为的组织协调工作。</w:t>
      </w:r>
    </w:p>
    <w:p w:rsidR="003C5613" w:rsidRPr="00A17CF2" w:rsidRDefault="003C5613" w:rsidP="007A7B62">
      <w:pPr>
        <w:spacing w:line="560" w:lineRule="exact"/>
        <w:ind w:firstLineChars="200" w:firstLine="640"/>
        <w:rPr>
          <w:rFonts w:ascii="仿宋_GB2312" w:eastAsia="仿宋_GB2312" w:hAnsi="Times New Roman" w:cs="Times New Roman"/>
          <w:sz w:val="32"/>
          <w:szCs w:val="32"/>
        </w:rPr>
      </w:pPr>
      <w:r w:rsidRPr="00A17CF2">
        <w:rPr>
          <w:rFonts w:ascii="仿宋_GB2312" w:eastAsia="仿宋_GB2312" w:hAnsi="Times New Roman" w:cs="仿宋_GB2312"/>
          <w:sz w:val="32"/>
          <w:szCs w:val="32"/>
        </w:rPr>
        <w:t>10</w:t>
      </w:r>
      <w:r w:rsidRPr="00A17CF2">
        <w:rPr>
          <w:rFonts w:ascii="仿宋_GB2312" w:eastAsia="仿宋_GB2312" w:hAnsi="Times New Roman" w:cs="仿宋_GB2312" w:hint="eastAsia"/>
          <w:sz w:val="32"/>
          <w:szCs w:val="32"/>
        </w:rPr>
        <w:t>、制订并组织实施质量技术监督科技发展和技术机构建设规划，组织重大科研攻关和重大技术引进工作。</w:t>
      </w:r>
    </w:p>
    <w:p w:rsidR="003C5613" w:rsidRPr="00A17CF2" w:rsidRDefault="003C5613" w:rsidP="007A7B62">
      <w:pPr>
        <w:spacing w:line="560" w:lineRule="exact"/>
        <w:ind w:firstLineChars="200" w:firstLine="640"/>
        <w:rPr>
          <w:rFonts w:ascii="仿宋_GB2312" w:eastAsia="仿宋_GB2312" w:hAnsi="Times New Roman" w:cs="Times New Roman"/>
          <w:sz w:val="32"/>
          <w:szCs w:val="32"/>
        </w:rPr>
      </w:pPr>
      <w:r w:rsidRPr="00A17CF2">
        <w:rPr>
          <w:rFonts w:ascii="仿宋_GB2312" w:eastAsia="仿宋_GB2312" w:hAnsi="Times New Roman" w:cs="仿宋_GB2312"/>
          <w:sz w:val="32"/>
          <w:szCs w:val="32"/>
        </w:rPr>
        <w:t>11</w:t>
      </w:r>
      <w:r w:rsidRPr="00A17CF2">
        <w:rPr>
          <w:rFonts w:ascii="仿宋_GB2312" w:eastAsia="仿宋_GB2312" w:hAnsi="Times New Roman" w:cs="仿宋_GB2312" w:hint="eastAsia"/>
          <w:sz w:val="32"/>
          <w:szCs w:val="32"/>
        </w:rPr>
        <w:t>、承办市人民政府和上级质量技术监督机关交办的其他事项。</w:t>
      </w:r>
    </w:p>
    <w:p w:rsidR="003C5613" w:rsidRPr="00FB7258" w:rsidRDefault="003C5613" w:rsidP="007A7B62">
      <w:pPr>
        <w:ind w:firstLineChars="200" w:firstLine="640"/>
        <w:rPr>
          <w:rFonts w:ascii="Times New Roman" w:eastAsia="黑体" w:hAnsi="Times New Roman" w:cs="Times New Roman"/>
          <w:sz w:val="32"/>
          <w:szCs w:val="32"/>
        </w:rPr>
      </w:pPr>
      <w:r w:rsidRPr="00FB7258">
        <w:rPr>
          <w:rFonts w:ascii="Times New Roman" w:eastAsia="黑体" w:hAnsi="Times New Roman" w:cs="黑体" w:hint="eastAsia"/>
          <w:sz w:val="32"/>
          <w:szCs w:val="32"/>
        </w:rPr>
        <w:t>二、部门决算单位构成</w:t>
      </w:r>
    </w:p>
    <w:p w:rsidR="003C5613" w:rsidRPr="00FB7258" w:rsidRDefault="003C5613" w:rsidP="007A7B62">
      <w:pPr>
        <w:ind w:firstLineChars="150" w:firstLine="480"/>
        <w:rPr>
          <w:rFonts w:ascii="Times New Roman" w:eastAsia="仿宋_GB2312" w:hAnsi="Times New Roman" w:cs="Times New Roman"/>
          <w:sz w:val="32"/>
          <w:szCs w:val="32"/>
        </w:rPr>
      </w:pPr>
      <w:r>
        <w:rPr>
          <w:rFonts w:ascii="仿宋_GB2312" w:eastAsia="仿宋_GB2312" w:hAnsi="Times New Roman" w:cs="仿宋_GB2312" w:hint="eastAsia"/>
          <w:sz w:val="32"/>
          <w:szCs w:val="32"/>
        </w:rPr>
        <w:t>从决算单位构成看，纳入东莞市质监局部门</w:t>
      </w:r>
      <w:r w:rsidRPr="00FB7258">
        <w:rPr>
          <w:rFonts w:ascii="Times New Roman" w:eastAsia="仿宋_GB2312" w:hAnsi="Times New Roman" w:cs="仿宋_GB2312" w:hint="eastAsia"/>
          <w:sz w:val="32"/>
          <w:szCs w:val="32"/>
        </w:rPr>
        <w:t>决算</w:t>
      </w:r>
      <w:r>
        <w:rPr>
          <w:rFonts w:ascii="Times New Roman" w:eastAsia="仿宋_GB2312" w:hAnsi="Times New Roman" w:cs="仿宋_GB2312" w:hint="eastAsia"/>
          <w:sz w:val="32"/>
          <w:szCs w:val="32"/>
        </w:rPr>
        <w:t>编报范围的单位</w:t>
      </w:r>
      <w:r w:rsidRPr="00FB7258">
        <w:rPr>
          <w:rFonts w:ascii="Times New Roman" w:eastAsia="仿宋_GB2312" w:hAnsi="Times New Roman" w:cs="仿宋_GB2312" w:hint="eastAsia"/>
          <w:sz w:val="32"/>
          <w:szCs w:val="32"/>
        </w:rPr>
        <w:t>仅包括</w:t>
      </w:r>
      <w:r>
        <w:rPr>
          <w:rFonts w:ascii="Times New Roman" w:eastAsia="仿宋_GB2312" w:hAnsi="Times New Roman" w:cs="仿宋_GB2312" w:hint="eastAsia"/>
          <w:sz w:val="32"/>
          <w:szCs w:val="32"/>
        </w:rPr>
        <w:t>质监局部门本级</w:t>
      </w:r>
      <w:r w:rsidRPr="00FB7258">
        <w:rPr>
          <w:rFonts w:ascii="Times New Roman" w:eastAsia="仿宋_GB2312" w:hAnsi="Times New Roman" w:cs="仿宋_GB2312" w:hint="eastAsia"/>
          <w:sz w:val="32"/>
          <w:szCs w:val="32"/>
        </w:rPr>
        <w:t>决算。</w:t>
      </w:r>
    </w:p>
    <w:p w:rsidR="003C5613" w:rsidRPr="00FB7258" w:rsidRDefault="003C5613" w:rsidP="007A7B62">
      <w:pPr>
        <w:ind w:firstLineChars="200" w:firstLine="640"/>
        <w:rPr>
          <w:rFonts w:ascii="Times New Roman" w:eastAsia="黑体" w:hAnsi="Times New Roman" w:cs="Times New Roman"/>
          <w:sz w:val="32"/>
          <w:szCs w:val="32"/>
        </w:rPr>
      </w:pPr>
      <w:r w:rsidRPr="00FB7258">
        <w:rPr>
          <w:rFonts w:ascii="Times New Roman" w:eastAsia="黑体" w:hAnsi="Times New Roman" w:cs="黑体" w:hint="eastAsia"/>
          <w:sz w:val="32"/>
          <w:szCs w:val="32"/>
        </w:rPr>
        <w:t>三、人员情况</w:t>
      </w:r>
    </w:p>
    <w:p w:rsidR="003C5613" w:rsidRDefault="003C5613" w:rsidP="007A7B62">
      <w:pPr>
        <w:ind w:firstLineChars="200" w:firstLine="640"/>
        <w:rPr>
          <w:rFonts w:ascii="仿宋_GB2312" w:eastAsia="仿宋_GB2312" w:hAnsi="Times New Roman" w:cs="Times New Roman"/>
          <w:kern w:val="0"/>
          <w:sz w:val="32"/>
          <w:szCs w:val="32"/>
        </w:rPr>
      </w:pPr>
      <w:r w:rsidRPr="009A3482">
        <w:rPr>
          <w:rFonts w:ascii="仿宋_GB2312" w:eastAsia="仿宋_GB2312" w:hAnsi="Times New Roman" w:cs="仿宋_GB2312" w:hint="eastAsia"/>
          <w:sz w:val="32"/>
          <w:szCs w:val="32"/>
        </w:rPr>
        <w:t>截至</w:t>
      </w:r>
      <w:r w:rsidRPr="009A3482">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A3482">
        <w:rPr>
          <w:rFonts w:ascii="仿宋_GB2312" w:eastAsia="仿宋_GB2312" w:hAnsi="Times New Roman" w:cs="仿宋_GB2312" w:hint="eastAsia"/>
          <w:sz w:val="32"/>
          <w:szCs w:val="32"/>
        </w:rPr>
        <w:t>年底，</w:t>
      </w:r>
      <w:r>
        <w:rPr>
          <w:rFonts w:ascii="仿宋_GB2312" w:eastAsia="仿宋_GB2312" w:hAnsi="Times New Roman" w:cs="仿宋_GB2312" w:hint="eastAsia"/>
          <w:kern w:val="0"/>
          <w:sz w:val="32"/>
          <w:szCs w:val="32"/>
        </w:rPr>
        <w:t>东莞市质监局共有行政编制数</w:t>
      </w:r>
      <w:r w:rsidRPr="00404716">
        <w:rPr>
          <w:rFonts w:ascii="仿宋_GB2312" w:eastAsia="仿宋_GB2312" w:hAnsi="Times New Roman" w:cs="仿宋_GB2312"/>
          <w:kern w:val="0"/>
          <w:sz w:val="32"/>
          <w:szCs w:val="32"/>
        </w:rPr>
        <w:t>51</w:t>
      </w:r>
      <w:r w:rsidRPr="00404716">
        <w:rPr>
          <w:rFonts w:ascii="仿宋_GB2312" w:eastAsia="仿宋_GB2312" w:hAnsi="Times New Roman" w:cs="仿宋_GB2312" w:hint="eastAsia"/>
          <w:kern w:val="0"/>
          <w:sz w:val="32"/>
          <w:szCs w:val="32"/>
        </w:rPr>
        <w:t>名，事业编制数</w:t>
      </w:r>
      <w:r w:rsidRPr="00404716">
        <w:rPr>
          <w:rFonts w:ascii="仿宋_GB2312" w:eastAsia="仿宋_GB2312" w:hAnsi="Times New Roman" w:cs="仿宋_GB2312"/>
          <w:kern w:val="0"/>
          <w:sz w:val="32"/>
          <w:szCs w:val="32"/>
        </w:rPr>
        <w:t>49</w:t>
      </w:r>
      <w:r w:rsidRPr="00404716">
        <w:rPr>
          <w:rFonts w:ascii="仿宋_GB2312" w:eastAsia="仿宋_GB2312" w:hAnsi="Times New Roman" w:cs="仿宋_GB2312" w:hint="eastAsia"/>
          <w:kern w:val="0"/>
          <w:sz w:val="32"/>
          <w:szCs w:val="32"/>
        </w:rPr>
        <w:t>名，财政供养的编内实有在职人员</w:t>
      </w:r>
      <w:r w:rsidRPr="00404716">
        <w:rPr>
          <w:rFonts w:ascii="仿宋_GB2312" w:eastAsia="仿宋_GB2312" w:hAnsi="Times New Roman" w:cs="仿宋_GB2312"/>
          <w:sz w:val="32"/>
          <w:szCs w:val="32"/>
        </w:rPr>
        <w:t>108</w:t>
      </w:r>
      <w:r w:rsidRPr="00404716">
        <w:rPr>
          <w:rFonts w:ascii="仿宋_GB2312" w:eastAsia="仿宋_GB2312" w:hAnsi="Times New Roman" w:cs="仿宋_GB2312" w:hint="eastAsia"/>
          <w:kern w:val="0"/>
          <w:sz w:val="32"/>
          <w:szCs w:val="32"/>
        </w:rPr>
        <w:t>人，</w:t>
      </w:r>
      <w:r>
        <w:rPr>
          <w:rFonts w:ascii="仿宋_GB2312" w:eastAsia="仿宋_GB2312" w:hAnsi="Times New Roman" w:cs="仿宋_GB2312" w:hint="eastAsia"/>
          <w:kern w:val="0"/>
          <w:sz w:val="32"/>
          <w:szCs w:val="32"/>
        </w:rPr>
        <w:t>另外，有离退休</w:t>
      </w:r>
      <w:r>
        <w:rPr>
          <w:rFonts w:ascii="仿宋_GB2312" w:eastAsia="仿宋_GB2312" w:hAnsi="Times New Roman" w:cs="仿宋_GB2312"/>
          <w:sz w:val="32"/>
          <w:szCs w:val="32"/>
        </w:rPr>
        <w:t>20</w:t>
      </w:r>
      <w:r>
        <w:rPr>
          <w:rFonts w:ascii="仿宋_GB2312" w:eastAsia="仿宋_GB2312" w:hAnsi="Times New Roman" w:cs="仿宋_GB2312" w:hint="eastAsia"/>
          <w:kern w:val="0"/>
          <w:sz w:val="32"/>
          <w:szCs w:val="32"/>
        </w:rPr>
        <w:t>人，</w:t>
      </w:r>
      <w:r w:rsidRPr="00005C95">
        <w:rPr>
          <w:rFonts w:ascii="仿宋_GB2312" w:eastAsia="仿宋_GB2312" w:hAnsi="Times New Roman" w:cs="仿宋_GB2312" w:hint="eastAsia"/>
          <w:kern w:val="0"/>
          <w:sz w:val="32"/>
          <w:szCs w:val="32"/>
        </w:rPr>
        <w:t>聘用人员</w:t>
      </w:r>
      <w:r w:rsidRPr="00005C95">
        <w:rPr>
          <w:rFonts w:ascii="仿宋_GB2312" w:eastAsia="仿宋_GB2312" w:hAnsi="Times New Roman" w:cs="仿宋_GB2312"/>
          <w:sz w:val="32"/>
          <w:szCs w:val="32"/>
        </w:rPr>
        <w:t>32</w:t>
      </w:r>
      <w:r w:rsidRPr="00005C95">
        <w:rPr>
          <w:rFonts w:ascii="仿宋_GB2312" w:eastAsia="仿宋_GB2312" w:hAnsi="Times New Roman" w:cs="仿宋_GB2312" w:hint="eastAsia"/>
          <w:kern w:val="0"/>
          <w:sz w:val="32"/>
          <w:szCs w:val="32"/>
        </w:rPr>
        <w:t>人，后勤服务人员</w:t>
      </w:r>
      <w:r w:rsidRPr="00005C95">
        <w:rPr>
          <w:rFonts w:ascii="仿宋_GB2312" w:eastAsia="仿宋_GB2312" w:hAnsi="Times New Roman" w:cs="仿宋_GB2312"/>
          <w:sz w:val="32"/>
          <w:szCs w:val="32"/>
        </w:rPr>
        <w:t>4</w:t>
      </w:r>
      <w:r w:rsidRPr="00005C95">
        <w:rPr>
          <w:rFonts w:ascii="仿宋_GB2312" w:eastAsia="仿宋_GB2312" w:hAnsi="Times New Roman" w:cs="仿宋_GB2312" w:hint="eastAsia"/>
          <w:kern w:val="0"/>
          <w:sz w:val="32"/>
          <w:szCs w:val="32"/>
        </w:rPr>
        <w:t>人</w:t>
      </w:r>
      <w:r>
        <w:rPr>
          <w:rFonts w:ascii="仿宋_GB2312" w:eastAsia="仿宋_GB2312" w:hAnsi="Times New Roman" w:cs="仿宋_GB2312" w:hint="eastAsia"/>
          <w:kern w:val="0"/>
          <w:sz w:val="32"/>
          <w:szCs w:val="32"/>
        </w:rPr>
        <w:t>。</w:t>
      </w:r>
    </w:p>
    <w:p w:rsidR="003C5613" w:rsidRPr="005A1783" w:rsidRDefault="003C5613" w:rsidP="007A7B62">
      <w:pPr>
        <w:ind w:firstLineChars="200" w:firstLine="640"/>
        <w:rPr>
          <w:rFonts w:ascii="仿宋_GB2312" w:eastAsia="仿宋_GB2312" w:hAnsi="Times New Roman" w:cs="Times New Roman"/>
          <w:sz w:val="32"/>
          <w:szCs w:val="32"/>
        </w:rPr>
      </w:pPr>
    </w:p>
    <w:p w:rsidR="003C5613" w:rsidRPr="00F46C79" w:rsidRDefault="003C5613" w:rsidP="00DF26D6">
      <w:pPr>
        <w:jc w:val="center"/>
        <w:rPr>
          <w:rFonts w:ascii="Times New Roman" w:eastAsia="黑体" w:hAnsi="Times New Roman" w:cs="Times New Roman"/>
          <w:sz w:val="32"/>
          <w:szCs w:val="32"/>
        </w:rPr>
      </w:pPr>
      <w:r w:rsidRPr="00F46C79">
        <w:rPr>
          <w:rFonts w:ascii="Times New Roman" w:eastAsia="黑体" w:hAnsi="Times New Roman" w:cs="黑体" w:hint="eastAsia"/>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sz w:val="32"/>
          <w:szCs w:val="32"/>
        </w:rPr>
        <w:t>6</w:t>
      </w:r>
      <w:r w:rsidRPr="00F46C79">
        <w:rPr>
          <w:rFonts w:ascii="Times New Roman" w:eastAsia="黑体" w:hAnsi="Times New Roman" w:cs="黑体" w:hint="eastAsia"/>
          <w:sz w:val="32"/>
          <w:szCs w:val="32"/>
        </w:rPr>
        <w:t>年部门</w:t>
      </w:r>
      <w:r>
        <w:rPr>
          <w:rFonts w:ascii="Times New Roman" w:eastAsia="黑体" w:hAnsi="Times New Roman" w:cs="黑体" w:hint="eastAsia"/>
          <w:sz w:val="32"/>
          <w:szCs w:val="32"/>
        </w:rPr>
        <w:t>决算</w:t>
      </w:r>
      <w:r w:rsidRPr="00F46C79">
        <w:rPr>
          <w:rFonts w:ascii="Times New Roman" w:eastAsia="黑体" w:hAnsi="Times New Roman" w:cs="黑体" w:hint="eastAsia"/>
          <w:sz w:val="32"/>
          <w:szCs w:val="32"/>
        </w:rPr>
        <w:t>情况说明</w:t>
      </w:r>
    </w:p>
    <w:p w:rsidR="003C5613" w:rsidRPr="00751254" w:rsidRDefault="003C5613" w:rsidP="007A7B62">
      <w:pPr>
        <w:ind w:firstLineChars="200" w:firstLine="640"/>
        <w:rPr>
          <w:rFonts w:ascii="黑体" w:eastAsia="黑体" w:hAnsi="黑体" w:cs="Times New Roman"/>
          <w:sz w:val="32"/>
          <w:szCs w:val="32"/>
        </w:rPr>
      </w:pPr>
      <w:r w:rsidRPr="00751254">
        <w:rPr>
          <w:rFonts w:ascii="黑体" w:eastAsia="黑体" w:hAnsi="黑体" w:cs="黑体" w:hint="eastAsia"/>
          <w:sz w:val="32"/>
          <w:szCs w:val="32"/>
        </w:rPr>
        <w:lastRenderedPageBreak/>
        <w:t>一、收入支出决算总体情况说明</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sidRPr="00AB2D9F">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AB2D9F">
        <w:rPr>
          <w:rFonts w:ascii="仿宋_GB2312" w:eastAsia="仿宋_GB2312" w:hAnsi="Times New Roman" w:cs="仿宋_GB2312" w:hint="eastAsia"/>
          <w:sz w:val="32"/>
          <w:szCs w:val="32"/>
        </w:rPr>
        <w:t>年度收入总计</w:t>
      </w:r>
      <w:r>
        <w:rPr>
          <w:rFonts w:ascii="仿宋_GB2312" w:eastAsia="仿宋_GB2312" w:hAnsi="Times New Roman" w:cs="仿宋_GB2312"/>
          <w:sz w:val="32"/>
          <w:szCs w:val="32"/>
        </w:rPr>
        <w:t>14556.15</w:t>
      </w:r>
      <w:r w:rsidRPr="00AB2D9F">
        <w:rPr>
          <w:rFonts w:ascii="仿宋_GB2312" w:eastAsia="仿宋_GB2312" w:hAnsi="Times New Roman" w:cs="仿宋_GB2312" w:hint="eastAsia"/>
          <w:sz w:val="32"/>
          <w:szCs w:val="32"/>
        </w:rPr>
        <w:t>万元，支出总计</w:t>
      </w:r>
      <w:r>
        <w:rPr>
          <w:rFonts w:ascii="仿宋_GB2312" w:eastAsia="仿宋_GB2312" w:hAnsi="Times New Roman" w:cs="仿宋_GB2312"/>
          <w:sz w:val="32"/>
          <w:szCs w:val="32"/>
        </w:rPr>
        <w:t>14556.15</w:t>
      </w:r>
      <w:r w:rsidRPr="00AB2D9F">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与</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年相比，收、支总计各增加</w:t>
      </w:r>
      <w:r>
        <w:rPr>
          <w:rFonts w:ascii="仿宋_GB2312" w:eastAsia="仿宋_GB2312" w:hAnsi="Times New Roman" w:cs="仿宋_GB2312"/>
          <w:sz w:val="32"/>
          <w:szCs w:val="32"/>
        </w:rPr>
        <w:t>2980.93</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25.75%</w:t>
      </w:r>
      <w:r>
        <w:rPr>
          <w:rFonts w:ascii="仿宋_GB2312" w:eastAsia="仿宋_GB2312" w:hAnsi="Times New Roman" w:cs="仿宋_GB2312" w:hint="eastAsia"/>
          <w:sz w:val="32"/>
          <w:szCs w:val="32"/>
        </w:rPr>
        <w:t>。</w:t>
      </w:r>
    </w:p>
    <w:p w:rsidR="003C5613" w:rsidRPr="003E2FD3" w:rsidRDefault="003C5613" w:rsidP="007A7B62">
      <w:pPr>
        <w:ind w:firstLineChars="200" w:firstLine="640"/>
        <w:rPr>
          <w:rFonts w:ascii="黑体" w:eastAsia="黑体" w:hAnsi="黑体" w:cs="Times New Roman"/>
          <w:sz w:val="32"/>
          <w:szCs w:val="32"/>
        </w:rPr>
      </w:pPr>
      <w:r w:rsidRPr="003E2FD3">
        <w:rPr>
          <w:rFonts w:ascii="黑体" w:eastAsia="黑体" w:hAnsi="黑体" w:cs="黑体" w:hint="eastAsia"/>
          <w:sz w:val="32"/>
          <w:szCs w:val="32"/>
        </w:rPr>
        <w:t>二、收入决算情况说明</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年度收入合计</w:t>
      </w:r>
      <w:r>
        <w:rPr>
          <w:rFonts w:ascii="仿宋_GB2312" w:eastAsia="仿宋_GB2312" w:hAnsi="Times New Roman" w:cs="仿宋_GB2312"/>
          <w:sz w:val="32"/>
          <w:szCs w:val="32"/>
        </w:rPr>
        <w:t>13423.15</w:t>
      </w:r>
      <w:r>
        <w:rPr>
          <w:rFonts w:ascii="仿宋_GB2312" w:eastAsia="仿宋_GB2312" w:hAnsi="Times New Roman" w:cs="仿宋_GB2312" w:hint="eastAsia"/>
          <w:sz w:val="32"/>
          <w:szCs w:val="32"/>
        </w:rPr>
        <w:t>万元，其中：</w:t>
      </w:r>
      <w:r w:rsidRPr="003E2FD3">
        <w:rPr>
          <w:rFonts w:ascii="仿宋_GB2312" w:eastAsia="仿宋_GB2312" w:hAnsi="Times New Roman" w:cs="仿宋_GB2312" w:hint="eastAsia"/>
          <w:sz w:val="32"/>
          <w:szCs w:val="32"/>
        </w:rPr>
        <w:t>财政拨款收入</w:t>
      </w:r>
      <w:r>
        <w:rPr>
          <w:rFonts w:ascii="仿宋_GB2312" w:eastAsia="仿宋_GB2312" w:hAnsi="Times New Roman" w:cs="仿宋_GB2312"/>
          <w:sz w:val="32"/>
          <w:szCs w:val="32"/>
        </w:rPr>
        <w:t>13407.16</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99.88%</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经营收入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15.99</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0.12%</w:t>
      </w:r>
      <w:r>
        <w:rPr>
          <w:rFonts w:ascii="仿宋_GB2312" w:eastAsia="仿宋_GB2312" w:hAnsi="Times New Roman" w:cs="仿宋_GB2312" w:hint="eastAsia"/>
          <w:sz w:val="32"/>
          <w:szCs w:val="32"/>
        </w:rPr>
        <w:t>。</w:t>
      </w:r>
    </w:p>
    <w:p w:rsidR="003C5613" w:rsidRPr="003E2FD3" w:rsidRDefault="003C5613" w:rsidP="007A7B62">
      <w:pPr>
        <w:ind w:firstLineChars="200" w:firstLine="640"/>
        <w:rPr>
          <w:rFonts w:ascii="黑体" w:eastAsia="黑体" w:hAnsi="黑体" w:cs="Times New Roman"/>
          <w:sz w:val="32"/>
          <w:szCs w:val="32"/>
        </w:rPr>
      </w:pPr>
      <w:r w:rsidRPr="003E2FD3">
        <w:rPr>
          <w:rFonts w:ascii="黑体" w:eastAsia="黑体" w:hAnsi="黑体" w:cs="黑体" w:hint="eastAsia"/>
          <w:sz w:val="32"/>
          <w:szCs w:val="32"/>
        </w:rPr>
        <w:t>三、支出决算情况说明</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年度支出合计</w:t>
      </w:r>
      <w:r>
        <w:rPr>
          <w:rFonts w:ascii="仿宋_GB2312" w:eastAsia="仿宋_GB2312" w:hAnsi="Times New Roman" w:cs="仿宋_GB2312"/>
          <w:sz w:val="32"/>
          <w:szCs w:val="32"/>
        </w:rPr>
        <w:t>13430.30</w:t>
      </w:r>
      <w:r>
        <w:rPr>
          <w:rFonts w:ascii="仿宋_GB2312" w:eastAsia="仿宋_GB2312" w:hAnsi="Times New Roman" w:cs="仿宋_GB2312" w:hint="eastAsia"/>
          <w:sz w:val="32"/>
          <w:szCs w:val="32"/>
        </w:rPr>
        <w:t>万元，其中：</w:t>
      </w:r>
      <w:r w:rsidRPr="003E2FD3">
        <w:rPr>
          <w:rFonts w:ascii="仿宋_GB2312" w:eastAsia="仿宋_GB2312" w:hAnsi="Times New Roman" w:cs="仿宋_GB2312" w:hint="eastAsia"/>
          <w:sz w:val="32"/>
          <w:szCs w:val="32"/>
        </w:rPr>
        <w:t>基本支出</w:t>
      </w:r>
      <w:r>
        <w:rPr>
          <w:rFonts w:ascii="仿宋_GB2312" w:eastAsia="仿宋_GB2312" w:hAnsi="Times New Roman" w:cs="仿宋_GB2312"/>
          <w:sz w:val="32"/>
          <w:szCs w:val="32"/>
        </w:rPr>
        <w:t>4199.29</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31.27%</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项目支出</w:t>
      </w:r>
      <w:r>
        <w:rPr>
          <w:rFonts w:ascii="仿宋_GB2312" w:eastAsia="仿宋_GB2312" w:hAnsi="Times New Roman" w:cs="仿宋_GB2312"/>
          <w:sz w:val="32"/>
          <w:szCs w:val="32"/>
        </w:rPr>
        <w:t>9231.01</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68.73%</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经营支出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p>
    <w:p w:rsidR="003C5613" w:rsidRDefault="003C5613" w:rsidP="007A7B62">
      <w:pPr>
        <w:ind w:firstLineChars="200" w:firstLine="640"/>
        <w:rPr>
          <w:rFonts w:ascii="黑体" w:eastAsia="黑体" w:hAnsi="黑体" w:cs="Times New Roman"/>
          <w:sz w:val="32"/>
          <w:szCs w:val="32"/>
        </w:rPr>
      </w:pPr>
      <w:r w:rsidRPr="009917A3">
        <w:rPr>
          <w:rFonts w:ascii="黑体" w:eastAsia="黑体" w:hAnsi="黑体" w:cs="黑体" w:hint="eastAsia"/>
          <w:sz w:val="32"/>
          <w:szCs w:val="32"/>
        </w:rPr>
        <w:t>四、财政拨款收入支出决算总体情况说明</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年度财政拨款收入总计</w:t>
      </w:r>
      <w:r>
        <w:rPr>
          <w:rFonts w:ascii="仿宋_GB2312" w:eastAsia="仿宋_GB2312" w:hAnsi="Times New Roman" w:cs="仿宋_GB2312"/>
          <w:sz w:val="32"/>
          <w:szCs w:val="32"/>
        </w:rPr>
        <w:t>13407.16</w:t>
      </w:r>
      <w:r>
        <w:rPr>
          <w:rFonts w:ascii="仿宋_GB2312" w:eastAsia="仿宋_GB2312" w:hAnsi="Times New Roman" w:cs="仿宋_GB2312" w:hint="eastAsia"/>
          <w:sz w:val="32"/>
          <w:szCs w:val="32"/>
        </w:rPr>
        <w:t>万元，支出总计</w:t>
      </w:r>
      <w:r>
        <w:rPr>
          <w:rFonts w:ascii="仿宋_GB2312" w:eastAsia="仿宋_GB2312" w:hAnsi="Times New Roman" w:cs="仿宋_GB2312"/>
          <w:sz w:val="32"/>
          <w:szCs w:val="32"/>
        </w:rPr>
        <w:t>13407.16</w:t>
      </w:r>
      <w:r>
        <w:rPr>
          <w:rFonts w:ascii="仿宋_GB2312" w:eastAsia="仿宋_GB2312" w:hAnsi="Times New Roman" w:cs="仿宋_GB2312" w:hint="eastAsia"/>
          <w:sz w:val="32"/>
          <w:szCs w:val="32"/>
        </w:rPr>
        <w:t>万元。与</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年相比，财政拨款收、支总计各增加</w:t>
      </w:r>
      <w:r>
        <w:rPr>
          <w:rFonts w:ascii="仿宋_GB2312" w:eastAsia="仿宋_GB2312" w:hAnsi="Times New Roman" w:cs="仿宋_GB2312"/>
          <w:sz w:val="32"/>
          <w:szCs w:val="32"/>
        </w:rPr>
        <w:t>10103.17</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9888.92</w:t>
      </w:r>
      <w:r>
        <w:rPr>
          <w:rFonts w:ascii="仿宋_GB2312" w:eastAsia="仿宋_GB2312" w:hAnsi="Times New Roman" w:cs="仿宋_GB2312" w:hint="eastAsia"/>
          <w:sz w:val="32"/>
          <w:szCs w:val="32"/>
        </w:rPr>
        <w:t>万元，分别增长</w:t>
      </w:r>
      <w:r>
        <w:rPr>
          <w:rFonts w:ascii="仿宋_GB2312" w:eastAsia="仿宋_GB2312" w:hAnsi="Times New Roman" w:cs="仿宋_GB2312"/>
          <w:sz w:val="32"/>
          <w:szCs w:val="32"/>
        </w:rPr>
        <w:t>305.79%</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281.08%</w:t>
      </w:r>
      <w:r>
        <w:rPr>
          <w:rFonts w:ascii="仿宋_GB2312" w:eastAsia="仿宋_GB2312" w:hAnsi="Times New Roman" w:cs="仿宋_GB2312" w:hint="eastAsia"/>
          <w:sz w:val="32"/>
          <w:szCs w:val="32"/>
        </w:rPr>
        <w:t>。</w:t>
      </w:r>
    </w:p>
    <w:p w:rsidR="003C5613" w:rsidRPr="00AE21A3" w:rsidRDefault="003C5613" w:rsidP="007A7B62">
      <w:pPr>
        <w:ind w:firstLineChars="200" w:firstLine="640"/>
        <w:rPr>
          <w:rFonts w:ascii="黑体" w:eastAsia="黑体" w:hAnsi="黑体" w:cs="Times New Roman"/>
          <w:sz w:val="32"/>
          <w:szCs w:val="32"/>
        </w:rPr>
      </w:pPr>
      <w:r w:rsidRPr="00AE21A3">
        <w:rPr>
          <w:rFonts w:ascii="黑体" w:eastAsia="黑体" w:hAnsi="黑体" w:cs="黑体" w:hint="eastAsia"/>
          <w:sz w:val="32"/>
          <w:szCs w:val="32"/>
        </w:rPr>
        <w:t>五、一般公共预算财政拨款支出决算情况说明</w:t>
      </w:r>
    </w:p>
    <w:p w:rsidR="003C5613" w:rsidRPr="002C5D86"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（一）一般公共预算财政拨款支出决算总体情况</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lastRenderedPageBreak/>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年度一般公共预算财政拨款支出</w:t>
      </w:r>
      <w:r>
        <w:rPr>
          <w:rFonts w:ascii="仿宋_GB2312" w:eastAsia="仿宋_GB2312" w:hAnsi="Times New Roman" w:cs="仿宋_GB2312"/>
          <w:sz w:val="32"/>
          <w:szCs w:val="32"/>
        </w:rPr>
        <w:t>13407.16</w:t>
      </w:r>
      <w:r>
        <w:rPr>
          <w:rFonts w:ascii="仿宋_GB2312" w:eastAsia="仿宋_GB2312" w:hAnsi="Times New Roman" w:cs="仿宋_GB2312" w:hint="eastAsia"/>
          <w:sz w:val="32"/>
          <w:szCs w:val="32"/>
        </w:rPr>
        <w:t>万元，占本年支出合计</w:t>
      </w:r>
      <w:r>
        <w:rPr>
          <w:rFonts w:ascii="仿宋_GB2312" w:eastAsia="仿宋_GB2312" w:hAnsi="Times New Roman" w:cs="仿宋_GB2312"/>
          <w:sz w:val="32"/>
          <w:szCs w:val="32"/>
        </w:rPr>
        <w:t>99.83%</w:t>
      </w:r>
      <w:r>
        <w:rPr>
          <w:rFonts w:ascii="仿宋_GB2312" w:eastAsia="仿宋_GB2312" w:hAnsi="Times New Roman" w:cs="仿宋_GB2312" w:hint="eastAsia"/>
          <w:sz w:val="32"/>
          <w:szCs w:val="32"/>
        </w:rPr>
        <w:t>。与</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3518.24</w:t>
      </w:r>
      <w:r>
        <w:rPr>
          <w:rFonts w:ascii="仿宋_GB2312" w:eastAsia="仿宋_GB2312" w:hAnsi="Times New Roman" w:cs="仿宋_GB2312" w:hint="eastAsia"/>
          <w:sz w:val="32"/>
          <w:szCs w:val="32"/>
        </w:rPr>
        <w:t>相比，一般公共预算财政拨款支出增加</w:t>
      </w:r>
      <w:r>
        <w:rPr>
          <w:rFonts w:ascii="仿宋_GB2312" w:eastAsia="仿宋_GB2312" w:hAnsi="Times New Roman" w:cs="仿宋_GB2312"/>
          <w:sz w:val="32"/>
          <w:szCs w:val="32"/>
        </w:rPr>
        <w:t>9888.92</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281.08%</w:t>
      </w:r>
      <w:r>
        <w:rPr>
          <w:rFonts w:ascii="仿宋_GB2312" w:eastAsia="仿宋_GB2312" w:hAnsi="Times New Roman" w:cs="仿宋_GB2312" w:hint="eastAsia"/>
          <w:sz w:val="32"/>
          <w:szCs w:val="32"/>
        </w:rPr>
        <w:t>。</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w:t>
      </w:r>
      <w:r w:rsidRPr="008C4760">
        <w:rPr>
          <w:rFonts w:ascii="仿宋_GB2312" w:eastAsia="仿宋_GB2312" w:hAnsi="Times New Roman" w:cs="仿宋_GB2312" w:hint="eastAsia"/>
          <w:sz w:val="32"/>
          <w:szCs w:val="32"/>
        </w:rPr>
        <w:t>一般公共预算财政拨款支出决算</w:t>
      </w:r>
      <w:r>
        <w:rPr>
          <w:rFonts w:ascii="仿宋_GB2312" w:eastAsia="仿宋_GB2312" w:hAnsi="Times New Roman" w:cs="仿宋_GB2312" w:hint="eastAsia"/>
          <w:sz w:val="32"/>
          <w:szCs w:val="32"/>
        </w:rPr>
        <w:t>结构情况</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w:t>
      </w:r>
      <w:r w:rsidRPr="008C4760">
        <w:rPr>
          <w:rFonts w:ascii="仿宋_GB2312" w:eastAsia="仿宋_GB2312" w:hAnsi="Times New Roman" w:cs="仿宋_GB2312" w:hint="eastAsia"/>
          <w:sz w:val="32"/>
          <w:szCs w:val="32"/>
        </w:rPr>
        <w:t>公共预算财政拨款支出</w:t>
      </w:r>
      <w:r>
        <w:rPr>
          <w:rFonts w:ascii="仿宋_GB2312" w:eastAsia="仿宋_GB2312" w:hAnsi="Times New Roman" w:cs="仿宋_GB2312"/>
          <w:sz w:val="32"/>
          <w:szCs w:val="32"/>
        </w:rPr>
        <w:t>13407.16</w:t>
      </w:r>
      <w:r>
        <w:rPr>
          <w:rFonts w:ascii="仿宋_GB2312" w:eastAsia="仿宋_GB2312" w:hAnsi="Times New Roman" w:cs="仿宋_GB2312" w:hint="eastAsia"/>
          <w:sz w:val="32"/>
          <w:szCs w:val="32"/>
        </w:rPr>
        <w:t>万元，主要用于以下方面</w:t>
      </w:r>
      <w:r>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一般公共服务支出</w:t>
      </w:r>
      <w:r>
        <w:rPr>
          <w:rFonts w:ascii="仿宋_GB2312" w:eastAsia="仿宋_GB2312" w:hAnsi="Times New Roman" w:cs="仿宋_GB2312"/>
          <w:sz w:val="32"/>
          <w:szCs w:val="32"/>
        </w:rPr>
        <w:t>13168.26</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98.22</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w:t>
      </w:r>
      <w:r w:rsidRPr="00557853">
        <w:rPr>
          <w:rFonts w:ascii="仿宋_GB2312" w:eastAsia="仿宋_GB2312" w:hAnsi="Times New Roman" w:cs="仿宋_GB2312" w:hint="eastAsia"/>
          <w:sz w:val="32"/>
          <w:szCs w:val="32"/>
        </w:rPr>
        <w:t>农林水支出</w:t>
      </w:r>
      <w:r w:rsidRPr="00557853">
        <w:rPr>
          <w:rFonts w:ascii="仿宋_GB2312" w:eastAsia="仿宋_GB2312" w:hAnsi="Times New Roman" w:cs="仿宋_GB2312"/>
          <w:sz w:val="32"/>
          <w:szCs w:val="32"/>
        </w:rPr>
        <w:t>45</w:t>
      </w:r>
      <w:r w:rsidRPr="00557853">
        <w:rPr>
          <w:rFonts w:ascii="仿宋_GB2312" w:eastAsia="仿宋_GB2312" w:hAnsi="Times New Roman" w:cs="仿宋_GB2312" w:hint="eastAsia"/>
          <w:sz w:val="32"/>
          <w:szCs w:val="32"/>
        </w:rPr>
        <w:t>万元，占</w:t>
      </w:r>
      <w:r w:rsidRPr="00557853">
        <w:rPr>
          <w:rFonts w:ascii="仿宋_GB2312" w:eastAsia="仿宋_GB2312" w:hAnsi="Times New Roman" w:cs="仿宋_GB2312"/>
          <w:sz w:val="32"/>
          <w:szCs w:val="32"/>
        </w:rPr>
        <w:t>0</w:t>
      </w:r>
      <w:r>
        <w:rPr>
          <w:rFonts w:ascii="仿宋_GB2312" w:eastAsia="仿宋_GB2312" w:hAnsi="Times New Roman" w:cs="仿宋_GB2312"/>
          <w:sz w:val="32"/>
          <w:szCs w:val="32"/>
        </w:rPr>
        <w:t>.33</w:t>
      </w:r>
      <w:r w:rsidRPr="00557853">
        <w:rPr>
          <w:rFonts w:ascii="仿宋_GB2312" w:eastAsia="仿宋_GB2312" w:hAnsi="Times New Roman" w:cs="仿宋_GB2312"/>
          <w:sz w:val="32"/>
          <w:szCs w:val="32"/>
        </w:rPr>
        <w:t>%</w:t>
      </w:r>
      <w:r w:rsidRPr="00557853">
        <w:rPr>
          <w:rFonts w:ascii="仿宋_GB2312" w:eastAsia="仿宋_GB2312" w:hAnsi="Times New Roman" w:cs="仿宋_GB2312" w:hint="eastAsia"/>
          <w:sz w:val="32"/>
          <w:szCs w:val="32"/>
        </w:rPr>
        <w:t>；住房保障支出</w:t>
      </w:r>
      <w:r w:rsidRPr="00557853">
        <w:rPr>
          <w:rFonts w:ascii="仿宋_GB2312" w:eastAsia="仿宋_GB2312" w:hAnsi="Times New Roman" w:cs="仿宋_GB2312"/>
          <w:sz w:val="32"/>
          <w:szCs w:val="32"/>
        </w:rPr>
        <w:t>193.90</w:t>
      </w:r>
      <w:r w:rsidRPr="00557853">
        <w:rPr>
          <w:rFonts w:ascii="仿宋_GB2312" w:eastAsia="仿宋_GB2312" w:hAnsi="Times New Roman" w:cs="仿宋_GB2312" w:hint="eastAsia"/>
          <w:sz w:val="32"/>
          <w:szCs w:val="32"/>
        </w:rPr>
        <w:t>万元，占</w:t>
      </w:r>
      <w:r w:rsidRPr="00557853">
        <w:rPr>
          <w:rFonts w:ascii="仿宋_GB2312" w:eastAsia="仿宋_GB2312" w:hAnsi="Times New Roman" w:cs="仿宋_GB2312"/>
          <w:sz w:val="32"/>
          <w:szCs w:val="32"/>
        </w:rPr>
        <w:t>1.45%</w:t>
      </w:r>
      <w:r w:rsidRPr="00166637">
        <w:rPr>
          <w:rFonts w:ascii="仿宋_GB2312" w:eastAsia="仿宋_GB2312" w:hAnsi="Times New Roman" w:cs="仿宋_GB2312" w:hint="eastAsia"/>
          <w:sz w:val="32"/>
          <w:szCs w:val="32"/>
        </w:rPr>
        <w:t>。</w:t>
      </w:r>
    </w:p>
    <w:p w:rsidR="003C5613" w:rsidRPr="00AE21A3" w:rsidRDefault="003C5613" w:rsidP="007A7B62">
      <w:pPr>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F628AB">
        <w:rPr>
          <w:rFonts w:ascii="Times New Roman" w:eastAsia="仿宋_GB2312" w:hAnsi="Times New Roman" w:cs="仿宋_GB2312" w:hint="eastAsia"/>
          <w:sz w:val="32"/>
          <w:szCs w:val="32"/>
        </w:rPr>
        <w:t>）</w:t>
      </w:r>
      <w:r w:rsidRPr="00AE21A3">
        <w:rPr>
          <w:rFonts w:ascii="Times New Roman" w:eastAsia="仿宋_GB2312" w:hAnsi="Times New Roman" w:cs="仿宋_GB2312" w:hint="eastAsia"/>
          <w:sz w:val="32"/>
          <w:szCs w:val="32"/>
        </w:rPr>
        <w:t>一般公共预算财政拨款支出决算</w:t>
      </w:r>
      <w:r>
        <w:rPr>
          <w:rFonts w:ascii="Times New Roman" w:eastAsia="仿宋_GB2312" w:hAnsi="Times New Roman" w:cs="仿宋_GB2312" w:hint="eastAsia"/>
          <w:sz w:val="32"/>
          <w:szCs w:val="32"/>
        </w:rPr>
        <w:t>具体情况</w:t>
      </w:r>
    </w:p>
    <w:p w:rsidR="003C5613" w:rsidRDefault="003C5613" w:rsidP="007A7B62">
      <w:pPr>
        <w:ind w:firstLineChars="200" w:firstLine="640"/>
        <w:rPr>
          <w:rFonts w:ascii="仿宋_GB2312" w:eastAsia="仿宋_GB2312" w:hAnsi="Times New Roman" w:cs="Times New Roman"/>
          <w:sz w:val="32"/>
          <w:szCs w:val="32"/>
        </w:rPr>
      </w:pPr>
      <w:r w:rsidRPr="00147F6C">
        <w:rPr>
          <w:rFonts w:ascii="仿宋_GB2312" w:eastAsia="仿宋_GB2312" w:hAnsi="Times New Roman" w:cs="仿宋_GB2312" w:hint="eastAsia"/>
          <w:sz w:val="32"/>
          <w:szCs w:val="32"/>
        </w:rPr>
        <w:t>本部门</w:t>
      </w:r>
      <w:r w:rsidRPr="00147F6C">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147F6C">
        <w:rPr>
          <w:rFonts w:ascii="仿宋_GB2312" w:eastAsia="仿宋_GB2312" w:hAnsi="Times New Roman" w:cs="仿宋_GB2312" w:hint="eastAsia"/>
          <w:sz w:val="32"/>
          <w:szCs w:val="32"/>
        </w:rPr>
        <w:t>年度</w:t>
      </w:r>
      <w:r w:rsidRPr="00AE21A3">
        <w:rPr>
          <w:rFonts w:ascii="Times New Roman" w:eastAsia="仿宋_GB2312" w:hAnsi="Times New Roman" w:cs="仿宋_GB2312" w:hint="eastAsia"/>
          <w:sz w:val="32"/>
          <w:szCs w:val="32"/>
        </w:rPr>
        <w:t>一般公共预算</w:t>
      </w:r>
      <w:r w:rsidRPr="00147F6C">
        <w:rPr>
          <w:rFonts w:ascii="仿宋_GB2312" w:eastAsia="仿宋_GB2312" w:hAnsi="Times New Roman" w:cs="仿宋_GB2312" w:hint="eastAsia"/>
          <w:sz w:val="32"/>
          <w:szCs w:val="32"/>
        </w:rPr>
        <w:t>财政拨款支出</w:t>
      </w:r>
      <w:r>
        <w:rPr>
          <w:rFonts w:ascii="仿宋_GB2312" w:eastAsia="仿宋_GB2312" w:hAnsi="Times New Roman" w:cs="仿宋_GB2312" w:hint="eastAsia"/>
          <w:sz w:val="32"/>
          <w:szCs w:val="32"/>
        </w:rPr>
        <w:t>年初预算</w:t>
      </w:r>
      <w:r>
        <w:rPr>
          <w:rFonts w:ascii="仿宋_GB2312" w:eastAsia="仿宋_GB2312" w:hAnsi="Times New Roman" w:cs="仿宋_GB2312"/>
          <w:sz w:val="32"/>
          <w:szCs w:val="32"/>
        </w:rPr>
        <w:t>12671.55</w:t>
      </w:r>
      <w:r w:rsidRPr="00147F6C">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支出决算</w:t>
      </w:r>
      <w:r>
        <w:rPr>
          <w:rFonts w:ascii="仿宋_GB2312" w:eastAsia="仿宋_GB2312" w:hAnsi="Times New Roman" w:cs="仿宋_GB2312"/>
          <w:sz w:val="32"/>
          <w:szCs w:val="32"/>
        </w:rPr>
        <w:t>13407.16</w:t>
      </w:r>
      <w:r>
        <w:rPr>
          <w:rFonts w:ascii="仿宋_GB2312" w:eastAsia="仿宋_GB2312" w:hAnsi="Times New Roman" w:cs="仿宋_GB2312" w:hint="eastAsia"/>
          <w:sz w:val="32"/>
          <w:szCs w:val="32"/>
        </w:rPr>
        <w:t>万元，完成年初预算的</w:t>
      </w:r>
      <w:r>
        <w:rPr>
          <w:rFonts w:ascii="仿宋_GB2312" w:eastAsia="仿宋_GB2312" w:hAnsi="Times New Roman" w:cs="仿宋_GB2312"/>
          <w:sz w:val="32"/>
          <w:szCs w:val="32"/>
        </w:rPr>
        <w:t>105.81%</w:t>
      </w:r>
      <w:r>
        <w:rPr>
          <w:rFonts w:ascii="仿宋_GB2312" w:eastAsia="仿宋_GB2312" w:hAnsi="Times New Roman" w:cs="仿宋_GB2312" w:hint="eastAsia"/>
          <w:sz w:val="32"/>
          <w:szCs w:val="32"/>
        </w:rPr>
        <w:t>。其中：</w:t>
      </w:r>
    </w:p>
    <w:p w:rsidR="003C5613" w:rsidRPr="00166637" w:rsidRDefault="003C5613" w:rsidP="007A7B62">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sz w:val="32"/>
          <w:szCs w:val="32"/>
        </w:rPr>
        <w:t>1.</w:t>
      </w:r>
      <w:r w:rsidRPr="00166637">
        <w:rPr>
          <w:rFonts w:ascii="仿宋_GB2312" w:eastAsia="仿宋_GB2312" w:hAnsi="Times New Roman" w:cs="仿宋_GB2312" w:hint="eastAsia"/>
          <w:sz w:val="32"/>
          <w:szCs w:val="32"/>
        </w:rPr>
        <w:t>一般公共服务支出</w:t>
      </w:r>
    </w:p>
    <w:p w:rsidR="003C5613" w:rsidRDefault="003C5613" w:rsidP="007A7B62">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w:t>
      </w:r>
      <w:r w:rsidRPr="00166637">
        <w:rPr>
          <w:rFonts w:ascii="仿宋_GB2312" w:eastAsia="仿宋_GB2312" w:hAnsi="Times New Roman" w:cs="仿宋_GB2312"/>
          <w:sz w:val="32"/>
          <w:szCs w:val="32"/>
        </w:rPr>
        <w:t>1</w:t>
      </w:r>
      <w:r>
        <w:rPr>
          <w:rFonts w:ascii="仿宋_GB2312" w:eastAsia="仿宋_GB2312" w:hAnsi="Times New Roman" w:cs="仿宋_GB2312" w:hint="eastAsia"/>
          <w:sz w:val="32"/>
          <w:szCs w:val="32"/>
        </w:rPr>
        <w:t>）质量技术监督与检验检疫事务</w:t>
      </w:r>
    </w:p>
    <w:p w:rsidR="003C5613" w:rsidRPr="00166637" w:rsidRDefault="003C5613" w:rsidP="007A7B62">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①行政运行（科目编码：</w:t>
      </w:r>
      <w:r>
        <w:rPr>
          <w:rFonts w:ascii="仿宋_GB2312" w:eastAsia="仿宋_GB2312" w:hAnsi="Times New Roman" w:cs="仿宋_GB2312"/>
          <w:sz w:val="32"/>
          <w:szCs w:val="32"/>
        </w:rPr>
        <w:t>2011701</w:t>
      </w:r>
      <w:r w:rsidRPr="0016663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年初</w:t>
      </w:r>
      <w:r w:rsidRPr="00166637">
        <w:rPr>
          <w:rFonts w:ascii="仿宋_GB2312" w:eastAsia="仿宋_GB2312" w:hAnsi="Times New Roman" w:cs="仿宋_GB2312" w:hint="eastAsia"/>
          <w:sz w:val="32"/>
          <w:szCs w:val="32"/>
        </w:rPr>
        <w:t>预算数为</w:t>
      </w:r>
      <w:r>
        <w:rPr>
          <w:rFonts w:ascii="仿宋_GB2312" w:eastAsia="仿宋_GB2312" w:hAnsi="Times New Roman" w:cs="仿宋_GB2312"/>
          <w:sz w:val="32"/>
          <w:szCs w:val="32"/>
        </w:rPr>
        <w:t>2864.47</w:t>
      </w:r>
      <w:r w:rsidRPr="00166637">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支出决算数为</w:t>
      </w:r>
      <w:r>
        <w:rPr>
          <w:rFonts w:ascii="仿宋_GB2312" w:eastAsia="仿宋_GB2312" w:hAnsi="Times New Roman" w:cs="仿宋_GB2312"/>
          <w:sz w:val="32"/>
          <w:szCs w:val="32"/>
        </w:rPr>
        <w:t>3982.26</w:t>
      </w:r>
      <w:r>
        <w:rPr>
          <w:rFonts w:ascii="仿宋_GB2312" w:eastAsia="仿宋_GB2312" w:hAnsi="Times New Roman" w:cs="仿宋_GB2312" w:hint="eastAsia"/>
          <w:sz w:val="32"/>
          <w:szCs w:val="32"/>
        </w:rPr>
        <w:t>万元，完成年初预算的</w:t>
      </w:r>
      <w:r>
        <w:rPr>
          <w:rFonts w:ascii="仿宋_GB2312" w:eastAsia="仿宋_GB2312" w:hAnsi="Times New Roman" w:cs="仿宋_GB2312"/>
          <w:sz w:val="32"/>
          <w:szCs w:val="32"/>
        </w:rPr>
        <w:t>139.02%</w:t>
      </w:r>
      <w:r w:rsidRPr="00166637">
        <w:rPr>
          <w:rFonts w:ascii="仿宋_GB2312" w:eastAsia="仿宋_GB2312" w:hAnsi="Times New Roman" w:cs="仿宋_GB2312" w:hint="eastAsia"/>
          <w:sz w:val="32"/>
          <w:szCs w:val="32"/>
        </w:rPr>
        <w:t>。</w:t>
      </w:r>
    </w:p>
    <w:p w:rsidR="003C5613" w:rsidRDefault="003C5613" w:rsidP="007A7B62">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②</w:t>
      </w:r>
      <w:r>
        <w:rPr>
          <w:rFonts w:ascii="仿宋_GB2312" w:eastAsia="仿宋_GB2312" w:hAnsi="Times New Roman" w:cs="仿宋_GB2312" w:hint="eastAsia"/>
          <w:sz w:val="32"/>
          <w:szCs w:val="32"/>
        </w:rPr>
        <w:t>信息化建设</w:t>
      </w:r>
      <w:r w:rsidRPr="00166637">
        <w:rPr>
          <w:rFonts w:ascii="仿宋_GB2312" w:eastAsia="仿宋_GB2312" w:hAnsi="Times New Roman" w:cs="仿宋_GB2312" w:hint="eastAsia"/>
          <w:sz w:val="32"/>
          <w:szCs w:val="32"/>
        </w:rPr>
        <w:t>（科目编码：</w:t>
      </w:r>
      <w:r>
        <w:rPr>
          <w:rFonts w:ascii="仿宋_GB2312" w:eastAsia="仿宋_GB2312" w:hAnsi="Times New Roman" w:cs="仿宋_GB2312"/>
          <w:sz w:val="32"/>
          <w:szCs w:val="32"/>
        </w:rPr>
        <w:t>2011710</w:t>
      </w:r>
      <w:r w:rsidRPr="0016663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年初</w:t>
      </w:r>
      <w:r w:rsidRPr="00166637">
        <w:rPr>
          <w:rFonts w:ascii="仿宋_GB2312" w:eastAsia="仿宋_GB2312" w:hAnsi="Times New Roman" w:cs="仿宋_GB2312" w:hint="eastAsia"/>
          <w:sz w:val="32"/>
          <w:szCs w:val="32"/>
        </w:rPr>
        <w:t>预算数为</w:t>
      </w:r>
      <w:r>
        <w:rPr>
          <w:rFonts w:ascii="仿宋_GB2312" w:eastAsia="仿宋_GB2312" w:hAnsi="Times New Roman" w:cs="仿宋_GB2312"/>
          <w:sz w:val="32"/>
          <w:szCs w:val="32"/>
        </w:rPr>
        <w:t>1386</w:t>
      </w:r>
      <w:r w:rsidRPr="00166637">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支出决算数为</w:t>
      </w:r>
      <w:r>
        <w:rPr>
          <w:rFonts w:ascii="仿宋_GB2312" w:eastAsia="仿宋_GB2312" w:hAnsi="Times New Roman" w:cs="仿宋_GB2312"/>
          <w:sz w:val="32"/>
          <w:szCs w:val="32"/>
        </w:rPr>
        <w:t>1386</w:t>
      </w:r>
      <w:r>
        <w:rPr>
          <w:rFonts w:ascii="仿宋_GB2312" w:eastAsia="仿宋_GB2312" w:hAnsi="Times New Roman" w:cs="仿宋_GB2312" w:hint="eastAsia"/>
          <w:sz w:val="32"/>
          <w:szCs w:val="32"/>
        </w:rPr>
        <w:t>万元，完成年初预算的</w:t>
      </w:r>
      <w:r>
        <w:rPr>
          <w:rFonts w:ascii="仿宋_GB2312" w:eastAsia="仿宋_GB2312" w:hAnsi="Times New Roman" w:cs="仿宋_GB2312"/>
          <w:sz w:val="32"/>
          <w:szCs w:val="32"/>
        </w:rPr>
        <w:t>100%</w:t>
      </w:r>
      <w:r w:rsidRPr="00166637">
        <w:rPr>
          <w:rFonts w:ascii="仿宋_GB2312" w:eastAsia="仿宋_GB2312" w:hAnsi="Times New Roman" w:cs="仿宋_GB2312" w:hint="eastAsia"/>
          <w:sz w:val="32"/>
          <w:szCs w:val="32"/>
        </w:rPr>
        <w:t>。</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③其他质量技术监督与检验检疫事务支出</w:t>
      </w:r>
      <w:r w:rsidRPr="00166637">
        <w:rPr>
          <w:rFonts w:ascii="仿宋_GB2312" w:eastAsia="仿宋_GB2312" w:hAnsi="Times New Roman" w:cs="仿宋_GB2312" w:hint="eastAsia"/>
          <w:sz w:val="32"/>
          <w:szCs w:val="32"/>
        </w:rPr>
        <w:t>（科目编码：</w:t>
      </w:r>
      <w:r>
        <w:rPr>
          <w:rFonts w:ascii="仿宋_GB2312" w:eastAsia="仿宋_GB2312" w:hAnsi="Times New Roman" w:cs="仿宋_GB2312"/>
          <w:sz w:val="32"/>
          <w:szCs w:val="32"/>
        </w:rPr>
        <w:t>2011799</w:t>
      </w:r>
      <w:r w:rsidRPr="0016663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年初</w:t>
      </w:r>
      <w:r w:rsidRPr="00166637">
        <w:rPr>
          <w:rFonts w:ascii="仿宋_GB2312" w:eastAsia="仿宋_GB2312" w:hAnsi="Times New Roman" w:cs="仿宋_GB2312" w:hint="eastAsia"/>
          <w:sz w:val="32"/>
          <w:szCs w:val="32"/>
        </w:rPr>
        <w:t>预算数为</w:t>
      </w:r>
      <w:r>
        <w:rPr>
          <w:rFonts w:ascii="仿宋_GB2312" w:eastAsia="仿宋_GB2312" w:hAnsi="Times New Roman" w:cs="仿宋_GB2312"/>
          <w:sz w:val="32"/>
          <w:szCs w:val="32"/>
        </w:rPr>
        <w:t>7230.98</w:t>
      </w:r>
      <w:r w:rsidRPr="00166637">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支出决算数为</w:t>
      </w:r>
      <w:r>
        <w:rPr>
          <w:rFonts w:ascii="仿宋_GB2312" w:eastAsia="仿宋_GB2312" w:hAnsi="Times New Roman" w:cs="仿宋_GB2312"/>
          <w:sz w:val="32"/>
          <w:szCs w:val="32"/>
        </w:rPr>
        <w:t>7174.93</w:t>
      </w:r>
      <w:r>
        <w:rPr>
          <w:rFonts w:ascii="仿宋_GB2312" w:eastAsia="仿宋_GB2312" w:hAnsi="Times New Roman" w:cs="仿宋_GB2312" w:hint="eastAsia"/>
          <w:sz w:val="32"/>
          <w:szCs w:val="32"/>
        </w:rPr>
        <w:t>万元，完成年初预算的</w:t>
      </w:r>
      <w:r>
        <w:rPr>
          <w:rFonts w:ascii="仿宋_GB2312" w:eastAsia="仿宋_GB2312" w:hAnsi="Times New Roman" w:cs="仿宋_GB2312"/>
          <w:sz w:val="32"/>
          <w:szCs w:val="32"/>
        </w:rPr>
        <w:t>99.22%</w:t>
      </w:r>
      <w:r w:rsidRPr="00166637">
        <w:rPr>
          <w:rFonts w:ascii="仿宋_GB2312" w:eastAsia="仿宋_GB2312" w:hAnsi="Times New Roman" w:cs="仿宋_GB2312" w:hint="eastAsia"/>
          <w:sz w:val="32"/>
          <w:szCs w:val="32"/>
        </w:rPr>
        <w:t>。</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lastRenderedPageBreak/>
        <w:t>（</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）党委办公厅（室）及相关机构事务</w:t>
      </w:r>
    </w:p>
    <w:p w:rsidR="003C5613" w:rsidRPr="00166637" w:rsidRDefault="003C5613" w:rsidP="007A7B62">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①</w:t>
      </w:r>
      <w:r>
        <w:rPr>
          <w:rFonts w:ascii="仿宋_GB2312" w:eastAsia="仿宋_GB2312" w:hAnsi="Times New Roman" w:cs="仿宋_GB2312" w:hint="eastAsia"/>
          <w:sz w:val="32"/>
          <w:szCs w:val="32"/>
        </w:rPr>
        <w:t>专项业务</w:t>
      </w:r>
      <w:r w:rsidRPr="00166637">
        <w:rPr>
          <w:rFonts w:ascii="仿宋_GB2312" w:eastAsia="仿宋_GB2312" w:hAnsi="Times New Roman" w:cs="仿宋_GB2312" w:hint="eastAsia"/>
          <w:sz w:val="32"/>
          <w:szCs w:val="32"/>
        </w:rPr>
        <w:t>（科目编码：</w:t>
      </w:r>
      <w:r>
        <w:rPr>
          <w:rFonts w:ascii="仿宋_GB2312" w:eastAsia="仿宋_GB2312" w:hAnsi="Times New Roman" w:cs="仿宋_GB2312"/>
          <w:sz w:val="32"/>
          <w:szCs w:val="32"/>
        </w:rPr>
        <w:t>2013105</w:t>
      </w:r>
      <w:r w:rsidRPr="0016663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年初</w:t>
      </w:r>
      <w:r w:rsidRPr="00166637">
        <w:rPr>
          <w:rFonts w:ascii="仿宋_GB2312" w:eastAsia="仿宋_GB2312" w:hAnsi="Times New Roman" w:cs="仿宋_GB2312" w:hint="eastAsia"/>
          <w:sz w:val="32"/>
          <w:szCs w:val="32"/>
        </w:rPr>
        <w:t>预算数为</w:t>
      </w:r>
      <w:r>
        <w:rPr>
          <w:rFonts w:ascii="仿宋_GB2312" w:eastAsia="仿宋_GB2312" w:hAnsi="Times New Roman" w:cs="仿宋_GB2312"/>
          <w:sz w:val="32"/>
          <w:szCs w:val="32"/>
        </w:rPr>
        <w:t>1049.40</w:t>
      </w:r>
      <w:r w:rsidRPr="00166637">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支出决算数为</w:t>
      </w:r>
      <w:r>
        <w:rPr>
          <w:rFonts w:ascii="仿宋_GB2312" w:eastAsia="仿宋_GB2312" w:hAnsi="Times New Roman" w:cs="仿宋_GB2312"/>
          <w:sz w:val="32"/>
          <w:szCs w:val="32"/>
        </w:rPr>
        <w:t>625.08</w:t>
      </w:r>
      <w:r>
        <w:rPr>
          <w:rFonts w:ascii="仿宋_GB2312" w:eastAsia="仿宋_GB2312" w:hAnsi="Times New Roman" w:cs="仿宋_GB2312" w:hint="eastAsia"/>
          <w:sz w:val="32"/>
          <w:szCs w:val="32"/>
        </w:rPr>
        <w:t>万元，完成年初预算的</w:t>
      </w:r>
      <w:r>
        <w:rPr>
          <w:rFonts w:ascii="仿宋_GB2312" w:eastAsia="仿宋_GB2312" w:hAnsi="Times New Roman" w:cs="仿宋_GB2312"/>
          <w:sz w:val="32"/>
          <w:szCs w:val="32"/>
        </w:rPr>
        <w:t>59.57%</w:t>
      </w:r>
      <w:r w:rsidRPr="00166637">
        <w:rPr>
          <w:rFonts w:ascii="仿宋_GB2312" w:eastAsia="仿宋_GB2312" w:hAnsi="Times New Roman" w:cs="仿宋_GB2312" w:hint="eastAsia"/>
          <w:sz w:val="32"/>
          <w:szCs w:val="32"/>
        </w:rPr>
        <w:t>。</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农林水支出</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）农业</w:t>
      </w:r>
    </w:p>
    <w:p w:rsidR="003C5613" w:rsidRDefault="003C5613" w:rsidP="007A7B62">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①</w:t>
      </w:r>
      <w:r>
        <w:rPr>
          <w:rFonts w:ascii="仿宋_GB2312" w:eastAsia="仿宋_GB2312" w:hAnsi="Times New Roman" w:cs="仿宋_GB2312" w:hint="eastAsia"/>
          <w:sz w:val="32"/>
          <w:szCs w:val="32"/>
        </w:rPr>
        <w:t>农产品质量安全</w:t>
      </w:r>
      <w:r w:rsidRPr="00166637">
        <w:rPr>
          <w:rFonts w:ascii="仿宋_GB2312" w:eastAsia="仿宋_GB2312" w:hAnsi="Times New Roman" w:cs="仿宋_GB2312" w:hint="eastAsia"/>
          <w:sz w:val="32"/>
          <w:szCs w:val="32"/>
        </w:rPr>
        <w:t>（科目编码：</w:t>
      </w:r>
      <w:r>
        <w:rPr>
          <w:rFonts w:ascii="仿宋_GB2312" w:eastAsia="仿宋_GB2312" w:hAnsi="Times New Roman" w:cs="仿宋_GB2312"/>
          <w:sz w:val="32"/>
          <w:szCs w:val="32"/>
        </w:rPr>
        <w:t>2130109</w:t>
      </w:r>
      <w:r w:rsidRPr="0016663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年初</w:t>
      </w:r>
      <w:r w:rsidRPr="00166637">
        <w:rPr>
          <w:rFonts w:ascii="仿宋_GB2312" w:eastAsia="仿宋_GB2312" w:hAnsi="Times New Roman" w:cs="仿宋_GB2312" w:hint="eastAsia"/>
          <w:sz w:val="32"/>
          <w:szCs w:val="32"/>
        </w:rPr>
        <w:t>预算数为</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支出决算数为</w:t>
      </w:r>
      <w:r>
        <w:rPr>
          <w:rFonts w:ascii="仿宋_GB2312" w:eastAsia="仿宋_GB2312" w:hAnsi="Times New Roman" w:cs="仿宋_GB2312"/>
          <w:sz w:val="32"/>
          <w:szCs w:val="32"/>
        </w:rPr>
        <w:t>45</w:t>
      </w:r>
      <w:r>
        <w:rPr>
          <w:rFonts w:ascii="仿宋_GB2312" w:eastAsia="仿宋_GB2312" w:hAnsi="Times New Roman" w:cs="仿宋_GB2312" w:hint="eastAsia"/>
          <w:sz w:val="32"/>
          <w:szCs w:val="32"/>
        </w:rPr>
        <w:t>万元，相关部门按规定年中追加下达经费</w:t>
      </w:r>
      <w:r w:rsidRPr="00166637">
        <w:rPr>
          <w:rFonts w:ascii="仿宋_GB2312" w:eastAsia="仿宋_GB2312" w:hAnsi="Times New Roman" w:cs="仿宋_GB2312" w:hint="eastAsia"/>
          <w:sz w:val="32"/>
          <w:szCs w:val="32"/>
        </w:rPr>
        <w:t>。</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住房保障支出</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）住房改革支出</w:t>
      </w:r>
    </w:p>
    <w:p w:rsidR="003C5613" w:rsidRPr="00FD088B" w:rsidRDefault="003C5613" w:rsidP="007A7B62">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①</w:t>
      </w:r>
      <w:r>
        <w:rPr>
          <w:rFonts w:ascii="仿宋_GB2312" w:eastAsia="仿宋_GB2312" w:hAnsi="Times New Roman" w:cs="仿宋_GB2312" w:hint="eastAsia"/>
          <w:sz w:val="32"/>
          <w:szCs w:val="32"/>
        </w:rPr>
        <w:t>住房公积金</w:t>
      </w:r>
      <w:r w:rsidRPr="00166637">
        <w:rPr>
          <w:rFonts w:ascii="仿宋_GB2312" w:eastAsia="仿宋_GB2312" w:hAnsi="Times New Roman" w:cs="仿宋_GB2312" w:hint="eastAsia"/>
          <w:sz w:val="32"/>
          <w:szCs w:val="32"/>
        </w:rPr>
        <w:t>（科目编码：</w:t>
      </w:r>
      <w:r>
        <w:rPr>
          <w:rFonts w:ascii="仿宋_GB2312" w:eastAsia="仿宋_GB2312" w:hAnsi="Times New Roman" w:cs="仿宋_GB2312"/>
          <w:sz w:val="32"/>
          <w:szCs w:val="32"/>
        </w:rPr>
        <w:t>2210201</w:t>
      </w:r>
      <w:r w:rsidRPr="0016663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年初</w:t>
      </w:r>
      <w:r w:rsidRPr="00166637">
        <w:rPr>
          <w:rFonts w:ascii="仿宋_GB2312" w:eastAsia="仿宋_GB2312" w:hAnsi="Times New Roman" w:cs="仿宋_GB2312" w:hint="eastAsia"/>
          <w:sz w:val="32"/>
          <w:szCs w:val="32"/>
        </w:rPr>
        <w:t>预算数为</w:t>
      </w:r>
      <w:r>
        <w:rPr>
          <w:rFonts w:ascii="仿宋_GB2312" w:eastAsia="仿宋_GB2312" w:hAnsi="Times New Roman" w:cs="仿宋_GB2312"/>
          <w:sz w:val="32"/>
          <w:szCs w:val="32"/>
        </w:rPr>
        <w:t>140.70</w:t>
      </w:r>
      <w:r w:rsidRPr="00166637">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支出决算数为</w:t>
      </w:r>
      <w:r>
        <w:rPr>
          <w:rFonts w:ascii="仿宋_GB2312" w:eastAsia="仿宋_GB2312" w:hAnsi="Times New Roman" w:cs="仿宋_GB2312"/>
          <w:sz w:val="32"/>
          <w:szCs w:val="32"/>
        </w:rPr>
        <w:t>193.90</w:t>
      </w:r>
      <w:r>
        <w:rPr>
          <w:rFonts w:ascii="仿宋_GB2312" w:eastAsia="仿宋_GB2312" w:hAnsi="Times New Roman" w:cs="仿宋_GB2312" w:hint="eastAsia"/>
          <w:sz w:val="32"/>
          <w:szCs w:val="32"/>
        </w:rPr>
        <w:t>万元，完成年初预算的</w:t>
      </w:r>
      <w:r>
        <w:rPr>
          <w:rFonts w:ascii="仿宋_GB2312" w:eastAsia="仿宋_GB2312" w:hAnsi="Times New Roman" w:cs="仿宋_GB2312"/>
          <w:sz w:val="32"/>
          <w:szCs w:val="32"/>
        </w:rPr>
        <w:t>137.81%</w:t>
      </w:r>
      <w:r w:rsidRPr="00166637">
        <w:rPr>
          <w:rFonts w:ascii="仿宋_GB2312" w:eastAsia="仿宋_GB2312" w:hAnsi="Times New Roman" w:cs="仿宋_GB2312" w:hint="eastAsia"/>
          <w:sz w:val="32"/>
          <w:szCs w:val="32"/>
        </w:rPr>
        <w:t>。</w:t>
      </w:r>
    </w:p>
    <w:p w:rsidR="003C5613" w:rsidRPr="007D6330" w:rsidRDefault="003C5613" w:rsidP="007A7B62">
      <w:pPr>
        <w:ind w:firstLineChars="200" w:firstLine="640"/>
        <w:rPr>
          <w:rFonts w:ascii="黑体" w:eastAsia="黑体" w:hAnsi="黑体" w:cs="Times New Roman"/>
          <w:sz w:val="32"/>
          <w:szCs w:val="32"/>
        </w:rPr>
      </w:pPr>
      <w:r w:rsidRPr="007D6330">
        <w:rPr>
          <w:rFonts w:ascii="黑体" w:eastAsia="黑体" w:hAnsi="黑体" w:cs="黑体" w:hint="eastAsia"/>
          <w:sz w:val="32"/>
          <w:szCs w:val="32"/>
        </w:rPr>
        <w:t>六、一般公共预算财政拨款基本支出决算情况说明</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w:t>
      </w:r>
      <w:r w:rsidRPr="00AE21A3">
        <w:rPr>
          <w:rFonts w:ascii="Times New Roman" w:eastAsia="仿宋_GB2312" w:hAnsi="Times New Roman" w:cs="仿宋_GB2312" w:hint="eastAsia"/>
          <w:sz w:val="32"/>
          <w:szCs w:val="32"/>
        </w:rPr>
        <w:t>财政拨款</w:t>
      </w:r>
      <w:r>
        <w:rPr>
          <w:rFonts w:ascii="Times New Roman" w:eastAsia="仿宋_GB2312" w:hAnsi="Times New Roman" w:cs="仿宋_GB2312" w:hint="eastAsia"/>
          <w:sz w:val="32"/>
          <w:szCs w:val="32"/>
        </w:rPr>
        <w:t>基本支出</w:t>
      </w:r>
      <w:r>
        <w:rPr>
          <w:rFonts w:ascii="Times New Roman" w:eastAsia="仿宋_GB2312" w:hAnsi="Times New Roman" w:cs="Times New Roman"/>
          <w:sz w:val="32"/>
          <w:szCs w:val="32"/>
        </w:rPr>
        <w:t>4176.15</w:t>
      </w:r>
      <w:r>
        <w:rPr>
          <w:rFonts w:ascii="Times New Roman" w:eastAsia="仿宋_GB2312" w:hAnsi="Times New Roman" w:cs="仿宋_GB2312" w:hint="eastAsia"/>
          <w:sz w:val="32"/>
          <w:szCs w:val="32"/>
        </w:rPr>
        <w:t>万元，其中人员经费</w:t>
      </w:r>
      <w:r>
        <w:rPr>
          <w:rFonts w:ascii="Times New Roman" w:eastAsia="仿宋_GB2312" w:hAnsi="Times New Roman" w:cs="Times New Roman"/>
          <w:sz w:val="32"/>
          <w:szCs w:val="32"/>
        </w:rPr>
        <w:t>3618.24</w:t>
      </w:r>
      <w:r>
        <w:rPr>
          <w:rFonts w:ascii="Times New Roman" w:eastAsia="仿宋_GB2312" w:hAnsi="Times New Roman" w:cs="仿宋_GB2312" w:hint="eastAsia"/>
          <w:sz w:val="32"/>
          <w:szCs w:val="32"/>
        </w:rPr>
        <w:t>万元，包括：</w:t>
      </w:r>
      <w:r w:rsidRPr="007D6330">
        <w:rPr>
          <w:rFonts w:ascii="Times New Roman" w:eastAsia="仿宋_GB2312" w:hAnsi="Times New Roman" w:cs="仿宋_GB2312" w:hint="eastAsia"/>
          <w:sz w:val="32"/>
          <w:szCs w:val="32"/>
        </w:rPr>
        <w:t>工资福利支出</w:t>
      </w:r>
      <w:r>
        <w:rPr>
          <w:rFonts w:ascii="Times New Roman" w:eastAsia="仿宋_GB2312" w:hAnsi="Times New Roman" w:cs="Times New Roman"/>
          <w:sz w:val="32"/>
          <w:szCs w:val="32"/>
        </w:rPr>
        <w:t>2693.60</w:t>
      </w:r>
      <w:r>
        <w:rPr>
          <w:rFonts w:ascii="Times New Roman" w:eastAsia="仿宋_GB2312" w:hAnsi="Times New Roman" w:cs="仿宋_GB2312" w:hint="eastAsia"/>
          <w:sz w:val="32"/>
          <w:szCs w:val="32"/>
        </w:rPr>
        <w:t>万元；</w:t>
      </w:r>
      <w:r w:rsidRPr="007D6330">
        <w:rPr>
          <w:rFonts w:ascii="Times New Roman" w:eastAsia="仿宋_GB2312" w:hAnsi="Times New Roman" w:cs="仿宋_GB2312" w:hint="eastAsia"/>
          <w:sz w:val="32"/>
          <w:szCs w:val="32"/>
        </w:rPr>
        <w:t>对个人和家庭的补助</w:t>
      </w:r>
      <w:r>
        <w:rPr>
          <w:rFonts w:ascii="Times New Roman" w:eastAsia="仿宋_GB2312" w:hAnsi="Times New Roman" w:cs="Times New Roman"/>
          <w:sz w:val="32"/>
          <w:szCs w:val="32"/>
        </w:rPr>
        <w:t>924.64</w:t>
      </w:r>
      <w:r>
        <w:rPr>
          <w:rFonts w:ascii="Times New Roman" w:eastAsia="仿宋_GB2312" w:hAnsi="Times New Roman" w:cs="仿宋_GB2312" w:hint="eastAsia"/>
          <w:sz w:val="32"/>
          <w:szCs w:val="32"/>
        </w:rPr>
        <w:t>万元；公用经费</w:t>
      </w:r>
      <w:r>
        <w:rPr>
          <w:rFonts w:ascii="Times New Roman" w:eastAsia="仿宋_GB2312" w:hAnsi="Times New Roman" w:cs="Times New Roman"/>
          <w:sz w:val="32"/>
          <w:szCs w:val="32"/>
        </w:rPr>
        <w:t>557.91</w:t>
      </w:r>
      <w:r>
        <w:rPr>
          <w:rFonts w:ascii="Times New Roman" w:eastAsia="仿宋_GB2312" w:hAnsi="Times New Roman" w:cs="仿宋_GB2312" w:hint="eastAsia"/>
          <w:sz w:val="32"/>
          <w:szCs w:val="32"/>
        </w:rPr>
        <w:t>万元，包括：</w:t>
      </w:r>
      <w:r w:rsidRPr="007D6330">
        <w:rPr>
          <w:rFonts w:ascii="Times New Roman" w:eastAsia="仿宋_GB2312" w:hAnsi="Times New Roman" w:cs="仿宋_GB2312" w:hint="eastAsia"/>
          <w:sz w:val="32"/>
          <w:szCs w:val="32"/>
        </w:rPr>
        <w:t>商品和服务支出</w:t>
      </w:r>
      <w:r>
        <w:rPr>
          <w:rFonts w:ascii="Times New Roman" w:eastAsia="仿宋_GB2312" w:hAnsi="Times New Roman" w:cs="Times New Roman"/>
          <w:sz w:val="32"/>
          <w:szCs w:val="32"/>
        </w:rPr>
        <w:t>525.69</w:t>
      </w:r>
      <w:r>
        <w:rPr>
          <w:rFonts w:ascii="Times New Roman" w:eastAsia="仿宋_GB2312" w:hAnsi="Times New Roman" w:cs="仿宋_GB2312" w:hint="eastAsia"/>
          <w:sz w:val="32"/>
          <w:szCs w:val="32"/>
        </w:rPr>
        <w:t>万元，</w:t>
      </w:r>
      <w:r w:rsidRPr="007D6330">
        <w:rPr>
          <w:rFonts w:ascii="Times New Roman" w:eastAsia="仿宋_GB2312" w:hAnsi="Times New Roman" w:cs="仿宋_GB2312" w:hint="eastAsia"/>
          <w:sz w:val="32"/>
          <w:szCs w:val="32"/>
        </w:rPr>
        <w:t>其他资本性支出</w:t>
      </w:r>
      <w:r>
        <w:rPr>
          <w:rFonts w:ascii="Times New Roman" w:eastAsia="仿宋_GB2312" w:hAnsi="Times New Roman" w:cs="Times New Roman"/>
          <w:sz w:val="32"/>
          <w:szCs w:val="32"/>
        </w:rPr>
        <w:t>32.22</w:t>
      </w:r>
      <w:r>
        <w:rPr>
          <w:rFonts w:ascii="Times New Roman" w:eastAsia="仿宋_GB2312" w:hAnsi="Times New Roman" w:cs="仿宋_GB2312" w:hint="eastAsia"/>
          <w:sz w:val="32"/>
          <w:szCs w:val="32"/>
        </w:rPr>
        <w:t>万元，</w:t>
      </w:r>
      <w:r w:rsidRPr="007D6330">
        <w:rPr>
          <w:rFonts w:ascii="Times New Roman" w:eastAsia="仿宋_GB2312" w:hAnsi="Times New Roman" w:cs="仿宋_GB2312" w:hint="eastAsia"/>
          <w:sz w:val="32"/>
          <w:szCs w:val="32"/>
        </w:rPr>
        <w:t>其他支出</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万元。</w:t>
      </w:r>
    </w:p>
    <w:p w:rsidR="003C5613" w:rsidRPr="007171AD" w:rsidRDefault="003C5613" w:rsidP="007A7B62">
      <w:pPr>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七、</w:t>
      </w:r>
      <w:r w:rsidRPr="00F46C79">
        <w:rPr>
          <w:rFonts w:ascii="Times New Roman" w:eastAsia="黑体" w:hAnsi="Times New Roman" w:cs="黑体" w:hint="eastAsia"/>
          <w:sz w:val="32"/>
          <w:szCs w:val="32"/>
        </w:rPr>
        <w:t>一般公共预算</w:t>
      </w:r>
      <w:r>
        <w:rPr>
          <w:rFonts w:ascii="Times New Roman" w:eastAsia="黑体" w:hAnsi="Times New Roman" w:cs="黑体" w:hint="eastAsia"/>
          <w:sz w:val="32"/>
          <w:szCs w:val="32"/>
        </w:rPr>
        <w:t>财政拨款</w:t>
      </w:r>
      <w:r w:rsidRPr="00F46C79">
        <w:rPr>
          <w:rFonts w:ascii="Times New Roman" w:eastAsia="黑体" w:hAnsi="Times New Roman" w:cs="Times New Roman"/>
          <w:sz w:val="32"/>
          <w:szCs w:val="32"/>
        </w:rPr>
        <w:t>“</w:t>
      </w:r>
      <w:r w:rsidRPr="00F46C79">
        <w:rPr>
          <w:rFonts w:ascii="Times New Roman" w:eastAsia="黑体" w:hAnsi="Times New Roman" w:cs="黑体" w:hint="eastAsia"/>
          <w:sz w:val="32"/>
          <w:szCs w:val="32"/>
        </w:rPr>
        <w:t>三公</w:t>
      </w:r>
      <w:r w:rsidRPr="00F46C79">
        <w:rPr>
          <w:rFonts w:ascii="Times New Roman" w:eastAsia="黑体" w:hAnsi="Times New Roman" w:cs="Times New Roman"/>
          <w:sz w:val="32"/>
          <w:szCs w:val="32"/>
        </w:rPr>
        <w:t>”</w:t>
      </w:r>
      <w:r w:rsidRPr="00F46C79">
        <w:rPr>
          <w:rFonts w:ascii="Times New Roman" w:eastAsia="黑体" w:hAnsi="Times New Roman" w:cs="黑体" w:hint="eastAsia"/>
          <w:sz w:val="32"/>
          <w:szCs w:val="32"/>
        </w:rPr>
        <w:t>经费</w:t>
      </w:r>
      <w:r>
        <w:rPr>
          <w:rFonts w:ascii="Times New Roman" w:eastAsia="黑体" w:hAnsi="Times New Roman" w:cs="黑体" w:hint="eastAsia"/>
          <w:sz w:val="32"/>
          <w:szCs w:val="32"/>
        </w:rPr>
        <w:t>支出决算</w:t>
      </w:r>
      <w:r w:rsidRPr="00F46C79">
        <w:rPr>
          <w:rFonts w:ascii="Times New Roman" w:eastAsia="黑体" w:hAnsi="Times New Roman" w:cs="黑体" w:hint="eastAsia"/>
          <w:sz w:val="32"/>
          <w:szCs w:val="32"/>
        </w:rPr>
        <w:t>情况说明</w:t>
      </w:r>
    </w:p>
    <w:p w:rsidR="003C5613" w:rsidRDefault="003C5613" w:rsidP="007A7B62">
      <w:pPr>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（一）“三公”经费一般公共预算财政拨款支出决算总</w:t>
      </w:r>
      <w:r>
        <w:rPr>
          <w:rFonts w:ascii="Times New Roman" w:eastAsia="仿宋_GB2312" w:hAnsi="Times New Roman" w:cs="仿宋_GB2312" w:hint="eastAsia"/>
          <w:sz w:val="32"/>
          <w:szCs w:val="32"/>
        </w:rPr>
        <w:lastRenderedPageBreak/>
        <w:t>体情况</w:t>
      </w:r>
    </w:p>
    <w:p w:rsidR="003C5613" w:rsidRDefault="003C5613" w:rsidP="007A7B62">
      <w:pPr>
        <w:ind w:firstLineChars="200" w:firstLine="640"/>
        <w:rPr>
          <w:rFonts w:ascii="仿宋_GB2312" w:eastAsia="仿宋_GB2312" w:hAnsi="Times New Roman" w:cs="Times New Roman"/>
          <w:sz w:val="32"/>
          <w:szCs w:val="32"/>
        </w:rPr>
      </w:pPr>
      <w:r w:rsidRPr="00900A36">
        <w:rPr>
          <w:rFonts w:ascii="仿宋_GB2312" w:eastAsia="仿宋_GB2312" w:hAnsi="Times New Roman" w:cs="仿宋_GB2312" w:hint="eastAsia"/>
          <w:sz w:val="32"/>
          <w:szCs w:val="32"/>
        </w:rPr>
        <w:t>本部门</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年度“三公”经费</w:t>
      </w:r>
      <w:r w:rsidRPr="00B21955">
        <w:rPr>
          <w:rFonts w:ascii="仿宋_GB2312" w:eastAsia="仿宋_GB2312" w:hAnsi="Times New Roman" w:cs="仿宋_GB2312" w:hint="eastAsia"/>
          <w:sz w:val="32"/>
          <w:szCs w:val="32"/>
        </w:rPr>
        <w:t>一般公共预算财政拨款</w:t>
      </w:r>
      <w:r w:rsidRPr="00900A36">
        <w:rPr>
          <w:rFonts w:ascii="仿宋_GB2312" w:eastAsia="仿宋_GB2312" w:hAnsi="Times New Roman" w:cs="仿宋_GB2312" w:hint="eastAsia"/>
          <w:sz w:val="32"/>
          <w:szCs w:val="32"/>
        </w:rPr>
        <w:t>支出预算为</w:t>
      </w:r>
      <w:r>
        <w:rPr>
          <w:rFonts w:ascii="仿宋_GB2312" w:eastAsia="仿宋_GB2312" w:hAnsi="Times New Roman" w:cs="仿宋_GB2312"/>
          <w:sz w:val="32"/>
          <w:szCs w:val="32"/>
        </w:rPr>
        <w:t>112.60</w:t>
      </w:r>
      <w:r w:rsidRPr="00900A36">
        <w:rPr>
          <w:rFonts w:ascii="仿宋_GB2312" w:eastAsia="仿宋_GB2312" w:hAnsi="Times New Roman" w:cs="仿宋_GB2312" w:hint="eastAsia"/>
          <w:sz w:val="32"/>
          <w:szCs w:val="32"/>
        </w:rPr>
        <w:t>万元，支出决算为</w:t>
      </w:r>
      <w:r>
        <w:rPr>
          <w:rFonts w:ascii="仿宋_GB2312" w:eastAsia="仿宋_GB2312" w:hAnsi="Times New Roman" w:cs="仿宋_GB2312"/>
          <w:sz w:val="32"/>
          <w:szCs w:val="32"/>
        </w:rPr>
        <w:t>86.18</w:t>
      </w:r>
      <w:r w:rsidRPr="00900A36">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76.54</w:t>
      </w:r>
      <w:r w:rsidRPr="00900A36">
        <w:rPr>
          <w:rFonts w:ascii="仿宋_GB2312" w:eastAsia="仿宋_GB2312" w:hAnsi="Times New Roman" w:cs="仿宋_GB2312"/>
          <w:sz w:val="32"/>
          <w:szCs w:val="32"/>
        </w:rPr>
        <w:t>%</w:t>
      </w:r>
      <w:r>
        <w:rPr>
          <w:rFonts w:ascii="仿宋_GB2312" w:eastAsia="仿宋_GB2312" w:hAnsi="Times New Roman" w:cs="仿宋_GB2312" w:hint="eastAsia"/>
          <w:sz w:val="32"/>
          <w:szCs w:val="32"/>
        </w:rPr>
        <w:t>，其中：因公出国（境）费支出决算为</w:t>
      </w:r>
      <w:r>
        <w:rPr>
          <w:rFonts w:ascii="仿宋_GB2312" w:eastAsia="仿宋_GB2312" w:hAnsi="Times New Roman" w:cs="仿宋_GB2312"/>
          <w:sz w:val="32"/>
          <w:szCs w:val="32"/>
        </w:rPr>
        <w:t>16.36</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71.13%</w:t>
      </w:r>
      <w:r>
        <w:rPr>
          <w:rFonts w:ascii="仿宋_GB2312" w:eastAsia="仿宋_GB2312" w:hAnsi="Times New Roman" w:cs="仿宋_GB2312" w:hint="eastAsia"/>
          <w:sz w:val="32"/>
          <w:szCs w:val="32"/>
        </w:rPr>
        <w:t>；公务用车</w:t>
      </w:r>
      <w:r w:rsidRPr="00900A36">
        <w:rPr>
          <w:rFonts w:ascii="仿宋_GB2312" w:eastAsia="仿宋_GB2312" w:hAnsi="Times New Roman" w:cs="仿宋_GB2312" w:hint="eastAsia"/>
          <w:sz w:val="32"/>
          <w:szCs w:val="32"/>
        </w:rPr>
        <w:t>购置费</w:t>
      </w:r>
      <w:r>
        <w:rPr>
          <w:rFonts w:ascii="仿宋_GB2312" w:eastAsia="仿宋_GB2312" w:hAnsi="Times New Roman" w:cs="仿宋_GB2312" w:hint="eastAsia"/>
          <w:sz w:val="32"/>
          <w:szCs w:val="32"/>
        </w:rPr>
        <w:t>支出决算为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；公务用车</w:t>
      </w:r>
      <w:r w:rsidRPr="00900A36">
        <w:rPr>
          <w:rFonts w:ascii="仿宋_GB2312" w:eastAsia="仿宋_GB2312" w:hAnsi="Times New Roman" w:cs="仿宋_GB2312" w:hint="eastAsia"/>
          <w:sz w:val="32"/>
          <w:szCs w:val="32"/>
        </w:rPr>
        <w:t>运行维护费</w:t>
      </w:r>
      <w:r>
        <w:rPr>
          <w:rFonts w:ascii="仿宋_GB2312" w:eastAsia="仿宋_GB2312" w:hAnsi="Times New Roman" w:cs="仿宋_GB2312" w:hint="eastAsia"/>
          <w:sz w:val="32"/>
          <w:szCs w:val="32"/>
        </w:rPr>
        <w:t>支出决算为</w:t>
      </w:r>
      <w:r>
        <w:rPr>
          <w:rFonts w:ascii="仿宋_GB2312" w:eastAsia="仿宋_GB2312" w:hAnsi="Times New Roman" w:cs="仿宋_GB2312"/>
          <w:sz w:val="32"/>
          <w:szCs w:val="32"/>
        </w:rPr>
        <w:t>64.60</w:t>
      </w:r>
      <w:r w:rsidRPr="00900A36">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，完成预算的</w:t>
      </w:r>
      <w:r>
        <w:rPr>
          <w:rFonts w:ascii="仿宋_GB2312" w:eastAsia="仿宋_GB2312" w:hAnsi="Times New Roman" w:cs="仿宋_GB2312"/>
          <w:sz w:val="32"/>
          <w:szCs w:val="32"/>
        </w:rPr>
        <w:t>100%</w:t>
      </w:r>
      <w:r w:rsidRPr="00900A36">
        <w:rPr>
          <w:rFonts w:ascii="仿宋_GB2312" w:eastAsia="仿宋_GB2312" w:hAnsi="Times New Roman" w:cs="仿宋_GB2312" w:hint="eastAsia"/>
          <w:sz w:val="32"/>
          <w:szCs w:val="32"/>
        </w:rPr>
        <w:t>；公务接待费</w:t>
      </w:r>
      <w:r>
        <w:rPr>
          <w:rFonts w:ascii="仿宋_GB2312" w:eastAsia="仿宋_GB2312" w:hAnsi="Times New Roman" w:cs="仿宋_GB2312" w:hint="eastAsia"/>
          <w:sz w:val="32"/>
          <w:szCs w:val="32"/>
        </w:rPr>
        <w:t>支出决算为</w:t>
      </w:r>
      <w:r>
        <w:rPr>
          <w:rFonts w:ascii="仿宋_GB2312" w:eastAsia="仿宋_GB2312" w:hAnsi="Times New Roman" w:cs="仿宋_GB2312"/>
          <w:sz w:val="32"/>
          <w:szCs w:val="32"/>
        </w:rPr>
        <w:t>5.22</w:t>
      </w:r>
      <w:r w:rsidRPr="00900A36">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20.88</w:t>
      </w:r>
      <w:r w:rsidRPr="00900A36">
        <w:rPr>
          <w:rFonts w:ascii="仿宋_GB2312" w:eastAsia="仿宋_GB2312" w:hAnsi="Times New Roman" w:cs="仿宋_GB2312"/>
          <w:sz w:val="32"/>
          <w:szCs w:val="32"/>
        </w:rPr>
        <w:t>%</w:t>
      </w:r>
      <w:r w:rsidRPr="00900A36">
        <w:rPr>
          <w:rFonts w:ascii="仿宋_GB2312" w:eastAsia="仿宋_GB2312" w:hAnsi="Times New Roman" w:cs="仿宋_GB2312" w:hint="eastAsia"/>
          <w:sz w:val="32"/>
          <w:szCs w:val="32"/>
        </w:rPr>
        <w:t>。</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年度“三公”经费</w:t>
      </w:r>
      <w:r w:rsidRPr="00B21955">
        <w:rPr>
          <w:rFonts w:ascii="仿宋_GB2312" w:eastAsia="仿宋_GB2312" w:hAnsi="Times New Roman" w:cs="仿宋_GB2312" w:hint="eastAsia"/>
          <w:sz w:val="32"/>
          <w:szCs w:val="32"/>
        </w:rPr>
        <w:t>一般公共预算财政拨款</w:t>
      </w:r>
      <w:r w:rsidRPr="00900A36">
        <w:rPr>
          <w:rFonts w:ascii="仿宋_GB2312" w:eastAsia="仿宋_GB2312" w:hAnsi="Times New Roman" w:cs="仿宋_GB2312" w:hint="eastAsia"/>
          <w:sz w:val="32"/>
          <w:szCs w:val="32"/>
        </w:rPr>
        <w:t>支出决算</w:t>
      </w:r>
      <w:r>
        <w:rPr>
          <w:rFonts w:ascii="仿宋_GB2312" w:eastAsia="仿宋_GB2312" w:hAnsi="Times New Roman" w:cs="仿宋_GB2312" w:hint="eastAsia"/>
          <w:sz w:val="32"/>
          <w:szCs w:val="32"/>
        </w:rPr>
        <w:t>数少于预算数的主要原因是：</w:t>
      </w:r>
      <w:r w:rsidRPr="00D13456">
        <w:rPr>
          <w:rFonts w:ascii="仿宋_GB2312" w:eastAsia="仿宋_GB2312" w:hAnsi="Times New Roman" w:cs="仿宋_GB2312"/>
          <w:sz w:val="32"/>
          <w:szCs w:val="32"/>
        </w:rPr>
        <w:t>2016</w:t>
      </w:r>
      <w:r w:rsidRPr="00D13456">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我局</w:t>
      </w:r>
      <w:r w:rsidRPr="00D13456">
        <w:rPr>
          <w:rFonts w:ascii="仿宋_GB2312" w:eastAsia="仿宋_GB2312" w:hAnsi="Times New Roman" w:cs="仿宋_GB2312" w:hint="eastAsia"/>
          <w:sz w:val="32"/>
          <w:szCs w:val="32"/>
        </w:rPr>
        <w:t>进一步从严控制</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三公</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经费，确保</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八项规定</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贯彻落实到位</w:t>
      </w:r>
      <w:r w:rsidRPr="00900A36">
        <w:rPr>
          <w:rFonts w:ascii="仿宋_GB2312" w:eastAsia="仿宋_GB2312" w:hAnsi="Times New Roman" w:cs="仿宋_GB2312" w:hint="eastAsia"/>
          <w:sz w:val="32"/>
          <w:szCs w:val="32"/>
        </w:rPr>
        <w:t>。</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w:t>
      </w:r>
      <w:r w:rsidRPr="00900A36">
        <w:rPr>
          <w:rFonts w:ascii="仿宋_GB2312" w:eastAsia="仿宋_GB2312" w:hAnsi="Times New Roman" w:cs="仿宋_GB2312" w:hint="eastAsia"/>
          <w:sz w:val="32"/>
          <w:szCs w:val="32"/>
        </w:rPr>
        <w:t>“三公”</w:t>
      </w:r>
      <w:r w:rsidRPr="00B21955">
        <w:rPr>
          <w:rFonts w:ascii="仿宋_GB2312" w:eastAsia="仿宋_GB2312" w:hAnsi="Times New Roman" w:cs="仿宋_GB2312" w:hint="eastAsia"/>
          <w:sz w:val="32"/>
          <w:szCs w:val="32"/>
        </w:rPr>
        <w:t>经费一般公共预算财政拨款支出</w:t>
      </w:r>
      <w:r w:rsidRPr="00900A36">
        <w:rPr>
          <w:rFonts w:ascii="仿宋_GB2312" w:eastAsia="仿宋_GB2312" w:hAnsi="Times New Roman" w:cs="仿宋_GB2312" w:hint="eastAsia"/>
          <w:sz w:val="32"/>
          <w:szCs w:val="32"/>
        </w:rPr>
        <w:t>决算</w:t>
      </w:r>
      <w:r>
        <w:rPr>
          <w:rFonts w:ascii="仿宋_GB2312" w:eastAsia="仿宋_GB2312" w:hAnsi="Times New Roman" w:cs="仿宋_GB2312" w:hint="eastAsia"/>
          <w:sz w:val="32"/>
          <w:szCs w:val="32"/>
        </w:rPr>
        <w:t>数比</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年增加</w:t>
      </w:r>
      <w:r>
        <w:rPr>
          <w:rFonts w:ascii="仿宋_GB2312" w:eastAsia="仿宋_GB2312" w:hAnsi="Times New Roman" w:cs="仿宋_GB2312"/>
          <w:sz w:val="32"/>
          <w:szCs w:val="32"/>
        </w:rPr>
        <w:t>20.13</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30.48%</w:t>
      </w:r>
      <w:r>
        <w:rPr>
          <w:rFonts w:ascii="仿宋_GB2312" w:eastAsia="仿宋_GB2312" w:hAnsi="Times New Roman" w:cs="仿宋_GB2312" w:hint="eastAsia"/>
          <w:sz w:val="32"/>
          <w:szCs w:val="32"/>
        </w:rPr>
        <w:t>，其中：因公出国（境）费支出决算增加</w:t>
      </w:r>
      <w:r>
        <w:rPr>
          <w:rFonts w:ascii="仿宋_GB2312" w:eastAsia="仿宋_GB2312" w:hAnsi="Times New Roman" w:cs="仿宋_GB2312"/>
          <w:sz w:val="32"/>
          <w:szCs w:val="32"/>
        </w:rPr>
        <w:t>16.36</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w:t>
      </w:r>
      <w:r w:rsidRPr="00EE32F7">
        <w:rPr>
          <w:rFonts w:ascii="仿宋_GB2312" w:eastAsia="仿宋_GB2312" w:hAnsi="Times New Roman" w:cs="仿宋_GB2312" w:hint="eastAsia"/>
          <w:sz w:val="32"/>
          <w:szCs w:val="32"/>
        </w:rPr>
        <w:t>公务用车购置费支出决算</w:t>
      </w:r>
      <w:r>
        <w:rPr>
          <w:rFonts w:ascii="仿宋_GB2312" w:eastAsia="仿宋_GB2312" w:hAnsi="Times New Roman" w:cs="仿宋_GB2312" w:hint="eastAsia"/>
          <w:sz w:val="32"/>
          <w:szCs w:val="32"/>
        </w:rPr>
        <w:t>增加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8F10DB">
        <w:rPr>
          <w:rFonts w:ascii="仿宋_GB2312" w:eastAsia="仿宋_GB2312" w:hAnsi="Times New Roman" w:cs="仿宋_GB2312" w:hint="eastAsia"/>
          <w:sz w:val="32"/>
          <w:szCs w:val="32"/>
        </w:rPr>
        <w:t>公务用车运行维护费</w:t>
      </w:r>
      <w:r w:rsidRPr="00EE32F7">
        <w:rPr>
          <w:rFonts w:ascii="仿宋_GB2312" w:eastAsia="仿宋_GB2312" w:hAnsi="Times New Roman" w:cs="仿宋_GB2312" w:hint="eastAsia"/>
          <w:sz w:val="32"/>
          <w:szCs w:val="32"/>
        </w:rPr>
        <w:t>支出决算</w:t>
      </w:r>
      <w:r>
        <w:rPr>
          <w:rFonts w:ascii="仿宋_GB2312" w:eastAsia="仿宋_GB2312" w:hAnsi="Times New Roman" w:cs="仿宋_GB2312" w:hint="eastAsia"/>
          <w:sz w:val="32"/>
          <w:szCs w:val="32"/>
        </w:rPr>
        <w:t>增加</w:t>
      </w:r>
      <w:r>
        <w:rPr>
          <w:rFonts w:ascii="仿宋_GB2312" w:eastAsia="仿宋_GB2312" w:hAnsi="Times New Roman" w:cs="仿宋_GB2312"/>
          <w:sz w:val="32"/>
          <w:szCs w:val="32"/>
        </w:rPr>
        <w:t>6.69</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11.55%</w:t>
      </w:r>
      <w:r>
        <w:rPr>
          <w:rFonts w:ascii="仿宋_GB2312" w:eastAsia="仿宋_GB2312" w:hAnsi="Times New Roman" w:cs="仿宋_GB2312" w:hint="eastAsia"/>
          <w:sz w:val="32"/>
          <w:szCs w:val="32"/>
        </w:rPr>
        <w:t>；</w:t>
      </w:r>
      <w:r w:rsidRPr="008F10DB">
        <w:rPr>
          <w:rFonts w:ascii="仿宋_GB2312" w:eastAsia="仿宋_GB2312" w:hAnsi="Times New Roman" w:cs="仿宋_GB2312" w:hint="eastAsia"/>
          <w:sz w:val="32"/>
          <w:szCs w:val="32"/>
        </w:rPr>
        <w:t>公务接待费</w:t>
      </w:r>
      <w:r w:rsidRPr="00EE32F7">
        <w:rPr>
          <w:rFonts w:ascii="仿宋_GB2312" w:eastAsia="仿宋_GB2312" w:hAnsi="Times New Roman" w:cs="仿宋_GB2312" w:hint="eastAsia"/>
          <w:sz w:val="32"/>
          <w:szCs w:val="32"/>
        </w:rPr>
        <w:t>支出决算</w:t>
      </w:r>
      <w:r>
        <w:rPr>
          <w:rFonts w:ascii="仿宋_GB2312" w:eastAsia="仿宋_GB2312" w:hAnsi="Times New Roman" w:cs="仿宋_GB2312" w:hint="eastAsia"/>
          <w:sz w:val="32"/>
          <w:szCs w:val="32"/>
        </w:rPr>
        <w:t>减少</w:t>
      </w:r>
      <w:r>
        <w:rPr>
          <w:rFonts w:ascii="仿宋_GB2312" w:eastAsia="仿宋_GB2312" w:hAnsi="Times New Roman" w:cs="仿宋_GB2312"/>
          <w:sz w:val="32"/>
          <w:szCs w:val="32"/>
        </w:rPr>
        <w:t>2.92</w:t>
      </w:r>
      <w:r>
        <w:rPr>
          <w:rFonts w:ascii="仿宋_GB2312" w:eastAsia="仿宋_GB2312" w:hAnsi="Times New Roman" w:cs="仿宋_GB2312" w:hint="eastAsia"/>
          <w:sz w:val="32"/>
          <w:szCs w:val="32"/>
        </w:rPr>
        <w:t>万元，下降</w:t>
      </w:r>
      <w:r>
        <w:rPr>
          <w:rFonts w:ascii="仿宋_GB2312" w:eastAsia="仿宋_GB2312" w:hAnsi="Times New Roman" w:cs="仿宋_GB2312"/>
          <w:sz w:val="32"/>
          <w:szCs w:val="32"/>
        </w:rPr>
        <w:t>35.87%</w:t>
      </w:r>
      <w:r>
        <w:rPr>
          <w:rFonts w:ascii="仿宋_GB2312" w:eastAsia="仿宋_GB2312" w:hAnsi="Times New Roman" w:cs="仿宋_GB2312" w:hint="eastAsia"/>
          <w:sz w:val="32"/>
          <w:szCs w:val="32"/>
        </w:rPr>
        <w:t>。</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年度“三公”经费</w:t>
      </w:r>
      <w:r w:rsidRPr="00B21955">
        <w:rPr>
          <w:rFonts w:ascii="仿宋_GB2312" w:eastAsia="仿宋_GB2312" w:hAnsi="Times New Roman" w:cs="仿宋_GB2312" w:hint="eastAsia"/>
          <w:sz w:val="32"/>
          <w:szCs w:val="32"/>
        </w:rPr>
        <w:t>一般公共预算财政拨款</w:t>
      </w:r>
      <w:r w:rsidRPr="00900A36">
        <w:rPr>
          <w:rFonts w:ascii="仿宋_GB2312" w:eastAsia="仿宋_GB2312" w:hAnsi="Times New Roman" w:cs="仿宋_GB2312" w:hint="eastAsia"/>
          <w:sz w:val="32"/>
          <w:szCs w:val="32"/>
        </w:rPr>
        <w:t>支出决算</w:t>
      </w:r>
      <w:r>
        <w:rPr>
          <w:rFonts w:ascii="仿宋_GB2312" w:eastAsia="仿宋_GB2312" w:hAnsi="Times New Roman" w:cs="仿宋_GB2312" w:hint="eastAsia"/>
          <w:sz w:val="32"/>
          <w:szCs w:val="32"/>
        </w:rPr>
        <w:t>数较</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年增加的主要原因是：隶属关系改变后，市里统一安排了一次出国任务。</w:t>
      </w:r>
      <w:r>
        <w:rPr>
          <w:rFonts w:ascii="仿宋_GB2312" w:eastAsia="仿宋_GB2312" w:hAnsi="Times New Roman" w:cs="仿宋_GB2312"/>
          <w:sz w:val="32"/>
          <w:szCs w:val="32"/>
        </w:rPr>
        <w:t xml:space="preserve"> </w:t>
      </w:r>
    </w:p>
    <w:p w:rsidR="003C5613" w:rsidRDefault="003C5613" w:rsidP="007A7B62">
      <w:pPr>
        <w:ind w:firstLineChars="200" w:firstLine="640"/>
        <w:rPr>
          <w:rFonts w:ascii="仿宋_GB2312" w:eastAsia="仿宋_GB2312" w:hAnsi="Times New Roman" w:cs="Times New Roman"/>
          <w:sz w:val="32"/>
          <w:szCs w:val="32"/>
        </w:rPr>
      </w:pPr>
      <w:r w:rsidRPr="00900A36">
        <w:rPr>
          <w:rFonts w:ascii="仿宋_GB2312" w:eastAsia="仿宋_GB2312" w:hAnsi="Times New Roman" w:cs="仿宋_GB2312" w:hint="eastAsia"/>
          <w:sz w:val="32"/>
          <w:szCs w:val="32"/>
        </w:rPr>
        <w:t>（二）“三公”</w:t>
      </w:r>
      <w:r w:rsidRPr="00B21955">
        <w:rPr>
          <w:rFonts w:ascii="仿宋_GB2312" w:eastAsia="仿宋_GB2312" w:hAnsi="Times New Roman" w:cs="仿宋_GB2312" w:hint="eastAsia"/>
          <w:sz w:val="32"/>
          <w:szCs w:val="32"/>
        </w:rPr>
        <w:t>经费一般公共预算财政拨款支出</w:t>
      </w:r>
      <w:r w:rsidRPr="00900A36">
        <w:rPr>
          <w:rFonts w:ascii="仿宋_GB2312" w:eastAsia="仿宋_GB2312" w:hAnsi="Times New Roman" w:cs="仿宋_GB2312" w:hint="eastAsia"/>
          <w:sz w:val="32"/>
          <w:szCs w:val="32"/>
        </w:rPr>
        <w:t>决算具体情况</w:t>
      </w:r>
    </w:p>
    <w:p w:rsidR="003C5613" w:rsidRPr="00900A36" w:rsidRDefault="003C5613" w:rsidP="007A7B62">
      <w:pPr>
        <w:ind w:firstLineChars="200" w:firstLine="640"/>
        <w:rPr>
          <w:rFonts w:ascii="仿宋_GB2312" w:eastAsia="仿宋_GB2312" w:hAnsi="Times New Roman" w:cs="Times New Roman"/>
          <w:sz w:val="32"/>
          <w:szCs w:val="32"/>
        </w:rPr>
      </w:pP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年，本部门“三公”经费</w:t>
      </w:r>
      <w:r w:rsidRPr="00B21955">
        <w:rPr>
          <w:rFonts w:ascii="仿宋_GB2312" w:eastAsia="仿宋_GB2312" w:hAnsi="Times New Roman" w:cs="仿宋_GB2312" w:hint="eastAsia"/>
          <w:sz w:val="32"/>
          <w:szCs w:val="32"/>
        </w:rPr>
        <w:t>一般公共预算财政拨款</w:t>
      </w:r>
      <w:r w:rsidRPr="00900A36">
        <w:rPr>
          <w:rFonts w:ascii="仿宋_GB2312" w:eastAsia="仿宋_GB2312" w:hAnsi="Times New Roman" w:cs="仿宋_GB2312" w:hint="eastAsia"/>
          <w:sz w:val="32"/>
          <w:szCs w:val="32"/>
        </w:rPr>
        <w:t>支出合计</w:t>
      </w:r>
      <w:r>
        <w:rPr>
          <w:rFonts w:ascii="仿宋_GB2312" w:eastAsia="仿宋_GB2312" w:hAnsi="Times New Roman" w:cs="仿宋_GB2312"/>
          <w:sz w:val="32"/>
          <w:szCs w:val="32"/>
        </w:rPr>
        <w:t>86.18</w:t>
      </w:r>
      <w:r w:rsidRPr="00900A36">
        <w:rPr>
          <w:rFonts w:ascii="仿宋_GB2312" w:eastAsia="仿宋_GB2312" w:hAnsi="Times New Roman" w:cs="仿宋_GB2312" w:hint="eastAsia"/>
          <w:sz w:val="32"/>
          <w:szCs w:val="32"/>
        </w:rPr>
        <w:t>万元，其中：</w:t>
      </w:r>
    </w:p>
    <w:p w:rsidR="003C5613" w:rsidRDefault="003C5613" w:rsidP="007A7B62">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仿宋_GB2312"/>
          <w:sz w:val="32"/>
          <w:szCs w:val="32"/>
        </w:rPr>
        <w:lastRenderedPageBreak/>
        <w:t>1.</w:t>
      </w:r>
      <w:r>
        <w:rPr>
          <w:rFonts w:ascii="仿宋_GB2312" w:eastAsia="仿宋_GB2312" w:hAnsi="Times New Roman" w:cs="仿宋_GB2312" w:hint="eastAsia"/>
          <w:sz w:val="32"/>
          <w:szCs w:val="32"/>
        </w:rPr>
        <w:t>因公出国（境）费</w:t>
      </w:r>
      <w:r w:rsidRPr="00900A36">
        <w:rPr>
          <w:rFonts w:ascii="仿宋_GB2312" w:eastAsia="仿宋_GB2312" w:hAnsi="Times New Roman" w:cs="仿宋_GB2312" w:hint="eastAsia"/>
          <w:sz w:val="32"/>
          <w:szCs w:val="32"/>
        </w:rPr>
        <w:t>支出</w:t>
      </w:r>
      <w:r>
        <w:rPr>
          <w:rFonts w:ascii="仿宋_GB2312" w:eastAsia="仿宋_GB2312" w:hAnsi="Times New Roman" w:cs="仿宋_GB2312"/>
          <w:sz w:val="32"/>
          <w:szCs w:val="32"/>
        </w:rPr>
        <w:t>16.36</w:t>
      </w:r>
      <w:r w:rsidRPr="00900A36">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w:t>
      </w:r>
      <w:r w:rsidRPr="00900A36">
        <w:rPr>
          <w:rFonts w:ascii="仿宋_GB2312" w:eastAsia="仿宋_GB2312" w:hAnsi="Times New Roman" w:cs="仿宋_GB2312" w:hint="eastAsia"/>
          <w:sz w:val="32"/>
          <w:szCs w:val="32"/>
        </w:rPr>
        <w:t>比</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年预算减少</w:t>
      </w:r>
      <w:r>
        <w:rPr>
          <w:rFonts w:ascii="仿宋_GB2312" w:eastAsia="仿宋_GB2312" w:hAnsi="Times New Roman" w:cs="仿宋_GB2312"/>
          <w:sz w:val="32"/>
          <w:szCs w:val="32"/>
        </w:rPr>
        <w:t>6.64</w:t>
      </w:r>
      <w:r>
        <w:rPr>
          <w:rFonts w:ascii="仿宋_GB2312" w:eastAsia="仿宋_GB2312" w:hAnsi="Times New Roman" w:cs="仿宋_GB2312" w:hint="eastAsia"/>
          <w:sz w:val="32"/>
          <w:szCs w:val="32"/>
        </w:rPr>
        <w:t>万元，下降</w:t>
      </w:r>
      <w:r>
        <w:rPr>
          <w:rFonts w:ascii="仿宋_GB2312" w:eastAsia="仿宋_GB2312" w:hAnsi="Times New Roman" w:cs="仿宋_GB2312"/>
          <w:sz w:val="32"/>
          <w:szCs w:val="32"/>
        </w:rPr>
        <w:t>28.87</w:t>
      </w:r>
      <w:r w:rsidRPr="00900A36">
        <w:rPr>
          <w:rFonts w:ascii="仿宋_GB2312" w:eastAsia="仿宋_GB2312" w:hAnsi="Times New Roman" w:cs="仿宋_GB2312"/>
          <w:sz w:val="32"/>
          <w:szCs w:val="32"/>
        </w:rPr>
        <w:t>%</w:t>
      </w:r>
      <w:r w:rsidRPr="00900A36">
        <w:rPr>
          <w:rFonts w:ascii="仿宋_GB2312" w:eastAsia="仿宋_GB2312" w:hAnsi="Times New Roman" w:cs="仿宋_GB2312" w:hint="eastAsia"/>
          <w:sz w:val="32"/>
          <w:szCs w:val="32"/>
        </w:rPr>
        <w:t>。全年出国（境）团组</w:t>
      </w:r>
      <w:r>
        <w:rPr>
          <w:rFonts w:ascii="仿宋_GB2312" w:eastAsia="仿宋_GB2312" w:hAnsi="Times New Roman" w:cs="仿宋_GB2312"/>
          <w:sz w:val="32"/>
          <w:szCs w:val="32"/>
        </w:rPr>
        <w:t>2</w:t>
      </w:r>
      <w:r w:rsidRPr="00900A36">
        <w:rPr>
          <w:rFonts w:ascii="仿宋_GB2312" w:eastAsia="仿宋_GB2312" w:hAnsi="Times New Roman" w:cs="仿宋_GB2312" w:hint="eastAsia"/>
          <w:sz w:val="32"/>
          <w:szCs w:val="32"/>
        </w:rPr>
        <w:t>个、</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人次。</w:t>
      </w:r>
      <w:r w:rsidRPr="00900A36">
        <w:rPr>
          <w:rFonts w:ascii="仿宋_GB2312" w:eastAsia="仿宋_GB2312" w:hAnsi="Times New Roman" w:cs="仿宋_GB2312" w:hint="eastAsia"/>
          <w:sz w:val="32"/>
          <w:szCs w:val="32"/>
        </w:rPr>
        <w:t>开支内容包括：</w:t>
      </w:r>
      <w:r>
        <w:rPr>
          <w:rFonts w:ascii="仿宋_GB2312" w:eastAsia="仿宋_GB2312" w:hAnsi="Times New Roman" w:cs="仿宋_GB2312" w:hint="eastAsia"/>
          <w:sz w:val="32"/>
          <w:szCs w:val="32"/>
        </w:rPr>
        <w:t>交通费、食宿费。</w:t>
      </w:r>
      <w:r>
        <w:rPr>
          <w:rFonts w:ascii="仿宋_GB2312" w:eastAsia="仿宋_GB2312" w:hAnsi="Times New Roman" w:cs="仿宋_GB2312"/>
          <w:sz w:val="32"/>
          <w:szCs w:val="32"/>
        </w:rPr>
        <w:t xml:space="preserve"> </w:t>
      </w:r>
    </w:p>
    <w:p w:rsidR="003C5613" w:rsidRPr="00900A36" w:rsidRDefault="003C5613" w:rsidP="007A7B62">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公务用车</w:t>
      </w:r>
      <w:r w:rsidRPr="00900A36">
        <w:rPr>
          <w:rFonts w:ascii="仿宋_GB2312" w:eastAsia="仿宋_GB2312" w:hAnsi="Times New Roman" w:cs="仿宋_GB2312" w:hint="eastAsia"/>
          <w:sz w:val="32"/>
          <w:szCs w:val="32"/>
        </w:rPr>
        <w:t>购置费支出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r w:rsidRPr="00900A36">
        <w:rPr>
          <w:rFonts w:ascii="仿宋_GB2312" w:eastAsia="仿宋_GB2312" w:hAnsi="Times New Roman" w:cs="仿宋_GB2312" w:hint="eastAsia"/>
          <w:sz w:val="32"/>
          <w:szCs w:val="32"/>
        </w:rPr>
        <w:t>比</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年预算增加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0</w:t>
      </w:r>
      <w:r w:rsidRPr="00900A36">
        <w:rPr>
          <w:rFonts w:ascii="仿宋_GB2312" w:eastAsia="仿宋_GB2312" w:hAnsi="Times New Roman" w:cs="仿宋_GB2312"/>
          <w:sz w:val="32"/>
          <w:szCs w:val="32"/>
        </w:rPr>
        <w:t>%</w:t>
      </w:r>
      <w:r w:rsidRPr="00900A36">
        <w:rPr>
          <w:rFonts w:ascii="仿宋_GB2312" w:eastAsia="仿宋_GB2312" w:hAnsi="Times New Roman" w:cs="仿宋_GB2312" w:hint="eastAsia"/>
          <w:sz w:val="32"/>
          <w:szCs w:val="32"/>
        </w:rPr>
        <w:t>。</w:t>
      </w:r>
      <w:r w:rsidRPr="00BB4F05">
        <w:rPr>
          <w:rFonts w:ascii="仿宋_GB2312" w:eastAsia="仿宋_GB2312" w:hAnsi="Times New Roman" w:cs="仿宋_GB2312" w:hint="eastAsia"/>
          <w:sz w:val="32"/>
          <w:szCs w:val="32"/>
        </w:rPr>
        <w:t>公务用车购置数</w:t>
      </w:r>
      <w:r>
        <w:rPr>
          <w:rFonts w:ascii="仿宋_GB2312" w:eastAsia="仿宋_GB2312" w:hAnsi="Times New Roman" w:cs="仿宋_GB2312"/>
          <w:sz w:val="32"/>
          <w:szCs w:val="32"/>
        </w:rPr>
        <w:t>0</w:t>
      </w:r>
      <w:r w:rsidRPr="00BB4F05">
        <w:rPr>
          <w:rFonts w:ascii="仿宋_GB2312" w:eastAsia="仿宋_GB2312" w:hAnsi="Times New Roman" w:cs="仿宋_GB2312" w:hint="eastAsia"/>
          <w:sz w:val="32"/>
          <w:szCs w:val="32"/>
        </w:rPr>
        <w:t>辆</w:t>
      </w:r>
      <w:r w:rsidRPr="00900A36">
        <w:rPr>
          <w:rFonts w:ascii="仿宋_GB2312" w:eastAsia="仿宋_GB2312" w:hAnsi="Times New Roman" w:cs="仿宋_GB2312" w:hint="eastAsia"/>
          <w:sz w:val="32"/>
          <w:szCs w:val="32"/>
        </w:rPr>
        <w:t>。</w:t>
      </w:r>
    </w:p>
    <w:p w:rsidR="003C5613" w:rsidRPr="00900A36"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sidRPr="00BB4F05">
        <w:rPr>
          <w:rFonts w:ascii="仿宋_GB2312" w:eastAsia="仿宋_GB2312" w:hAnsi="Times New Roman" w:cs="仿宋_GB2312" w:hint="eastAsia"/>
          <w:sz w:val="32"/>
          <w:szCs w:val="32"/>
        </w:rPr>
        <w:t>公务用车</w:t>
      </w:r>
      <w:r w:rsidRPr="00900A36">
        <w:rPr>
          <w:rFonts w:ascii="仿宋_GB2312" w:eastAsia="仿宋_GB2312" w:hAnsi="Times New Roman" w:cs="仿宋_GB2312" w:hint="eastAsia"/>
          <w:sz w:val="32"/>
          <w:szCs w:val="32"/>
        </w:rPr>
        <w:t>运行维护费支出</w:t>
      </w:r>
      <w:r>
        <w:rPr>
          <w:rFonts w:ascii="仿宋_GB2312" w:eastAsia="仿宋_GB2312" w:hAnsi="Times New Roman" w:cs="仿宋_GB2312"/>
          <w:sz w:val="32"/>
          <w:szCs w:val="32"/>
        </w:rPr>
        <w:t>64.60</w:t>
      </w:r>
      <w:r w:rsidRPr="00900A36">
        <w:rPr>
          <w:rFonts w:ascii="仿宋_GB2312" w:eastAsia="仿宋_GB2312" w:hAnsi="Times New Roman" w:cs="仿宋_GB2312" w:hint="eastAsia"/>
          <w:sz w:val="32"/>
          <w:szCs w:val="32"/>
        </w:rPr>
        <w:t>万元，比</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年预算增加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0</w:t>
      </w:r>
      <w:r w:rsidRPr="00900A36">
        <w:rPr>
          <w:rFonts w:ascii="仿宋_GB2312" w:eastAsia="仿宋_GB2312" w:hAnsi="Times New Roman" w:cs="仿宋_GB2312"/>
          <w:sz w:val="32"/>
          <w:szCs w:val="32"/>
        </w:rPr>
        <w:t>%</w:t>
      </w:r>
      <w:r w:rsidRPr="00900A36">
        <w:rPr>
          <w:rFonts w:ascii="仿宋_GB2312" w:eastAsia="仿宋_GB2312" w:hAnsi="Times New Roman" w:cs="仿宋_GB2312" w:hint="eastAsia"/>
          <w:sz w:val="32"/>
          <w:szCs w:val="32"/>
        </w:rPr>
        <w:t>。截至</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年底，本单位</w:t>
      </w:r>
      <w:r w:rsidRPr="00BB4F05">
        <w:rPr>
          <w:rFonts w:ascii="仿宋_GB2312" w:eastAsia="仿宋_GB2312" w:hAnsi="Times New Roman" w:cs="仿宋_GB2312" w:hint="eastAsia"/>
          <w:sz w:val="32"/>
          <w:szCs w:val="32"/>
        </w:rPr>
        <w:t>公务用车保有量</w:t>
      </w:r>
      <w:r>
        <w:rPr>
          <w:rFonts w:ascii="仿宋_GB2312" w:eastAsia="仿宋_GB2312" w:hAnsi="Times New Roman" w:cs="仿宋_GB2312"/>
          <w:sz w:val="32"/>
          <w:szCs w:val="32"/>
        </w:rPr>
        <w:t>17</w:t>
      </w:r>
      <w:r w:rsidRPr="00BB4F05">
        <w:rPr>
          <w:rFonts w:ascii="仿宋_GB2312" w:eastAsia="仿宋_GB2312" w:hAnsi="Times New Roman" w:cs="仿宋_GB2312" w:hint="eastAsia"/>
          <w:sz w:val="32"/>
          <w:szCs w:val="32"/>
        </w:rPr>
        <w:t>辆</w:t>
      </w:r>
      <w:r w:rsidRPr="00900A36">
        <w:rPr>
          <w:rFonts w:ascii="仿宋_GB2312" w:eastAsia="仿宋_GB2312" w:hAnsi="Times New Roman" w:cs="仿宋_GB2312" w:hint="eastAsia"/>
          <w:sz w:val="32"/>
          <w:szCs w:val="32"/>
        </w:rPr>
        <w:t>。</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4.</w:t>
      </w:r>
      <w:r w:rsidRPr="00900A36">
        <w:rPr>
          <w:rFonts w:ascii="仿宋_GB2312" w:eastAsia="仿宋_GB2312" w:hAnsi="Times New Roman" w:cs="仿宋_GB2312" w:hint="eastAsia"/>
          <w:sz w:val="32"/>
          <w:szCs w:val="32"/>
        </w:rPr>
        <w:t>公务接待费支出</w:t>
      </w:r>
      <w:r>
        <w:rPr>
          <w:rFonts w:ascii="仿宋_GB2312" w:eastAsia="仿宋_GB2312" w:hAnsi="Times New Roman" w:cs="仿宋_GB2312"/>
          <w:sz w:val="32"/>
          <w:szCs w:val="32"/>
        </w:rPr>
        <w:t>5.22</w:t>
      </w:r>
      <w:r w:rsidRPr="00900A36">
        <w:rPr>
          <w:rFonts w:ascii="仿宋_GB2312" w:eastAsia="仿宋_GB2312" w:hAnsi="Times New Roman" w:cs="仿宋_GB2312" w:hint="eastAsia"/>
          <w:sz w:val="32"/>
          <w:szCs w:val="32"/>
        </w:rPr>
        <w:t>万元，比</w:t>
      </w:r>
      <w:r w:rsidRPr="00900A36">
        <w:rPr>
          <w:rFonts w:ascii="仿宋_GB2312" w:eastAsia="仿宋_GB2312" w:hAnsi="Times New Roman" w:cs="仿宋_GB2312"/>
          <w:sz w:val="32"/>
          <w:szCs w:val="32"/>
        </w:rPr>
        <w:t>20</w:t>
      </w:r>
      <w:r>
        <w:rPr>
          <w:rFonts w:ascii="仿宋_GB2312" w:eastAsia="仿宋_GB2312" w:hAnsi="Times New Roman" w:cs="仿宋_GB2312"/>
          <w:sz w:val="32"/>
          <w:szCs w:val="32"/>
        </w:rPr>
        <w:t>16</w:t>
      </w:r>
      <w:r w:rsidRPr="00900A36">
        <w:rPr>
          <w:rFonts w:ascii="仿宋_GB2312" w:eastAsia="仿宋_GB2312" w:hAnsi="Times New Roman" w:cs="仿宋_GB2312" w:hint="eastAsia"/>
          <w:sz w:val="32"/>
          <w:szCs w:val="32"/>
        </w:rPr>
        <w:t>年预算减少</w:t>
      </w:r>
      <w:r>
        <w:rPr>
          <w:rFonts w:ascii="仿宋_GB2312" w:eastAsia="仿宋_GB2312" w:hAnsi="Times New Roman" w:cs="仿宋_GB2312"/>
          <w:sz w:val="32"/>
          <w:szCs w:val="32"/>
        </w:rPr>
        <w:t>19.78</w:t>
      </w:r>
      <w:r>
        <w:rPr>
          <w:rFonts w:ascii="仿宋_GB2312" w:eastAsia="仿宋_GB2312" w:hAnsi="Times New Roman" w:cs="仿宋_GB2312" w:hint="eastAsia"/>
          <w:sz w:val="32"/>
          <w:szCs w:val="32"/>
        </w:rPr>
        <w:t>万元，下降</w:t>
      </w:r>
      <w:r>
        <w:rPr>
          <w:rFonts w:ascii="仿宋_GB2312" w:eastAsia="仿宋_GB2312" w:hAnsi="Times New Roman" w:cs="仿宋_GB2312"/>
          <w:sz w:val="32"/>
          <w:szCs w:val="32"/>
        </w:rPr>
        <w:t>79.12</w:t>
      </w:r>
      <w:r w:rsidRPr="00900A36">
        <w:rPr>
          <w:rFonts w:ascii="仿宋_GB2312" w:eastAsia="仿宋_GB2312" w:hAnsi="Times New Roman" w:cs="仿宋_GB2312"/>
          <w:sz w:val="32"/>
          <w:szCs w:val="32"/>
        </w:rPr>
        <w:t>%</w:t>
      </w:r>
      <w:r w:rsidRPr="00900A36">
        <w:rPr>
          <w:rFonts w:ascii="仿宋_GB2312" w:eastAsia="仿宋_GB2312" w:hAnsi="Times New Roman" w:cs="仿宋_GB2312" w:hint="eastAsia"/>
          <w:sz w:val="32"/>
          <w:szCs w:val="32"/>
        </w:rPr>
        <w:t>。全年共接待</w:t>
      </w:r>
      <w:r>
        <w:rPr>
          <w:rFonts w:ascii="仿宋_GB2312" w:eastAsia="仿宋_GB2312" w:hAnsi="Times New Roman" w:cs="仿宋_GB2312"/>
          <w:sz w:val="32"/>
          <w:szCs w:val="32"/>
        </w:rPr>
        <w:t>35</w:t>
      </w:r>
      <w:r w:rsidRPr="00900A36">
        <w:rPr>
          <w:rFonts w:ascii="仿宋_GB2312" w:eastAsia="仿宋_GB2312" w:hAnsi="Times New Roman" w:cs="仿宋_GB2312" w:hint="eastAsia"/>
          <w:sz w:val="32"/>
          <w:szCs w:val="32"/>
        </w:rPr>
        <w:t>批次、</w:t>
      </w:r>
      <w:r>
        <w:rPr>
          <w:rFonts w:ascii="仿宋_GB2312" w:eastAsia="仿宋_GB2312" w:hAnsi="Times New Roman" w:cs="仿宋_GB2312"/>
          <w:sz w:val="32"/>
          <w:szCs w:val="32"/>
        </w:rPr>
        <w:t>406</w:t>
      </w:r>
      <w:r>
        <w:rPr>
          <w:rFonts w:ascii="仿宋_GB2312" w:eastAsia="仿宋_GB2312" w:hAnsi="Times New Roman" w:cs="仿宋_GB2312" w:hint="eastAsia"/>
          <w:sz w:val="32"/>
          <w:szCs w:val="32"/>
        </w:rPr>
        <w:t>人次。</w:t>
      </w:r>
    </w:p>
    <w:p w:rsidR="003C5613" w:rsidRPr="00931EF3" w:rsidRDefault="003C5613" w:rsidP="007A7B62">
      <w:pPr>
        <w:ind w:firstLineChars="200" w:firstLine="640"/>
        <w:rPr>
          <w:rFonts w:ascii="Times New Roman" w:eastAsia="黑体" w:hAnsi="Times New Roman" w:cs="Times New Roman"/>
          <w:sz w:val="32"/>
          <w:szCs w:val="32"/>
        </w:rPr>
      </w:pPr>
      <w:r w:rsidRPr="00931EF3">
        <w:rPr>
          <w:rFonts w:ascii="Times New Roman" w:eastAsia="黑体" w:hAnsi="Times New Roman" w:cs="黑体" w:hint="eastAsia"/>
          <w:sz w:val="32"/>
          <w:szCs w:val="32"/>
        </w:rPr>
        <w:t>八、政府性基金预算财政拨款收支决算情况说明</w:t>
      </w:r>
    </w:p>
    <w:p w:rsidR="003C5613" w:rsidRPr="00B72C51"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年度政府性基金预算财政拨款收入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万元，与</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年相比，分别增加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p>
    <w:p w:rsidR="003C5613" w:rsidRPr="00B25565" w:rsidRDefault="003C5613" w:rsidP="007A7B62">
      <w:pPr>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九</w:t>
      </w:r>
      <w:r w:rsidRPr="00B25565">
        <w:rPr>
          <w:rFonts w:ascii="Times New Roman" w:eastAsia="黑体" w:hAnsi="Times New Roman" w:cs="黑体" w:hint="eastAsia"/>
          <w:sz w:val="32"/>
          <w:szCs w:val="32"/>
        </w:rPr>
        <w:t>、其他重要事项的情况说明</w:t>
      </w:r>
    </w:p>
    <w:p w:rsidR="003C5613" w:rsidRPr="00396871" w:rsidRDefault="003C5613" w:rsidP="007A7B62">
      <w:pPr>
        <w:ind w:firstLineChars="200" w:firstLine="640"/>
        <w:rPr>
          <w:rFonts w:ascii="仿宋_GB2312" w:eastAsia="仿宋_GB2312" w:hAnsi="Times New Roman" w:cs="Times New Roman"/>
          <w:sz w:val="32"/>
          <w:szCs w:val="32"/>
        </w:rPr>
      </w:pPr>
      <w:r w:rsidRPr="00396871">
        <w:rPr>
          <w:rFonts w:ascii="仿宋_GB2312" w:eastAsia="仿宋_GB2312" w:hAnsi="Times New Roman" w:cs="仿宋_GB2312" w:hint="eastAsia"/>
          <w:sz w:val="32"/>
          <w:szCs w:val="32"/>
        </w:rPr>
        <w:t>（一）机关运行经费</w:t>
      </w:r>
      <w:r>
        <w:rPr>
          <w:rFonts w:ascii="仿宋_GB2312" w:eastAsia="仿宋_GB2312" w:hAnsi="Times New Roman" w:cs="仿宋_GB2312" w:hint="eastAsia"/>
          <w:sz w:val="32"/>
          <w:szCs w:val="32"/>
        </w:rPr>
        <w:t>支出情况</w:t>
      </w:r>
    </w:p>
    <w:p w:rsidR="003C5613" w:rsidRDefault="003C5613" w:rsidP="007A7B62">
      <w:pPr>
        <w:ind w:firstLineChars="200" w:firstLine="640"/>
        <w:rPr>
          <w:rFonts w:ascii="仿宋_GB2312" w:eastAsia="仿宋_GB2312" w:hAnsi="Times New Roman" w:cs="Times New Roman"/>
          <w:sz w:val="32"/>
          <w:szCs w:val="32"/>
        </w:rPr>
      </w:pPr>
      <w:r w:rsidRPr="00396871">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396871">
        <w:rPr>
          <w:rFonts w:ascii="仿宋_GB2312" w:eastAsia="仿宋_GB2312" w:hAnsi="Times New Roman" w:cs="仿宋_GB2312" w:hint="eastAsia"/>
          <w:sz w:val="32"/>
          <w:szCs w:val="32"/>
        </w:rPr>
        <w:t>年，部门本级的机关运行经费财政拨款</w:t>
      </w:r>
      <w:r>
        <w:rPr>
          <w:rFonts w:ascii="仿宋_GB2312" w:eastAsia="仿宋_GB2312" w:hAnsi="Times New Roman" w:cs="仿宋_GB2312" w:hint="eastAsia"/>
          <w:sz w:val="32"/>
          <w:szCs w:val="32"/>
        </w:rPr>
        <w:t>支出</w:t>
      </w:r>
      <w:r>
        <w:rPr>
          <w:rFonts w:ascii="仿宋_GB2312" w:eastAsia="仿宋_GB2312" w:hAnsi="Times New Roman" w:cs="仿宋_GB2312"/>
          <w:sz w:val="32"/>
          <w:szCs w:val="32"/>
        </w:rPr>
        <w:t>557.91</w:t>
      </w:r>
      <w:r w:rsidRPr="00396871">
        <w:rPr>
          <w:rFonts w:ascii="仿宋_GB2312" w:eastAsia="仿宋_GB2312" w:hAnsi="Times New Roman" w:cs="仿宋_GB2312"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lastRenderedPageBreak/>
        <w:t>（二）国有资产占用情况</w:t>
      </w:r>
    </w:p>
    <w:p w:rsidR="003C5613" w:rsidRPr="00396871"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截止</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年底，本部门所属共有车辆</w:t>
      </w:r>
      <w:r>
        <w:rPr>
          <w:rFonts w:ascii="仿宋_GB2312" w:eastAsia="仿宋_GB2312" w:hAnsi="Times New Roman" w:cs="仿宋_GB2312"/>
          <w:sz w:val="32"/>
          <w:szCs w:val="32"/>
        </w:rPr>
        <w:t>17</w:t>
      </w:r>
      <w:r>
        <w:rPr>
          <w:rFonts w:ascii="仿宋_GB2312" w:eastAsia="仿宋_GB2312" w:hAnsi="Times New Roman" w:cs="仿宋_GB2312" w:hint="eastAsia"/>
          <w:sz w:val="32"/>
          <w:szCs w:val="32"/>
        </w:rPr>
        <w:t>辆，其中：一般公务用车</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辆、一般执法执勤用车</w:t>
      </w:r>
      <w:r>
        <w:rPr>
          <w:rFonts w:ascii="仿宋_GB2312" w:eastAsia="仿宋_GB2312" w:hAnsi="Times New Roman" w:cs="仿宋_GB2312"/>
          <w:sz w:val="32"/>
          <w:szCs w:val="32"/>
        </w:rPr>
        <w:t>14</w:t>
      </w:r>
      <w:r>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辆、其他用车</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辆。单位价值</w:t>
      </w:r>
      <w:r>
        <w:rPr>
          <w:rFonts w:ascii="仿宋_GB2312" w:eastAsia="仿宋_GB2312" w:hAnsi="Times New Roman" w:cs="仿宋_GB2312"/>
          <w:sz w:val="32"/>
          <w:szCs w:val="32"/>
        </w:rPr>
        <w:t>50</w:t>
      </w:r>
      <w:r>
        <w:rPr>
          <w:rFonts w:ascii="仿宋_GB2312" w:eastAsia="仿宋_GB2312" w:hAnsi="Times New Roman" w:cs="仿宋_GB2312" w:hint="eastAsia"/>
          <w:sz w:val="32"/>
          <w:szCs w:val="32"/>
        </w:rPr>
        <w:t>万元以上通用设备</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台（套），单位价值</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万元以上专用设备</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台（套）。</w:t>
      </w:r>
    </w:p>
    <w:p w:rsidR="003C5613" w:rsidRDefault="003C5613" w:rsidP="007A7B62">
      <w:pPr>
        <w:ind w:firstLineChars="200"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sidRPr="00396871">
        <w:rPr>
          <w:rFonts w:ascii="仿宋_GB2312" w:eastAsia="仿宋_GB2312" w:hAnsi="Times New Roman" w:cs="仿宋_GB2312" w:hint="eastAsia"/>
          <w:sz w:val="32"/>
          <w:szCs w:val="32"/>
        </w:rPr>
        <w:t>）政府采购</w:t>
      </w:r>
      <w:r>
        <w:rPr>
          <w:rFonts w:ascii="仿宋_GB2312" w:eastAsia="仿宋_GB2312" w:hAnsi="Times New Roman" w:cs="仿宋_GB2312" w:hint="eastAsia"/>
          <w:sz w:val="32"/>
          <w:szCs w:val="32"/>
        </w:rPr>
        <w:t>支出</w:t>
      </w:r>
      <w:r w:rsidRPr="00396871">
        <w:rPr>
          <w:rFonts w:ascii="仿宋_GB2312" w:eastAsia="仿宋_GB2312" w:hAnsi="Times New Roman" w:cs="仿宋_GB2312" w:hint="eastAsia"/>
          <w:sz w:val="32"/>
          <w:szCs w:val="32"/>
        </w:rPr>
        <w:t>情</w:t>
      </w:r>
      <w:r w:rsidRPr="00396871">
        <w:rPr>
          <w:rFonts w:ascii="Times New Roman" w:eastAsia="仿宋_GB2312" w:hAnsi="Times New Roman" w:cs="仿宋_GB2312" w:hint="eastAsia"/>
          <w:sz w:val="32"/>
          <w:szCs w:val="32"/>
        </w:rPr>
        <w:t>况</w:t>
      </w:r>
    </w:p>
    <w:p w:rsidR="003C5613" w:rsidRDefault="003C5613" w:rsidP="007A7B62">
      <w:pPr>
        <w:ind w:firstLineChars="200" w:firstLine="640"/>
        <w:rPr>
          <w:rFonts w:ascii="仿宋_GB2312" w:eastAsia="仿宋_GB2312" w:hAnsi="Times New Roman" w:cs="Times New Roman"/>
          <w:sz w:val="32"/>
          <w:szCs w:val="32"/>
        </w:rPr>
      </w:pPr>
      <w:r w:rsidRPr="00396871">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396871">
        <w:rPr>
          <w:rFonts w:ascii="仿宋_GB2312" w:eastAsia="仿宋_GB2312" w:hAnsi="Times New Roman" w:cs="仿宋_GB2312" w:hint="eastAsia"/>
          <w:sz w:val="32"/>
          <w:szCs w:val="32"/>
        </w:rPr>
        <w:t>年，部门本级的政府采购</w:t>
      </w:r>
      <w:r>
        <w:rPr>
          <w:rFonts w:ascii="仿宋_GB2312" w:eastAsia="仿宋_GB2312" w:hAnsi="Times New Roman" w:cs="仿宋_GB2312" w:hint="eastAsia"/>
          <w:sz w:val="32"/>
          <w:szCs w:val="32"/>
        </w:rPr>
        <w:t>支出</w:t>
      </w:r>
      <w:r w:rsidRPr="00396871">
        <w:rPr>
          <w:rFonts w:ascii="仿宋_GB2312" w:eastAsia="仿宋_GB2312" w:hAnsi="Times New Roman" w:cs="仿宋_GB2312" w:hint="eastAsia"/>
          <w:sz w:val="32"/>
          <w:szCs w:val="32"/>
        </w:rPr>
        <w:t>总额</w:t>
      </w:r>
      <w:r>
        <w:rPr>
          <w:rFonts w:ascii="仿宋_GB2312" w:eastAsia="仿宋_GB2312" w:hAnsi="Times New Roman" w:cs="仿宋_GB2312"/>
          <w:sz w:val="32"/>
          <w:szCs w:val="32"/>
        </w:rPr>
        <w:t>3006.60</w:t>
      </w:r>
      <w:r w:rsidRPr="00396871">
        <w:rPr>
          <w:rFonts w:ascii="仿宋_GB2312" w:eastAsia="仿宋_GB2312" w:hAnsi="Times New Roman" w:cs="仿宋_GB2312" w:hint="eastAsia"/>
          <w:sz w:val="32"/>
          <w:szCs w:val="32"/>
        </w:rPr>
        <w:t>万元，其中：政府采购货物</w:t>
      </w:r>
      <w:r>
        <w:rPr>
          <w:rFonts w:ascii="仿宋_GB2312" w:eastAsia="仿宋_GB2312" w:hAnsi="Times New Roman" w:cs="仿宋_GB2312" w:hint="eastAsia"/>
          <w:sz w:val="32"/>
          <w:szCs w:val="32"/>
        </w:rPr>
        <w:t>支出</w:t>
      </w:r>
      <w:r>
        <w:rPr>
          <w:rFonts w:ascii="仿宋_GB2312" w:eastAsia="仿宋_GB2312" w:hAnsi="Times New Roman" w:cs="仿宋_GB2312"/>
          <w:sz w:val="32"/>
          <w:szCs w:val="32"/>
        </w:rPr>
        <w:t>1374.99</w:t>
      </w:r>
      <w:r w:rsidRPr="00396871">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45.73</w:t>
      </w:r>
      <w:r w:rsidRPr="00396871">
        <w:rPr>
          <w:rFonts w:ascii="仿宋_GB2312" w:eastAsia="仿宋_GB2312" w:hAnsi="Times New Roman" w:cs="仿宋_GB2312"/>
          <w:sz w:val="32"/>
          <w:szCs w:val="32"/>
        </w:rPr>
        <w:t>%</w:t>
      </w:r>
      <w:r w:rsidRPr="00396871">
        <w:rPr>
          <w:rFonts w:ascii="仿宋_GB2312" w:eastAsia="仿宋_GB2312" w:hAnsi="Times New Roman" w:cs="仿宋_GB2312" w:hint="eastAsia"/>
          <w:sz w:val="32"/>
          <w:szCs w:val="32"/>
        </w:rPr>
        <w:t>；政府采购</w:t>
      </w:r>
      <w:r>
        <w:rPr>
          <w:rFonts w:ascii="仿宋_GB2312" w:eastAsia="仿宋_GB2312" w:hAnsi="Times New Roman" w:cs="仿宋_GB2312" w:hint="eastAsia"/>
          <w:sz w:val="32"/>
          <w:szCs w:val="32"/>
        </w:rPr>
        <w:t>工程支出</w:t>
      </w:r>
      <w:r>
        <w:rPr>
          <w:rFonts w:ascii="仿宋_GB2312" w:eastAsia="仿宋_GB2312" w:hAnsi="Times New Roman" w:cs="仿宋_GB2312"/>
          <w:sz w:val="32"/>
          <w:szCs w:val="32"/>
        </w:rPr>
        <w:t>0</w:t>
      </w:r>
      <w:r w:rsidRPr="00396871">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396871">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sidRPr="00396871">
        <w:rPr>
          <w:rFonts w:ascii="仿宋_GB2312" w:eastAsia="仿宋_GB2312" w:hAnsi="Times New Roman" w:cs="仿宋_GB2312" w:hint="eastAsia"/>
          <w:sz w:val="32"/>
          <w:szCs w:val="32"/>
        </w:rPr>
        <w:t>政府采购服务</w:t>
      </w:r>
      <w:r>
        <w:rPr>
          <w:rFonts w:ascii="仿宋_GB2312" w:eastAsia="仿宋_GB2312" w:hAnsi="Times New Roman" w:cs="仿宋_GB2312" w:hint="eastAsia"/>
          <w:sz w:val="32"/>
          <w:szCs w:val="32"/>
        </w:rPr>
        <w:t>支出</w:t>
      </w:r>
      <w:r>
        <w:rPr>
          <w:rFonts w:ascii="仿宋_GB2312" w:eastAsia="仿宋_GB2312" w:hAnsi="Times New Roman" w:cs="仿宋_GB2312"/>
          <w:sz w:val="32"/>
          <w:szCs w:val="32"/>
        </w:rPr>
        <w:t>1631.61</w:t>
      </w:r>
      <w:r w:rsidRPr="00396871">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54.27</w:t>
      </w:r>
      <w:r w:rsidRPr="00396871">
        <w:rPr>
          <w:rFonts w:ascii="仿宋_GB2312" w:eastAsia="仿宋_GB2312" w:hAnsi="Times New Roman" w:cs="仿宋_GB2312"/>
          <w:sz w:val="32"/>
          <w:szCs w:val="32"/>
        </w:rPr>
        <w:t>%</w:t>
      </w:r>
      <w:r w:rsidRPr="00396871">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授予中小企业合同金额</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，其中：授予小微企业合同金额</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（四）预算绩效管理工作开展情况</w:t>
      </w:r>
    </w:p>
    <w:p w:rsidR="003C5613"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sidRPr="00223738">
        <w:rPr>
          <w:rFonts w:ascii="仿宋_GB2312" w:eastAsia="仿宋_GB2312" w:hAnsi="Times New Roman" w:cs="仿宋_GB2312" w:hint="eastAsia"/>
          <w:sz w:val="32"/>
          <w:szCs w:val="32"/>
        </w:rPr>
        <w:t>年部门决算进行预算绩效评价的民生项目和重点支出项目</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个，涉及当年财政拨款资金</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r w:rsidRPr="00223738">
        <w:rPr>
          <w:rFonts w:ascii="仿宋_GB2312" w:eastAsia="仿宋_GB2312" w:hAnsi="Times New Roman" w:cs="仿宋_GB2312" w:hint="eastAsia"/>
          <w:sz w:val="32"/>
          <w:szCs w:val="32"/>
        </w:rPr>
        <w:t>。</w:t>
      </w:r>
    </w:p>
    <w:p w:rsidR="003C5613" w:rsidRDefault="003C5613" w:rsidP="007A7B62">
      <w:pPr>
        <w:ind w:firstLineChars="200" w:firstLine="640"/>
        <w:rPr>
          <w:rFonts w:ascii="仿宋_GB2312" w:eastAsia="仿宋_GB2312" w:hAnsi="Times New Roman" w:cs="Times New Roman"/>
          <w:sz w:val="32"/>
          <w:szCs w:val="32"/>
        </w:rPr>
      </w:pPr>
    </w:p>
    <w:p w:rsidR="003C5613" w:rsidRDefault="003C5613" w:rsidP="00E46DCE">
      <w:pPr>
        <w:jc w:val="center"/>
        <w:rPr>
          <w:rFonts w:ascii="Times New Roman" w:eastAsia="黑体" w:hAnsi="Times New Roman" w:cs="Times New Roman"/>
          <w:sz w:val="32"/>
          <w:szCs w:val="32"/>
        </w:rPr>
      </w:pPr>
    </w:p>
    <w:p w:rsidR="003C5613" w:rsidRPr="00924D44" w:rsidRDefault="003C5613" w:rsidP="00E46DCE">
      <w:pPr>
        <w:jc w:val="center"/>
        <w:rPr>
          <w:rFonts w:ascii="Times New Roman" w:eastAsia="黑体" w:hAnsi="Times New Roman" w:cs="Times New Roman"/>
          <w:sz w:val="32"/>
          <w:szCs w:val="32"/>
        </w:rPr>
      </w:pPr>
      <w:r>
        <w:rPr>
          <w:rFonts w:ascii="Times New Roman" w:eastAsia="黑体" w:hAnsi="Times New Roman" w:cs="黑体" w:hint="eastAsia"/>
          <w:sz w:val="32"/>
          <w:szCs w:val="32"/>
        </w:rPr>
        <w:t>第</w:t>
      </w:r>
      <w:r w:rsidR="007A7B62">
        <w:rPr>
          <w:rFonts w:ascii="Times New Roman" w:eastAsia="黑体" w:hAnsi="Times New Roman" w:cs="黑体" w:hint="eastAsia"/>
          <w:sz w:val="32"/>
          <w:szCs w:val="32"/>
        </w:rPr>
        <w:t>三</w:t>
      </w:r>
      <w:r>
        <w:rPr>
          <w:rFonts w:ascii="Times New Roman" w:eastAsia="黑体" w:hAnsi="Times New Roman" w:cs="黑体" w:hint="eastAsia"/>
          <w:sz w:val="32"/>
          <w:szCs w:val="32"/>
        </w:rPr>
        <w:t>部分</w:t>
      </w:r>
      <w:r>
        <w:rPr>
          <w:rFonts w:ascii="Times New Roman" w:eastAsia="黑体" w:hAnsi="Times New Roman" w:cs="Times New Roman"/>
          <w:sz w:val="32"/>
          <w:szCs w:val="32"/>
        </w:rPr>
        <w:t xml:space="preserve">  </w:t>
      </w:r>
      <w:r w:rsidRPr="00924D44">
        <w:rPr>
          <w:rFonts w:ascii="Times New Roman" w:eastAsia="黑体" w:hAnsi="Times New Roman" w:cs="黑体" w:hint="eastAsia"/>
          <w:sz w:val="32"/>
          <w:szCs w:val="32"/>
        </w:rPr>
        <w:t>专业名词解释</w:t>
      </w:r>
    </w:p>
    <w:p w:rsidR="003C5613" w:rsidRPr="00E664C8" w:rsidRDefault="003C5613" w:rsidP="007A7B62">
      <w:pPr>
        <w:ind w:firstLineChars="200" w:firstLine="640"/>
        <w:rPr>
          <w:rFonts w:ascii="仿宋_GB2312" w:eastAsia="仿宋_GB2312" w:hAnsi="Times New Roman" w:cs="Times New Roman"/>
          <w:sz w:val="32"/>
          <w:szCs w:val="32"/>
        </w:rPr>
      </w:pPr>
      <w:bookmarkStart w:id="1" w:name="BM4"/>
      <w:r w:rsidRPr="00E664C8">
        <w:rPr>
          <w:rFonts w:ascii="仿宋_GB2312" w:eastAsia="仿宋_GB2312" w:hAnsi="Times New Roman" w:cs="仿宋_GB2312" w:hint="eastAsia"/>
          <w:sz w:val="32"/>
          <w:szCs w:val="32"/>
        </w:rPr>
        <w:t>财政拨款收入：指市财政当年拨付的资金。</w:t>
      </w:r>
      <w:bookmarkEnd w:id="1"/>
    </w:p>
    <w:p w:rsidR="003C5613" w:rsidRPr="00E664C8" w:rsidRDefault="003C5613" w:rsidP="007A7B62">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事业收入：指事业单位开展专业业务活动及辅助活动所取得的收入。</w:t>
      </w:r>
    </w:p>
    <w:p w:rsidR="003C5613" w:rsidRPr="00E664C8" w:rsidRDefault="003C5613" w:rsidP="007A7B62">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其他收入：指除上述“财政拨款收入”、“事业收入”等</w:t>
      </w:r>
      <w:r w:rsidRPr="00E664C8">
        <w:rPr>
          <w:rFonts w:ascii="仿宋_GB2312" w:eastAsia="仿宋_GB2312" w:hAnsi="Times New Roman" w:cs="仿宋_GB2312" w:hint="eastAsia"/>
          <w:sz w:val="32"/>
          <w:szCs w:val="32"/>
        </w:rPr>
        <w:lastRenderedPageBreak/>
        <w:t>以外的收入。主要是银行存款利息收入等。</w:t>
      </w:r>
    </w:p>
    <w:p w:rsidR="003C5613" w:rsidRPr="00E664C8" w:rsidRDefault="003C5613" w:rsidP="007A7B62">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C5613" w:rsidRPr="00E664C8" w:rsidRDefault="003C5613" w:rsidP="007A7B62">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年初结转和结余：指以前年度尚未完成、结转到本年按有关规定继续使用的资金。</w:t>
      </w:r>
    </w:p>
    <w:p w:rsidR="003C5613" w:rsidRPr="00E664C8" w:rsidRDefault="003C5613" w:rsidP="007A7B62">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结余分配：指事业单位按规定提取的职工福利基金、事业基金和缴纳的所得税，以及建设单位按规定应交回的基本建设竣工项目结余资金。</w:t>
      </w:r>
    </w:p>
    <w:p w:rsidR="003C5613" w:rsidRPr="00E664C8" w:rsidRDefault="003C5613" w:rsidP="007A7B62">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年末结转和结余：指本年度或以前年度预算安排、因客观条件发生变化无法按原计划实施，需要延迟到以后年度按有关规定继续使用的资金。</w:t>
      </w:r>
    </w:p>
    <w:p w:rsidR="003C5613" w:rsidRPr="00E664C8" w:rsidRDefault="003C5613" w:rsidP="007A7B62">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基本支出：指为保障机构正常运转、完成日常工作任务而发生的人员支出和公用支出。</w:t>
      </w:r>
    </w:p>
    <w:p w:rsidR="003C5613" w:rsidRPr="00E664C8" w:rsidRDefault="003C5613" w:rsidP="007A7B62">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项目支出：指在基本支出之外为完成特定行政任务和事业发展目标所发生的支出。</w:t>
      </w:r>
    </w:p>
    <w:p w:rsidR="003C5613" w:rsidRPr="00E664C8" w:rsidRDefault="003C5613" w:rsidP="007A7B62">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sidRPr="00E664C8">
        <w:rPr>
          <w:rFonts w:ascii="仿宋_GB2312" w:eastAsia="仿宋_GB2312" w:hAnsi="Times New Roman" w:cs="仿宋_GB2312" w:hint="eastAsia"/>
          <w:sz w:val="32"/>
          <w:szCs w:val="32"/>
        </w:rPr>
        <w:t>三公</w:t>
      </w:r>
      <w:r>
        <w:rPr>
          <w:rFonts w:ascii="仿宋_GB2312" w:eastAsia="仿宋_GB2312" w:hAnsi="Times New Roman" w:cs="仿宋_GB2312" w:hint="eastAsia"/>
          <w:sz w:val="32"/>
          <w:szCs w:val="32"/>
        </w:rPr>
        <w:t>”</w:t>
      </w:r>
      <w:r w:rsidRPr="00E664C8">
        <w:rPr>
          <w:rFonts w:ascii="仿宋_GB2312" w:eastAsia="仿宋_GB2312" w:hAnsi="Times New Roman" w:cs="仿宋_GB2312" w:hint="eastAsia"/>
          <w:sz w:val="32"/>
          <w:szCs w:val="32"/>
        </w:rPr>
        <w:t>经费：纳入市财政预决算管理的“三公”经费，是指本部门用财政拨款安排的因公出国（境）费、公务用车购置及运行费和公务接待费。其中，因公出国（境）费反映单位公务出国（境）的国际旅费、国外城市间交通费、住宿</w:t>
      </w:r>
      <w:r w:rsidRPr="00E664C8">
        <w:rPr>
          <w:rFonts w:ascii="仿宋_GB2312" w:eastAsia="仿宋_GB2312" w:hAnsi="Times New Roman" w:cs="仿宋_GB2312" w:hint="eastAsia"/>
          <w:sz w:val="32"/>
          <w:szCs w:val="32"/>
        </w:rPr>
        <w:lastRenderedPageBreak/>
        <w:t>费、伙食费、培训费、公杂费等支出；公务用车购置及运行费反映单位公务用车车辆购置支出（含车辆购置税）及租用费、燃料费、维修费、过路过桥费、保险费等支出；公务接待费指单位按规定开支的各类公务接待（含外宾接待）支出。</w:t>
      </w:r>
    </w:p>
    <w:p w:rsidR="003C5613" w:rsidRDefault="003C5613" w:rsidP="007A7B62">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3C5613" w:rsidRDefault="003C5613" w:rsidP="00F44F0E">
      <w:pPr>
        <w:rPr>
          <w:rFonts w:ascii="Times New Roman" w:eastAsia="仿宋_GB2312" w:hAnsi="Times New Roman" w:cs="Times New Roman"/>
          <w:sz w:val="32"/>
          <w:szCs w:val="32"/>
        </w:rPr>
      </w:pPr>
    </w:p>
    <w:p w:rsidR="003C5613" w:rsidRDefault="003C5613" w:rsidP="007171AD">
      <w:pPr>
        <w:jc w:val="center"/>
        <w:rPr>
          <w:rFonts w:ascii="Times New Roman" w:eastAsia="黑体" w:hAnsi="Times New Roman" w:cs="Times New Roman"/>
          <w:sz w:val="32"/>
          <w:szCs w:val="32"/>
        </w:rPr>
      </w:pPr>
      <w:r>
        <w:rPr>
          <w:rFonts w:ascii="Times New Roman" w:eastAsia="黑体" w:hAnsi="Times New Roman" w:cs="黑体" w:hint="eastAsia"/>
          <w:sz w:val="32"/>
          <w:szCs w:val="32"/>
        </w:rPr>
        <w:t>第</w:t>
      </w:r>
      <w:r w:rsidR="007A7B62">
        <w:rPr>
          <w:rFonts w:ascii="Times New Roman" w:eastAsia="黑体" w:hAnsi="Times New Roman" w:cs="黑体" w:hint="eastAsia"/>
          <w:sz w:val="32"/>
          <w:szCs w:val="32"/>
        </w:rPr>
        <w:t>四</w:t>
      </w:r>
      <w:r>
        <w:rPr>
          <w:rFonts w:ascii="Times New Roman" w:eastAsia="黑体" w:hAnsi="Times New Roman" w:cs="黑体" w:hint="eastAsia"/>
          <w:sz w:val="32"/>
          <w:szCs w:val="32"/>
        </w:rPr>
        <w:t>部分</w:t>
      </w:r>
      <w:r>
        <w:rPr>
          <w:rFonts w:ascii="Times New Roman" w:eastAsia="黑体" w:hAnsi="Times New Roman" w:cs="Times New Roman"/>
          <w:sz w:val="32"/>
          <w:szCs w:val="32"/>
        </w:rPr>
        <w:t xml:space="preserve"> 2016</w:t>
      </w:r>
      <w:r>
        <w:rPr>
          <w:rFonts w:ascii="Times New Roman" w:eastAsia="黑体" w:hAnsi="Times New Roman" w:cs="黑体" w:hint="eastAsia"/>
          <w:sz w:val="32"/>
          <w:szCs w:val="32"/>
        </w:rPr>
        <w:t>年部门决算表</w:t>
      </w:r>
    </w:p>
    <w:p w:rsidR="003C5613" w:rsidRDefault="003C5613" w:rsidP="007A7B62">
      <w:pPr>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详见</w:t>
      </w:r>
      <w:r>
        <w:rPr>
          <w:rFonts w:ascii="仿宋_GB2312" w:eastAsia="仿宋_GB2312" w:hAnsi="Times New Roman" w:cs="仿宋_GB2312" w:hint="eastAsia"/>
          <w:sz w:val="32"/>
          <w:szCs w:val="32"/>
        </w:rPr>
        <w:t>决算</w:t>
      </w:r>
      <w:r>
        <w:rPr>
          <w:rFonts w:ascii="Times New Roman" w:eastAsia="仿宋_GB2312" w:hAnsi="Times New Roman" w:cs="仿宋_GB2312" w:hint="eastAsia"/>
          <w:sz w:val="32"/>
          <w:szCs w:val="32"/>
        </w:rPr>
        <w:t>表</w:t>
      </w:r>
      <w:r>
        <w:rPr>
          <w:rFonts w:ascii="Times New Roman" w:eastAsia="仿宋_GB2312" w:hAnsi="Times New Roman" w:cs="Times New Roman"/>
          <w:sz w:val="32"/>
          <w:szCs w:val="32"/>
        </w:rPr>
        <w:t>1-8</w:t>
      </w:r>
      <w:r>
        <w:rPr>
          <w:rFonts w:ascii="Times New Roman" w:eastAsia="仿宋_GB2312" w:hAnsi="Times New Roman" w:cs="仿宋_GB2312" w:hint="eastAsia"/>
          <w:sz w:val="32"/>
          <w:szCs w:val="32"/>
        </w:rPr>
        <w:t>，请参见附件。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6854"/>
      </w:tblGrid>
      <w:tr w:rsidR="003C5613" w:rsidRPr="00466B8E">
        <w:tc>
          <w:tcPr>
            <w:tcW w:w="1668" w:type="dxa"/>
          </w:tcPr>
          <w:p w:rsidR="003C5613" w:rsidRPr="00466B8E" w:rsidRDefault="003C5613" w:rsidP="00466B8E">
            <w:pPr>
              <w:jc w:val="center"/>
              <w:rPr>
                <w:rFonts w:ascii="Times New Roman" w:eastAsia="仿宋_GB2312" w:hAnsi="Times New Roman" w:cs="Times New Roman"/>
                <w:sz w:val="32"/>
                <w:szCs w:val="32"/>
              </w:rPr>
            </w:pPr>
            <w:r w:rsidRPr="00466B8E">
              <w:rPr>
                <w:rFonts w:ascii="Times New Roman" w:eastAsia="仿宋_GB2312" w:hAnsi="Times New Roman" w:cs="仿宋_GB2312" w:hint="eastAsia"/>
                <w:sz w:val="32"/>
                <w:szCs w:val="32"/>
              </w:rPr>
              <w:t>表号</w:t>
            </w:r>
          </w:p>
        </w:tc>
        <w:tc>
          <w:tcPr>
            <w:tcW w:w="6854" w:type="dxa"/>
          </w:tcPr>
          <w:p w:rsidR="003C5613" w:rsidRPr="00466B8E" w:rsidRDefault="003C5613" w:rsidP="00466B8E">
            <w:pPr>
              <w:jc w:val="center"/>
              <w:rPr>
                <w:rFonts w:ascii="Times New Roman" w:eastAsia="仿宋_GB2312" w:hAnsi="Times New Roman" w:cs="Times New Roman"/>
                <w:sz w:val="32"/>
                <w:szCs w:val="32"/>
              </w:rPr>
            </w:pPr>
            <w:r w:rsidRPr="00466B8E">
              <w:rPr>
                <w:rFonts w:ascii="Times New Roman" w:eastAsia="仿宋_GB2312" w:hAnsi="Times New Roman" w:cs="仿宋_GB2312" w:hint="eastAsia"/>
                <w:sz w:val="32"/>
                <w:szCs w:val="32"/>
              </w:rPr>
              <w:t>表名</w:t>
            </w:r>
          </w:p>
        </w:tc>
      </w:tr>
      <w:tr w:rsidR="003C5613" w:rsidRPr="00466B8E">
        <w:tc>
          <w:tcPr>
            <w:tcW w:w="1668" w:type="dxa"/>
          </w:tcPr>
          <w:p w:rsidR="003C5613" w:rsidRPr="00466B8E" w:rsidRDefault="003C5613" w:rsidP="00466B8E">
            <w:pPr>
              <w:jc w:val="center"/>
              <w:rPr>
                <w:rFonts w:ascii="仿宋_GB2312" w:eastAsia="仿宋_GB2312" w:hAnsi="Times New Roman" w:cs="Times New Roman"/>
                <w:sz w:val="32"/>
                <w:szCs w:val="32"/>
              </w:rPr>
            </w:pPr>
            <w:r w:rsidRPr="00466B8E">
              <w:rPr>
                <w:rFonts w:ascii="仿宋_GB2312" w:eastAsia="仿宋_GB2312" w:hAnsi="Times New Roman" w:cs="仿宋_GB2312" w:hint="eastAsia"/>
                <w:sz w:val="32"/>
                <w:szCs w:val="32"/>
              </w:rPr>
              <w:t>决算表</w:t>
            </w:r>
            <w:r w:rsidRPr="00466B8E">
              <w:rPr>
                <w:rFonts w:ascii="Times New Roman" w:eastAsia="仿宋_GB2312" w:hAnsi="Times New Roman" w:cs="Times New Roman"/>
                <w:sz w:val="32"/>
                <w:szCs w:val="32"/>
              </w:rPr>
              <w:t>1</w:t>
            </w:r>
          </w:p>
        </w:tc>
        <w:tc>
          <w:tcPr>
            <w:tcW w:w="6854" w:type="dxa"/>
          </w:tcPr>
          <w:p w:rsidR="003C5613" w:rsidRPr="00466B8E" w:rsidRDefault="003C5613" w:rsidP="00466B8E">
            <w:pPr>
              <w:jc w:val="left"/>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收入支出决算总表</w:t>
            </w:r>
          </w:p>
        </w:tc>
      </w:tr>
      <w:tr w:rsidR="003C5613" w:rsidRPr="00466B8E">
        <w:tc>
          <w:tcPr>
            <w:tcW w:w="1668" w:type="dxa"/>
          </w:tcPr>
          <w:p w:rsidR="003C5613" w:rsidRPr="00466B8E" w:rsidRDefault="003C5613" w:rsidP="00466B8E">
            <w:pPr>
              <w:jc w:val="center"/>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决算</w:t>
            </w:r>
            <w:r w:rsidRPr="00466B8E">
              <w:rPr>
                <w:rFonts w:ascii="Times New Roman" w:eastAsia="仿宋_GB2312" w:hAnsi="Times New Roman" w:cs="仿宋_GB2312" w:hint="eastAsia"/>
                <w:sz w:val="32"/>
                <w:szCs w:val="32"/>
              </w:rPr>
              <w:t>表</w:t>
            </w:r>
            <w:r w:rsidRPr="00466B8E">
              <w:rPr>
                <w:rFonts w:ascii="Times New Roman" w:eastAsia="仿宋_GB2312" w:hAnsi="Times New Roman" w:cs="Times New Roman"/>
                <w:sz w:val="32"/>
                <w:szCs w:val="32"/>
              </w:rPr>
              <w:t>2</w:t>
            </w:r>
          </w:p>
        </w:tc>
        <w:tc>
          <w:tcPr>
            <w:tcW w:w="6854" w:type="dxa"/>
          </w:tcPr>
          <w:p w:rsidR="003C5613" w:rsidRPr="00466B8E" w:rsidRDefault="003C5613" w:rsidP="00466B8E">
            <w:pPr>
              <w:jc w:val="left"/>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收入决算表</w:t>
            </w:r>
          </w:p>
        </w:tc>
      </w:tr>
      <w:tr w:rsidR="003C5613" w:rsidRPr="00466B8E">
        <w:tc>
          <w:tcPr>
            <w:tcW w:w="1668" w:type="dxa"/>
          </w:tcPr>
          <w:p w:rsidR="003C5613" w:rsidRPr="00466B8E" w:rsidRDefault="003C5613" w:rsidP="00466B8E">
            <w:pPr>
              <w:jc w:val="center"/>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决算</w:t>
            </w:r>
            <w:r w:rsidRPr="00466B8E">
              <w:rPr>
                <w:rFonts w:ascii="Times New Roman" w:eastAsia="仿宋_GB2312" w:hAnsi="Times New Roman" w:cs="仿宋_GB2312" w:hint="eastAsia"/>
                <w:sz w:val="32"/>
                <w:szCs w:val="32"/>
              </w:rPr>
              <w:t>表</w:t>
            </w:r>
            <w:r w:rsidRPr="00466B8E">
              <w:rPr>
                <w:rFonts w:ascii="Times New Roman" w:eastAsia="仿宋_GB2312" w:hAnsi="Times New Roman" w:cs="Times New Roman"/>
                <w:sz w:val="32"/>
                <w:szCs w:val="32"/>
              </w:rPr>
              <w:t>3</w:t>
            </w:r>
          </w:p>
        </w:tc>
        <w:tc>
          <w:tcPr>
            <w:tcW w:w="6854" w:type="dxa"/>
          </w:tcPr>
          <w:p w:rsidR="003C5613" w:rsidRPr="00466B8E" w:rsidRDefault="003C5613" w:rsidP="00466B8E">
            <w:pPr>
              <w:jc w:val="left"/>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支出决算表</w:t>
            </w:r>
          </w:p>
        </w:tc>
      </w:tr>
      <w:tr w:rsidR="003C5613" w:rsidRPr="00466B8E">
        <w:tc>
          <w:tcPr>
            <w:tcW w:w="1668" w:type="dxa"/>
          </w:tcPr>
          <w:p w:rsidR="003C5613" w:rsidRPr="00466B8E" w:rsidRDefault="003C5613" w:rsidP="00466B8E">
            <w:pPr>
              <w:jc w:val="center"/>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决算</w:t>
            </w:r>
            <w:r w:rsidRPr="00466B8E">
              <w:rPr>
                <w:rFonts w:ascii="Times New Roman" w:eastAsia="仿宋_GB2312" w:hAnsi="Times New Roman" w:cs="仿宋_GB2312" w:hint="eastAsia"/>
                <w:sz w:val="32"/>
                <w:szCs w:val="32"/>
              </w:rPr>
              <w:t>表</w:t>
            </w:r>
            <w:r w:rsidRPr="00466B8E">
              <w:rPr>
                <w:rFonts w:ascii="Times New Roman" w:eastAsia="仿宋_GB2312" w:hAnsi="Times New Roman" w:cs="Times New Roman"/>
                <w:sz w:val="32"/>
                <w:szCs w:val="32"/>
              </w:rPr>
              <w:t>4</w:t>
            </w:r>
          </w:p>
        </w:tc>
        <w:tc>
          <w:tcPr>
            <w:tcW w:w="6854" w:type="dxa"/>
          </w:tcPr>
          <w:p w:rsidR="003C5613" w:rsidRPr="00466B8E" w:rsidRDefault="003C5613" w:rsidP="00466B8E">
            <w:pPr>
              <w:jc w:val="left"/>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财政拨款收入支出决算总表</w:t>
            </w:r>
          </w:p>
        </w:tc>
      </w:tr>
      <w:tr w:rsidR="003C5613" w:rsidRPr="00466B8E">
        <w:tc>
          <w:tcPr>
            <w:tcW w:w="1668" w:type="dxa"/>
          </w:tcPr>
          <w:p w:rsidR="003C5613" w:rsidRPr="00466B8E" w:rsidRDefault="003C5613" w:rsidP="00466B8E">
            <w:pPr>
              <w:jc w:val="center"/>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决算</w:t>
            </w:r>
            <w:r w:rsidRPr="00466B8E">
              <w:rPr>
                <w:rFonts w:ascii="Times New Roman" w:eastAsia="仿宋_GB2312" w:hAnsi="Times New Roman" w:cs="仿宋_GB2312" w:hint="eastAsia"/>
                <w:sz w:val="32"/>
                <w:szCs w:val="32"/>
              </w:rPr>
              <w:t>表</w:t>
            </w:r>
            <w:r w:rsidRPr="00466B8E">
              <w:rPr>
                <w:rFonts w:ascii="Times New Roman" w:eastAsia="仿宋_GB2312" w:hAnsi="Times New Roman" w:cs="Times New Roman"/>
                <w:sz w:val="32"/>
                <w:szCs w:val="32"/>
              </w:rPr>
              <w:t>5</w:t>
            </w:r>
          </w:p>
        </w:tc>
        <w:tc>
          <w:tcPr>
            <w:tcW w:w="6854" w:type="dxa"/>
          </w:tcPr>
          <w:p w:rsidR="003C5613" w:rsidRPr="00466B8E" w:rsidRDefault="003C5613" w:rsidP="00466B8E">
            <w:pPr>
              <w:jc w:val="left"/>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一般公共预算财政拨款支出决算表（功能分类）</w:t>
            </w:r>
          </w:p>
        </w:tc>
      </w:tr>
      <w:tr w:rsidR="003C5613" w:rsidRPr="00466B8E">
        <w:tc>
          <w:tcPr>
            <w:tcW w:w="1668" w:type="dxa"/>
          </w:tcPr>
          <w:p w:rsidR="003C5613" w:rsidRPr="00466B8E" w:rsidRDefault="003C5613" w:rsidP="00466B8E">
            <w:pPr>
              <w:jc w:val="center"/>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决算</w:t>
            </w:r>
            <w:r w:rsidRPr="00466B8E">
              <w:rPr>
                <w:rFonts w:ascii="Times New Roman" w:eastAsia="仿宋_GB2312" w:hAnsi="Times New Roman" w:cs="仿宋_GB2312" w:hint="eastAsia"/>
                <w:sz w:val="32"/>
                <w:szCs w:val="32"/>
              </w:rPr>
              <w:t>表</w:t>
            </w:r>
            <w:r w:rsidRPr="00466B8E">
              <w:rPr>
                <w:rFonts w:ascii="Times New Roman" w:eastAsia="仿宋_GB2312" w:hAnsi="Times New Roman" w:cs="Times New Roman"/>
                <w:sz w:val="32"/>
                <w:szCs w:val="32"/>
              </w:rPr>
              <w:t>6</w:t>
            </w:r>
          </w:p>
        </w:tc>
        <w:tc>
          <w:tcPr>
            <w:tcW w:w="6854" w:type="dxa"/>
          </w:tcPr>
          <w:p w:rsidR="003C5613" w:rsidRPr="00466B8E" w:rsidRDefault="003C5613" w:rsidP="00466B8E">
            <w:pPr>
              <w:jc w:val="left"/>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一般公共预算财政拨款支出决算表（经济分类）</w:t>
            </w:r>
          </w:p>
        </w:tc>
      </w:tr>
      <w:tr w:rsidR="003C5613" w:rsidRPr="00466B8E">
        <w:tc>
          <w:tcPr>
            <w:tcW w:w="1668" w:type="dxa"/>
          </w:tcPr>
          <w:p w:rsidR="003C5613" w:rsidRPr="00466B8E" w:rsidRDefault="003C5613" w:rsidP="00466B8E">
            <w:pPr>
              <w:jc w:val="center"/>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决算</w:t>
            </w:r>
            <w:r w:rsidRPr="00466B8E">
              <w:rPr>
                <w:rFonts w:ascii="Times New Roman" w:eastAsia="仿宋_GB2312" w:hAnsi="Times New Roman" w:cs="仿宋_GB2312" w:hint="eastAsia"/>
                <w:sz w:val="32"/>
                <w:szCs w:val="32"/>
              </w:rPr>
              <w:t>表</w:t>
            </w:r>
            <w:r w:rsidRPr="00466B8E">
              <w:rPr>
                <w:rFonts w:ascii="Times New Roman" w:eastAsia="仿宋_GB2312" w:hAnsi="Times New Roman" w:cs="Times New Roman"/>
                <w:sz w:val="32"/>
                <w:szCs w:val="32"/>
              </w:rPr>
              <w:t>7</w:t>
            </w:r>
          </w:p>
        </w:tc>
        <w:tc>
          <w:tcPr>
            <w:tcW w:w="6854" w:type="dxa"/>
          </w:tcPr>
          <w:p w:rsidR="003C5613" w:rsidRPr="00466B8E" w:rsidRDefault="003C5613" w:rsidP="00466B8E">
            <w:pPr>
              <w:jc w:val="left"/>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一般公共预算财政拨款“三公”经费支出决算表</w:t>
            </w:r>
          </w:p>
        </w:tc>
      </w:tr>
      <w:tr w:rsidR="003C5613" w:rsidRPr="00466B8E">
        <w:tc>
          <w:tcPr>
            <w:tcW w:w="1668" w:type="dxa"/>
          </w:tcPr>
          <w:p w:rsidR="003C5613" w:rsidRPr="00466B8E" w:rsidRDefault="003C5613" w:rsidP="00466B8E">
            <w:pPr>
              <w:jc w:val="center"/>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决算</w:t>
            </w:r>
            <w:r w:rsidRPr="00466B8E">
              <w:rPr>
                <w:rFonts w:ascii="Times New Roman" w:eastAsia="仿宋_GB2312" w:hAnsi="Times New Roman" w:cs="仿宋_GB2312" w:hint="eastAsia"/>
                <w:sz w:val="32"/>
                <w:szCs w:val="32"/>
              </w:rPr>
              <w:t>表</w:t>
            </w:r>
            <w:r w:rsidRPr="00466B8E">
              <w:rPr>
                <w:rFonts w:ascii="Times New Roman" w:eastAsia="仿宋_GB2312" w:hAnsi="Times New Roman" w:cs="Times New Roman"/>
                <w:sz w:val="32"/>
                <w:szCs w:val="32"/>
              </w:rPr>
              <w:t>8</w:t>
            </w:r>
          </w:p>
        </w:tc>
        <w:tc>
          <w:tcPr>
            <w:tcW w:w="6854" w:type="dxa"/>
          </w:tcPr>
          <w:p w:rsidR="003C5613" w:rsidRPr="00466B8E" w:rsidRDefault="003C5613" w:rsidP="00466B8E">
            <w:pPr>
              <w:jc w:val="left"/>
              <w:rPr>
                <w:rFonts w:ascii="Times New Roman" w:eastAsia="仿宋_GB2312" w:hAnsi="Times New Roman" w:cs="Times New Roman"/>
                <w:sz w:val="32"/>
                <w:szCs w:val="32"/>
              </w:rPr>
            </w:pPr>
            <w:r w:rsidRPr="00466B8E">
              <w:rPr>
                <w:rFonts w:ascii="仿宋_GB2312" w:eastAsia="仿宋_GB2312" w:hAnsi="Times New Roman" w:cs="仿宋_GB2312" w:hint="eastAsia"/>
                <w:sz w:val="32"/>
                <w:szCs w:val="32"/>
              </w:rPr>
              <w:t>政府性基金预算财政拨款收入支出决算表</w:t>
            </w:r>
          </w:p>
        </w:tc>
      </w:tr>
    </w:tbl>
    <w:p w:rsidR="003C5613" w:rsidRDefault="003C5613" w:rsidP="007A7B62">
      <w:pPr>
        <w:ind w:firstLineChars="200" w:firstLine="640"/>
        <w:jc w:val="left"/>
        <w:rPr>
          <w:rFonts w:ascii="Times New Roman" w:eastAsia="仿宋_GB2312" w:hAnsi="Times New Roman" w:cs="Times New Roman"/>
          <w:sz w:val="32"/>
          <w:szCs w:val="32"/>
        </w:rPr>
      </w:pPr>
    </w:p>
    <w:p w:rsidR="003C5613" w:rsidRPr="00FB7258" w:rsidRDefault="003C5613" w:rsidP="00645FE2">
      <w:pPr>
        <w:rPr>
          <w:rFonts w:ascii="Times New Roman" w:eastAsia="仿宋_GB2312" w:hAnsi="Times New Roman" w:cs="Times New Roman"/>
          <w:sz w:val="32"/>
          <w:szCs w:val="32"/>
        </w:rPr>
      </w:pPr>
    </w:p>
    <w:sectPr w:rsidR="003C5613"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2A" w:rsidRDefault="00124B2A" w:rsidP="007171AD">
      <w:pPr>
        <w:rPr>
          <w:rFonts w:cs="Times New Roman"/>
        </w:rPr>
      </w:pPr>
      <w:r>
        <w:rPr>
          <w:rFonts w:cs="Times New Roman"/>
        </w:rPr>
        <w:separator/>
      </w:r>
    </w:p>
  </w:endnote>
  <w:endnote w:type="continuationSeparator" w:id="0">
    <w:p w:rsidR="00124B2A" w:rsidRDefault="00124B2A" w:rsidP="007171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2A" w:rsidRDefault="00124B2A" w:rsidP="007171AD">
      <w:pPr>
        <w:rPr>
          <w:rFonts w:cs="Times New Roman"/>
        </w:rPr>
      </w:pPr>
      <w:r>
        <w:rPr>
          <w:rFonts w:cs="Times New Roman"/>
        </w:rPr>
        <w:separator/>
      </w:r>
    </w:p>
  </w:footnote>
  <w:footnote w:type="continuationSeparator" w:id="0">
    <w:p w:rsidR="00124B2A" w:rsidRDefault="00124B2A" w:rsidP="007171A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412"/>
    <w:rsid w:val="00005C95"/>
    <w:rsid w:val="0005577E"/>
    <w:rsid w:val="00091651"/>
    <w:rsid w:val="00092BBF"/>
    <w:rsid w:val="000D2D58"/>
    <w:rsid w:val="000D6C81"/>
    <w:rsid w:val="0010072A"/>
    <w:rsid w:val="00124B2A"/>
    <w:rsid w:val="00126B41"/>
    <w:rsid w:val="00137DA4"/>
    <w:rsid w:val="00147F6C"/>
    <w:rsid w:val="001519AD"/>
    <w:rsid w:val="00156ACC"/>
    <w:rsid w:val="0016144D"/>
    <w:rsid w:val="00166637"/>
    <w:rsid w:val="00180F1F"/>
    <w:rsid w:val="001B3AE2"/>
    <w:rsid w:val="001E60E3"/>
    <w:rsid w:val="00203959"/>
    <w:rsid w:val="00203E5A"/>
    <w:rsid w:val="00203FBC"/>
    <w:rsid w:val="00206079"/>
    <w:rsid w:val="00216625"/>
    <w:rsid w:val="00223738"/>
    <w:rsid w:val="002300D7"/>
    <w:rsid w:val="002538EB"/>
    <w:rsid w:val="00256189"/>
    <w:rsid w:val="00267C10"/>
    <w:rsid w:val="0027154C"/>
    <w:rsid w:val="002800B8"/>
    <w:rsid w:val="0028792A"/>
    <w:rsid w:val="002A67D6"/>
    <w:rsid w:val="002B53BC"/>
    <w:rsid w:val="002B5CF3"/>
    <w:rsid w:val="002B62A7"/>
    <w:rsid w:val="002C5D86"/>
    <w:rsid w:val="002E7906"/>
    <w:rsid w:val="002F04EF"/>
    <w:rsid w:val="002F40BE"/>
    <w:rsid w:val="00306E6D"/>
    <w:rsid w:val="00322679"/>
    <w:rsid w:val="00326CB1"/>
    <w:rsid w:val="003402E4"/>
    <w:rsid w:val="00347B34"/>
    <w:rsid w:val="00374F8F"/>
    <w:rsid w:val="003809AC"/>
    <w:rsid w:val="00381456"/>
    <w:rsid w:val="00382412"/>
    <w:rsid w:val="00387A21"/>
    <w:rsid w:val="00396871"/>
    <w:rsid w:val="003A6CC7"/>
    <w:rsid w:val="003C4DD0"/>
    <w:rsid w:val="003C5613"/>
    <w:rsid w:val="003E2FD3"/>
    <w:rsid w:val="003F7791"/>
    <w:rsid w:val="00404716"/>
    <w:rsid w:val="0041378F"/>
    <w:rsid w:val="00451C48"/>
    <w:rsid w:val="00453478"/>
    <w:rsid w:val="00453651"/>
    <w:rsid w:val="00460DDF"/>
    <w:rsid w:val="00466B8E"/>
    <w:rsid w:val="00470393"/>
    <w:rsid w:val="004A1C5C"/>
    <w:rsid w:val="004A2B86"/>
    <w:rsid w:val="004C3683"/>
    <w:rsid w:val="004E19FA"/>
    <w:rsid w:val="004E37FD"/>
    <w:rsid w:val="004F3500"/>
    <w:rsid w:val="005122A7"/>
    <w:rsid w:val="005156A2"/>
    <w:rsid w:val="00521DC7"/>
    <w:rsid w:val="005232D8"/>
    <w:rsid w:val="00533352"/>
    <w:rsid w:val="00534E44"/>
    <w:rsid w:val="00546B4D"/>
    <w:rsid w:val="00550794"/>
    <w:rsid w:val="00555053"/>
    <w:rsid w:val="00557853"/>
    <w:rsid w:val="00592CE7"/>
    <w:rsid w:val="005A1783"/>
    <w:rsid w:val="005B0BEE"/>
    <w:rsid w:val="005C77BD"/>
    <w:rsid w:val="005D20FD"/>
    <w:rsid w:val="005E22B8"/>
    <w:rsid w:val="005E68FD"/>
    <w:rsid w:val="005F1CEA"/>
    <w:rsid w:val="006321E9"/>
    <w:rsid w:val="00645FE2"/>
    <w:rsid w:val="00647005"/>
    <w:rsid w:val="006641FD"/>
    <w:rsid w:val="00671B7E"/>
    <w:rsid w:val="00681FB1"/>
    <w:rsid w:val="006B03BF"/>
    <w:rsid w:val="006B2BC7"/>
    <w:rsid w:val="006B541A"/>
    <w:rsid w:val="006E1431"/>
    <w:rsid w:val="00702D73"/>
    <w:rsid w:val="00712D1F"/>
    <w:rsid w:val="007171AD"/>
    <w:rsid w:val="00744C8D"/>
    <w:rsid w:val="007453FB"/>
    <w:rsid w:val="00751254"/>
    <w:rsid w:val="00753902"/>
    <w:rsid w:val="007822D5"/>
    <w:rsid w:val="007937E4"/>
    <w:rsid w:val="00794916"/>
    <w:rsid w:val="007A7B62"/>
    <w:rsid w:val="007D6330"/>
    <w:rsid w:val="007E292D"/>
    <w:rsid w:val="008206E1"/>
    <w:rsid w:val="008239F0"/>
    <w:rsid w:val="008408EC"/>
    <w:rsid w:val="00883E5C"/>
    <w:rsid w:val="008903A2"/>
    <w:rsid w:val="008B4575"/>
    <w:rsid w:val="008B5636"/>
    <w:rsid w:val="008C4760"/>
    <w:rsid w:val="008C6D7B"/>
    <w:rsid w:val="008C7557"/>
    <w:rsid w:val="008D1C3E"/>
    <w:rsid w:val="008D6AFE"/>
    <w:rsid w:val="008F10DB"/>
    <w:rsid w:val="008F6AEE"/>
    <w:rsid w:val="00900A36"/>
    <w:rsid w:val="0090151B"/>
    <w:rsid w:val="00902728"/>
    <w:rsid w:val="00915EA7"/>
    <w:rsid w:val="00924C73"/>
    <w:rsid w:val="00924D44"/>
    <w:rsid w:val="00931EF3"/>
    <w:rsid w:val="00933F08"/>
    <w:rsid w:val="00960EE2"/>
    <w:rsid w:val="00966450"/>
    <w:rsid w:val="00970E9D"/>
    <w:rsid w:val="009804CA"/>
    <w:rsid w:val="0098143A"/>
    <w:rsid w:val="009917A3"/>
    <w:rsid w:val="009A1C21"/>
    <w:rsid w:val="009A3482"/>
    <w:rsid w:val="009B5280"/>
    <w:rsid w:val="009C339A"/>
    <w:rsid w:val="009D3A9E"/>
    <w:rsid w:val="00A03DEE"/>
    <w:rsid w:val="00A111B0"/>
    <w:rsid w:val="00A11A42"/>
    <w:rsid w:val="00A123F7"/>
    <w:rsid w:val="00A144EA"/>
    <w:rsid w:val="00A17CF2"/>
    <w:rsid w:val="00A344E0"/>
    <w:rsid w:val="00A43237"/>
    <w:rsid w:val="00A7207A"/>
    <w:rsid w:val="00AA727A"/>
    <w:rsid w:val="00AB2D9F"/>
    <w:rsid w:val="00AB4A48"/>
    <w:rsid w:val="00AC6767"/>
    <w:rsid w:val="00AE21A3"/>
    <w:rsid w:val="00B071F5"/>
    <w:rsid w:val="00B11012"/>
    <w:rsid w:val="00B112D6"/>
    <w:rsid w:val="00B113F5"/>
    <w:rsid w:val="00B15430"/>
    <w:rsid w:val="00B21955"/>
    <w:rsid w:val="00B25565"/>
    <w:rsid w:val="00B329A5"/>
    <w:rsid w:val="00B72C51"/>
    <w:rsid w:val="00B73A19"/>
    <w:rsid w:val="00B7737B"/>
    <w:rsid w:val="00B81F23"/>
    <w:rsid w:val="00B87834"/>
    <w:rsid w:val="00B948CC"/>
    <w:rsid w:val="00B9715D"/>
    <w:rsid w:val="00BB4F05"/>
    <w:rsid w:val="00BD221B"/>
    <w:rsid w:val="00BD6A8F"/>
    <w:rsid w:val="00C2274C"/>
    <w:rsid w:val="00C2335E"/>
    <w:rsid w:val="00C57F59"/>
    <w:rsid w:val="00C62410"/>
    <w:rsid w:val="00C7035F"/>
    <w:rsid w:val="00C75A3E"/>
    <w:rsid w:val="00C76610"/>
    <w:rsid w:val="00C77663"/>
    <w:rsid w:val="00C86337"/>
    <w:rsid w:val="00CD2FD3"/>
    <w:rsid w:val="00D13456"/>
    <w:rsid w:val="00D25B82"/>
    <w:rsid w:val="00D37959"/>
    <w:rsid w:val="00D8638C"/>
    <w:rsid w:val="00DA7C17"/>
    <w:rsid w:val="00DA7E3D"/>
    <w:rsid w:val="00DB55CE"/>
    <w:rsid w:val="00DD7EFD"/>
    <w:rsid w:val="00DE52A2"/>
    <w:rsid w:val="00DF26D6"/>
    <w:rsid w:val="00DF479C"/>
    <w:rsid w:val="00DF52EA"/>
    <w:rsid w:val="00E10A9A"/>
    <w:rsid w:val="00E13867"/>
    <w:rsid w:val="00E13F0C"/>
    <w:rsid w:val="00E22E67"/>
    <w:rsid w:val="00E36EDD"/>
    <w:rsid w:val="00E46DCE"/>
    <w:rsid w:val="00E5407F"/>
    <w:rsid w:val="00E60A59"/>
    <w:rsid w:val="00E664C8"/>
    <w:rsid w:val="00E66D5E"/>
    <w:rsid w:val="00E77156"/>
    <w:rsid w:val="00E83E39"/>
    <w:rsid w:val="00E85873"/>
    <w:rsid w:val="00EA131A"/>
    <w:rsid w:val="00EB2B04"/>
    <w:rsid w:val="00EB2D63"/>
    <w:rsid w:val="00EC14A2"/>
    <w:rsid w:val="00EC1D39"/>
    <w:rsid w:val="00ED53CF"/>
    <w:rsid w:val="00EE32F7"/>
    <w:rsid w:val="00F13524"/>
    <w:rsid w:val="00F22D1F"/>
    <w:rsid w:val="00F249C1"/>
    <w:rsid w:val="00F3563E"/>
    <w:rsid w:val="00F44F0E"/>
    <w:rsid w:val="00F46C79"/>
    <w:rsid w:val="00F56A70"/>
    <w:rsid w:val="00F628AB"/>
    <w:rsid w:val="00F73F3A"/>
    <w:rsid w:val="00F83552"/>
    <w:rsid w:val="00FA06F8"/>
    <w:rsid w:val="00FA74EE"/>
    <w:rsid w:val="00FB7258"/>
    <w:rsid w:val="00FD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E6833C4-1B32-4111-900E-4244E230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3F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99"/>
    <w:qFormat/>
    <w:rsid w:val="00382412"/>
    <w:rPr>
      <w:rFonts w:cs="Calibri"/>
      <w:sz w:val="22"/>
      <w:szCs w:val="22"/>
    </w:rPr>
  </w:style>
  <w:style w:type="character" w:customStyle="1" w:styleId="Char">
    <w:name w:val="无间隔 Char"/>
    <w:link w:val="a3"/>
    <w:uiPriority w:val="99"/>
    <w:locked/>
    <w:rsid w:val="00382412"/>
    <w:rPr>
      <w:sz w:val="22"/>
      <w:szCs w:val="22"/>
      <w:lang w:val="en-US" w:eastAsia="zh-CN"/>
    </w:rPr>
  </w:style>
  <w:style w:type="paragraph" w:styleId="a4">
    <w:name w:val="Balloon Text"/>
    <w:basedOn w:val="a"/>
    <w:link w:val="Char0"/>
    <w:uiPriority w:val="99"/>
    <w:semiHidden/>
    <w:rsid w:val="00382412"/>
    <w:rPr>
      <w:sz w:val="18"/>
      <w:szCs w:val="18"/>
    </w:rPr>
  </w:style>
  <w:style w:type="character" w:customStyle="1" w:styleId="Char0">
    <w:name w:val="批注框文本 Char"/>
    <w:link w:val="a4"/>
    <w:uiPriority w:val="99"/>
    <w:semiHidden/>
    <w:locked/>
    <w:rsid w:val="00382412"/>
    <w:rPr>
      <w:sz w:val="18"/>
      <w:szCs w:val="18"/>
    </w:rPr>
  </w:style>
  <w:style w:type="paragraph" w:styleId="a5">
    <w:name w:val="header"/>
    <w:basedOn w:val="a"/>
    <w:link w:val="Char1"/>
    <w:uiPriority w:val="99"/>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7171AD"/>
    <w:rPr>
      <w:sz w:val="18"/>
      <w:szCs w:val="18"/>
    </w:rPr>
  </w:style>
  <w:style w:type="paragraph" w:styleId="a6">
    <w:name w:val="footer"/>
    <w:basedOn w:val="a"/>
    <w:link w:val="Char2"/>
    <w:uiPriority w:val="99"/>
    <w:rsid w:val="007171AD"/>
    <w:pPr>
      <w:tabs>
        <w:tab w:val="center" w:pos="4153"/>
        <w:tab w:val="right" w:pos="8306"/>
      </w:tabs>
      <w:snapToGrid w:val="0"/>
      <w:jc w:val="left"/>
    </w:pPr>
    <w:rPr>
      <w:sz w:val="18"/>
      <w:szCs w:val="18"/>
    </w:rPr>
  </w:style>
  <w:style w:type="character" w:customStyle="1" w:styleId="Char2">
    <w:name w:val="页脚 Char"/>
    <w:link w:val="a6"/>
    <w:uiPriority w:val="99"/>
    <w:locked/>
    <w:rsid w:val="007171AD"/>
    <w:rPr>
      <w:sz w:val="18"/>
      <w:szCs w:val="18"/>
    </w:rPr>
  </w:style>
  <w:style w:type="table" w:styleId="a7">
    <w:name w:val="Table Grid"/>
    <w:basedOn w:val="a1"/>
    <w:uiPriority w:val="99"/>
    <w:rsid w:val="00EB2B0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9D3A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234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2980</TotalTime>
  <Pages>13</Pages>
  <Words>781</Words>
  <Characters>4456</Characters>
  <Application>Microsoft Office Word</Application>
  <DocSecurity>0</DocSecurity>
  <Lines>37</Lines>
  <Paragraphs>10</Paragraphs>
  <ScaleCrop>false</ScaleCrop>
  <Company>Microsoft</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2016年质监局部门决算   </dc:title>
  <dc:subject/>
  <dc:creator>李峰</dc:creator>
  <cp:keywords/>
  <dc:description/>
  <cp:lastModifiedBy>高琳瑜</cp:lastModifiedBy>
  <cp:revision>108</cp:revision>
  <cp:lastPrinted>2017-09-27T03:34:00Z</cp:lastPrinted>
  <dcterms:created xsi:type="dcterms:W3CDTF">2015-10-30T07:05:00Z</dcterms:created>
  <dcterms:modified xsi:type="dcterms:W3CDTF">2022-08-15T07:41:00Z</dcterms:modified>
</cp:coreProperties>
</file>