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CE" w:rsidRDefault="004709C1">
      <w:pPr>
        <w:spacing w:line="560" w:lineRule="exact"/>
        <w:jc w:val="left"/>
        <w:rPr>
          <w:rFonts w:ascii="黑体" w:hAnsi="黑体"/>
          <w:bCs/>
          <w:color w:val="000000" w:themeColor="text1"/>
          <w:kern w:val="0"/>
        </w:rPr>
      </w:pPr>
      <w:r>
        <w:rPr>
          <w:rFonts w:ascii="仿宋_GB2312" w:hAnsi="仿宋_GB2312" w:cs="仿宋_GB2312" w:hint="eastAsia"/>
          <w:bCs/>
          <w:color w:val="000000" w:themeColor="text1"/>
          <w:kern w:val="0"/>
        </w:rPr>
        <w:t>附件4</w:t>
      </w:r>
    </w:p>
    <w:p w:rsidR="007930CE" w:rsidRDefault="007930CE">
      <w:pPr>
        <w:spacing w:line="600" w:lineRule="exact"/>
        <w:jc w:val="left"/>
        <w:rPr>
          <w:rFonts w:ascii="黑体" w:eastAsia="黑体" w:hAnsi="黑体"/>
          <w:bCs/>
          <w:color w:val="000000" w:themeColor="text1"/>
          <w:kern w:val="0"/>
        </w:rPr>
      </w:pPr>
    </w:p>
    <w:p w:rsidR="007930CE" w:rsidRDefault="004709C1">
      <w:pPr>
        <w:pStyle w:val="12"/>
        <w:spacing w:before="0" w:beforeAutospacing="0" w:after="0" w:afterAutospacing="0" w:line="660" w:lineRule="exact"/>
        <w:rPr>
          <w:rFonts w:ascii="方正小标宋简体" w:eastAsia="方正小标宋简体" w:hAnsi="方正小标宋简体" w:cs="方正小标宋简体"/>
          <w:b w:val="0"/>
          <w:color w:val="000000" w:themeColor="text1"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 w:themeColor="text1"/>
          <w:kern w:val="2"/>
        </w:rPr>
        <w:t>2020年度广东省知识产权人才培养项目</w:t>
      </w:r>
    </w:p>
    <w:p w:rsidR="007930CE" w:rsidRDefault="004709C1">
      <w:pPr>
        <w:pStyle w:val="12"/>
        <w:spacing w:before="0" w:beforeAutospacing="0" w:after="0" w:afterAutospacing="0" w:line="660" w:lineRule="exact"/>
        <w:rPr>
          <w:rFonts w:ascii="方正小标宋简体" w:eastAsia="方正小标宋简体" w:hAnsi="方正小标宋简体" w:cs="方正小标宋简体"/>
          <w:b w:val="0"/>
          <w:color w:val="000000" w:themeColor="text1"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 w:themeColor="text1"/>
          <w:kern w:val="2"/>
        </w:rPr>
        <w:t>申报指南</w:t>
      </w:r>
    </w:p>
    <w:p w:rsidR="007930CE" w:rsidRDefault="007930CE">
      <w:pPr>
        <w:pStyle w:val="12"/>
        <w:spacing w:before="0" w:beforeAutospacing="0" w:after="0" w:afterAutospacing="0" w:line="560" w:lineRule="exact"/>
        <w:rPr>
          <w:rFonts w:ascii="Times New Roman" w:hAnsi="Times New Roman"/>
          <w:b w:val="0"/>
          <w:color w:val="000000" w:themeColor="text1"/>
          <w:kern w:val="2"/>
        </w:rPr>
      </w:pPr>
    </w:p>
    <w:p w:rsidR="007930CE" w:rsidRDefault="004709C1" w:rsidP="00E52E93">
      <w:pPr>
        <w:spacing w:line="600" w:lineRule="exact"/>
        <w:ind w:firstLineChars="200" w:firstLine="624"/>
        <w:rPr>
          <w:rFonts w:eastAsia="黑体"/>
          <w:color w:val="000000" w:themeColor="text1"/>
          <w:szCs w:val="32"/>
        </w:rPr>
      </w:pPr>
      <w:r>
        <w:rPr>
          <w:rFonts w:eastAsia="黑体" w:hAnsi="黑体"/>
          <w:color w:val="000000" w:themeColor="text1"/>
          <w:szCs w:val="32"/>
        </w:rPr>
        <w:t>一、项目名称</w:t>
      </w:r>
    </w:p>
    <w:p w:rsidR="007930CE" w:rsidRDefault="004709C1">
      <w:pPr>
        <w:spacing w:line="600" w:lineRule="exact"/>
        <w:ind w:firstLineChars="200" w:firstLine="624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广东省知识产权人才培养项目</w:t>
      </w:r>
    </w:p>
    <w:p w:rsidR="007930CE" w:rsidRDefault="004709C1">
      <w:pPr>
        <w:spacing w:line="600" w:lineRule="exact"/>
        <w:ind w:firstLineChars="200" w:firstLine="624"/>
        <w:rPr>
          <w:rFonts w:eastAsia="黑体"/>
          <w:color w:val="000000" w:themeColor="text1"/>
          <w:szCs w:val="32"/>
        </w:rPr>
      </w:pPr>
      <w:r>
        <w:rPr>
          <w:rFonts w:eastAsia="黑体" w:hAnsi="黑体"/>
          <w:color w:val="000000" w:themeColor="text1"/>
          <w:szCs w:val="32"/>
        </w:rPr>
        <w:t>二、项目目标</w:t>
      </w:r>
    </w:p>
    <w:p w:rsidR="007930CE" w:rsidRDefault="004709C1">
      <w:pPr>
        <w:spacing w:line="600" w:lineRule="exact"/>
        <w:ind w:firstLineChars="200" w:firstLine="624"/>
        <w:rPr>
          <w:color w:val="000000" w:themeColor="text1"/>
          <w:szCs w:val="32"/>
        </w:rPr>
      </w:pPr>
      <w:r>
        <w:rPr>
          <w:rFonts w:ascii="仿宋_GB2312" w:hAnsi="仿宋" w:hint="eastAsia"/>
          <w:szCs w:val="32"/>
        </w:rPr>
        <w:t>为扎实推进引领型知识产权强省建设，着力培养知识产权高端人才，加强知识产权人才培养过程中的校企合作培养，组织在校大学生到企业、服务机构知识产权岗位开展在岗学习，将学校人才培养和企业需求连接得更为密切，建设知识产权实践教育基地，开展校企合作知识产权人才培养模式创新。</w:t>
      </w:r>
    </w:p>
    <w:p w:rsidR="007930CE" w:rsidRDefault="004709C1">
      <w:pPr>
        <w:spacing w:line="600" w:lineRule="exact"/>
        <w:ind w:firstLineChars="200" w:firstLine="624"/>
        <w:rPr>
          <w:rFonts w:eastAsia="黑体"/>
          <w:color w:val="000000" w:themeColor="text1"/>
          <w:szCs w:val="32"/>
        </w:rPr>
      </w:pPr>
      <w:r>
        <w:rPr>
          <w:rFonts w:eastAsia="黑体" w:hAnsi="黑体"/>
          <w:color w:val="000000" w:themeColor="text1"/>
          <w:szCs w:val="32"/>
        </w:rPr>
        <w:t>三、申报主体及</w:t>
      </w:r>
      <w:r>
        <w:rPr>
          <w:rFonts w:eastAsia="黑体" w:hAnsi="黑体" w:hint="eastAsia"/>
          <w:color w:val="000000" w:themeColor="text1"/>
          <w:szCs w:val="32"/>
        </w:rPr>
        <w:t>条件</w:t>
      </w:r>
    </w:p>
    <w:p w:rsidR="007930CE" w:rsidRDefault="004709C1" w:rsidP="00E52E93">
      <w:pPr>
        <w:spacing w:line="600" w:lineRule="exact"/>
        <w:ind w:firstLineChars="200" w:firstLine="626"/>
        <w:rPr>
          <w:bCs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t>申报主体：</w:t>
      </w:r>
      <w:r>
        <w:rPr>
          <w:rFonts w:hint="eastAsia"/>
          <w:bCs/>
          <w:color w:val="000000" w:themeColor="text1"/>
          <w:szCs w:val="32"/>
        </w:rPr>
        <w:t>东莞市内具有独立法人资格的高等院校、科研机构、</w:t>
      </w:r>
      <w:r w:rsidR="00042BBE">
        <w:rPr>
          <w:rFonts w:hint="eastAsia"/>
          <w:bCs/>
          <w:color w:val="000000" w:themeColor="text1"/>
          <w:szCs w:val="32"/>
        </w:rPr>
        <w:t>联合东莞市内具有独立法人资格的</w:t>
      </w:r>
      <w:r>
        <w:rPr>
          <w:rFonts w:hint="eastAsia"/>
          <w:bCs/>
          <w:color w:val="000000" w:themeColor="text1"/>
          <w:szCs w:val="32"/>
        </w:rPr>
        <w:t>企事业单位</w:t>
      </w:r>
      <w:r w:rsidR="00042BBE">
        <w:rPr>
          <w:rFonts w:hint="eastAsia"/>
          <w:bCs/>
          <w:color w:val="000000" w:themeColor="text1"/>
          <w:szCs w:val="32"/>
        </w:rPr>
        <w:t>、知识产权服务机构</w:t>
      </w:r>
      <w:r>
        <w:rPr>
          <w:rFonts w:hint="eastAsia"/>
          <w:bCs/>
          <w:color w:val="000000" w:themeColor="text1"/>
          <w:szCs w:val="32"/>
        </w:rPr>
        <w:t>或</w:t>
      </w:r>
      <w:r>
        <w:rPr>
          <w:rFonts w:hint="eastAsia"/>
          <w:color w:val="000000" w:themeColor="text1"/>
          <w:szCs w:val="32"/>
        </w:rPr>
        <w:t>国家级科技企业孵化器</w:t>
      </w:r>
      <w:r w:rsidR="00042BBE">
        <w:rPr>
          <w:rFonts w:hint="eastAsia"/>
          <w:color w:val="000000" w:themeColor="text1"/>
          <w:szCs w:val="32"/>
        </w:rPr>
        <w:t>共同</w:t>
      </w:r>
      <w:r>
        <w:rPr>
          <w:rFonts w:hint="eastAsia"/>
          <w:color w:val="000000" w:themeColor="text1"/>
          <w:szCs w:val="32"/>
        </w:rPr>
        <w:t>申报</w:t>
      </w:r>
      <w:r>
        <w:rPr>
          <w:rFonts w:hint="eastAsia"/>
          <w:bCs/>
          <w:color w:val="000000" w:themeColor="text1"/>
          <w:szCs w:val="32"/>
        </w:rPr>
        <w:t>。</w:t>
      </w:r>
    </w:p>
    <w:p w:rsidR="007930CE" w:rsidRDefault="004709C1" w:rsidP="00E52E93">
      <w:pPr>
        <w:spacing w:line="600" w:lineRule="exact"/>
        <w:ind w:firstLineChars="200" w:firstLine="626"/>
        <w:rPr>
          <w:bCs/>
          <w:color w:val="000000" w:themeColor="text1"/>
          <w:szCs w:val="32"/>
        </w:rPr>
      </w:pPr>
      <w:r>
        <w:rPr>
          <w:rFonts w:hint="eastAsia"/>
          <w:b/>
          <w:color w:val="000000" w:themeColor="text1"/>
          <w:szCs w:val="32"/>
        </w:rPr>
        <w:t>申报条件：</w:t>
      </w:r>
      <w:r w:rsidR="00E27A10" w:rsidDel="00E27A10">
        <w:rPr>
          <w:rFonts w:hint="eastAsia"/>
          <w:b/>
          <w:color w:val="000000" w:themeColor="text1"/>
          <w:szCs w:val="32"/>
        </w:rPr>
        <w:t xml:space="preserve"> </w:t>
      </w:r>
    </w:p>
    <w:p w:rsidR="007930CE" w:rsidRDefault="004709C1" w:rsidP="00E27A10">
      <w:pPr>
        <w:spacing w:line="600" w:lineRule="exact"/>
        <w:ind w:firstLineChars="200" w:firstLine="624"/>
        <w:rPr>
          <w:bCs/>
          <w:color w:val="000000" w:themeColor="text1"/>
          <w:szCs w:val="32"/>
        </w:rPr>
      </w:pPr>
      <w:r>
        <w:rPr>
          <w:rFonts w:hint="eastAsia"/>
          <w:bCs/>
          <w:color w:val="000000" w:themeColor="text1"/>
          <w:szCs w:val="32"/>
        </w:rPr>
        <w:t>1.</w:t>
      </w:r>
      <w:r w:rsidR="00042BBE">
        <w:rPr>
          <w:rFonts w:hint="eastAsia"/>
          <w:bCs/>
          <w:color w:val="000000" w:themeColor="text1"/>
          <w:szCs w:val="32"/>
        </w:rPr>
        <w:t>联合申报的</w:t>
      </w:r>
      <w:r>
        <w:rPr>
          <w:rFonts w:hint="eastAsia"/>
          <w:bCs/>
          <w:color w:val="000000" w:themeColor="text1"/>
          <w:szCs w:val="32"/>
        </w:rPr>
        <w:t>知识产权服务机构成立时间超过</w:t>
      </w:r>
      <w:r w:rsidR="00042BBE">
        <w:rPr>
          <w:rFonts w:hint="eastAsia"/>
          <w:bCs/>
          <w:color w:val="000000" w:themeColor="text1"/>
          <w:szCs w:val="32"/>
        </w:rPr>
        <w:t>3</w:t>
      </w:r>
      <w:r>
        <w:rPr>
          <w:rFonts w:hint="eastAsia"/>
          <w:bCs/>
          <w:color w:val="000000" w:themeColor="text1"/>
          <w:szCs w:val="32"/>
        </w:rPr>
        <w:t>年，拥有至少</w:t>
      </w:r>
      <w:r>
        <w:rPr>
          <w:rFonts w:hint="eastAsia"/>
          <w:bCs/>
          <w:color w:val="000000" w:themeColor="text1"/>
          <w:szCs w:val="32"/>
        </w:rPr>
        <w:t>5</w:t>
      </w:r>
      <w:r>
        <w:rPr>
          <w:rFonts w:hint="eastAsia"/>
          <w:bCs/>
          <w:color w:val="000000" w:themeColor="text1"/>
          <w:szCs w:val="32"/>
        </w:rPr>
        <w:t>名知识产权专业人才（专利代理师、知识产权律师）。</w:t>
      </w:r>
    </w:p>
    <w:p w:rsidR="007930CE" w:rsidRDefault="004709C1">
      <w:pPr>
        <w:spacing w:line="600" w:lineRule="exact"/>
        <w:ind w:firstLineChars="200" w:firstLine="624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/>
          <w:bCs/>
          <w:color w:val="000000" w:themeColor="text1"/>
          <w:szCs w:val="32"/>
        </w:rPr>
        <w:t>2</w:t>
      </w:r>
      <w:r>
        <w:rPr>
          <w:rFonts w:hint="eastAsia"/>
          <w:color w:val="000000" w:themeColor="text1"/>
          <w:szCs w:val="32"/>
        </w:rPr>
        <w:t>.</w:t>
      </w:r>
      <w:r w:rsidR="00042BBE" w:rsidRPr="00042BBE">
        <w:rPr>
          <w:rFonts w:hint="eastAsia"/>
          <w:bCs/>
          <w:color w:val="000000" w:themeColor="text1"/>
          <w:szCs w:val="32"/>
        </w:rPr>
        <w:t xml:space="preserve"> </w:t>
      </w:r>
      <w:r w:rsidR="00042BBE">
        <w:rPr>
          <w:rFonts w:hint="eastAsia"/>
          <w:bCs/>
          <w:color w:val="000000" w:themeColor="text1"/>
          <w:szCs w:val="32"/>
        </w:rPr>
        <w:t>联合申报的</w:t>
      </w:r>
      <w:r>
        <w:rPr>
          <w:rFonts w:hint="eastAsia"/>
          <w:bCs/>
          <w:color w:val="000000" w:themeColor="text1"/>
          <w:szCs w:val="32"/>
        </w:rPr>
        <w:t>企业</w:t>
      </w:r>
      <w:r w:rsidR="00042BBE">
        <w:rPr>
          <w:rFonts w:hint="eastAsia"/>
          <w:bCs/>
          <w:color w:val="000000" w:themeColor="text1"/>
          <w:szCs w:val="32"/>
        </w:rPr>
        <w:t>需</w:t>
      </w:r>
      <w:r>
        <w:rPr>
          <w:rFonts w:hint="eastAsia"/>
          <w:bCs/>
          <w:color w:val="000000" w:themeColor="text1"/>
          <w:szCs w:val="32"/>
        </w:rPr>
        <w:t>获得广东省知识产权优势</w:t>
      </w:r>
      <w:r>
        <w:rPr>
          <w:rFonts w:hint="eastAsia"/>
          <w:bCs/>
          <w:color w:val="000000" w:themeColor="text1"/>
          <w:szCs w:val="32"/>
        </w:rPr>
        <w:t>/</w:t>
      </w:r>
      <w:r>
        <w:rPr>
          <w:rFonts w:hint="eastAsia"/>
          <w:bCs/>
          <w:color w:val="000000" w:themeColor="text1"/>
          <w:szCs w:val="32"/>
        </w:rPr>
        <w:t>示范企业或</w:t>
      </w:r>
      <w:r>
        <w:rPr>
          <w:rFonts w:hint="eastAsia"/>
          <w:bCs/>
          <w:color w:val="000000" w:themeColor="text1"/>
          <w:szCs w:val="32"/>
        </w:rPr>
        <w:lastRenderedPageBreak/>
        <w:t>国家知识产权优势</w:t>
      </w:r>
      <w:r>
        <w:rPr>
          <w:rFonts w:hint="eastAsia"/>
          <w:bCs/>
          <w:color w:val="000000" w:themeColor="text1"/>
          <w:szCs w:val="32"/>
        </w:rPr>
        <w:t>/</w:t>
      </w:r>
      <w:r>
        <w:rPr>
          <w:rFonts w:hint="eastAsia"/>
          <w:bCs/>
          <w:color w:val="000000" w:themeColor="text1"/>
          <w:szCs w:val="32"/>
        </w:rPr>
        <w:t>示范企业；</w:t>
      </w:r>
      <w:r>
        <w:rPr>
          <w:rFonts w:ascii="仿宋_GB2312" w:hAnsi="仿宋_GB2312" w:cs="仿宋_GB2312" w:hint="eastAsia"/>
          <w:color w:val="000000" w:themeColor="text1"/>
          <w:szCs w:val="32"/>
        </w:rPr>
        <w:t>配备专职管理部门，专职人员不少于3人，已建立有效的决策与执行机制，具备一定的知识产权运用服务经验和推进专利运营工作基础；企业所属产业领域应为《广东省战略性新兴产业发展十三五规划》扶持发展的十五个产业领域。</w:t>
      </w:r>
    </w:p>
    <w:p w:rsidR="007930CE" w:rsidRDefault="004709C1">
      <w:pPr>
        <w:spacing w:line="600" w:lineRule="exact"/>
        <w:ind w:firstLineChars="200" w:firstLine="624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3.</w:t>
      </w:r>
      <w:r>
        <w:rPr>
          <w:rFonts w:hint="eastAsia"/>
          <w:color w:val="000000" w:themeColor="text1"/>
          <w:szCs w:val="32"/>
        </w:rPr>
        <w:t>高等院校、科研机构或孵化器配备专职知识产权管理部门，专职人员不少于</w:t>
      </w:r>
      <w:r>
        <w:rPr>
          <w:rFonts w:hint="eastAsia"/>
          <w:color w:val="000000" w:themeColor="text1"/>
          <w:szCs w:val="32"/>
        </w:rPr>
        <w:t>3</w:t>
      </w:r>
      <w:r>
        <w:rPr>
          <w:rFonts w:hint="eastAsia"/>
          <w:color w:val="000000" w:themeColor="text1"/>
          <w:szCs w:val="32"/>
        </w:rPr>
        <w:t>人，建立有知识产权培训机制。</w:t>
      </w:r>
    </w:p>
    <w:p w:rsidR="007930CE" w:rsidRDefault="004709C1" w:rsidP="00E52E93">
      <w:pPr>
        <w:widowControl/>
        <w:spacing w:line="600" w:lineRule="exact"/>
        <w:ind w:firstLineChars="200" w:firstLine="626"/>
        <w:jc w:val="left"/>
        <w:rPr>
          <w:b/>
          <w:color w:val="000000" w:themeColor="text1"/>
          <w:szCs w:val="32"/>
        </w:rPr>
      </w:pPr>
      <w:r>
        <w:rPr>
          <w:rFonts w:hint="eastAsia"/>
          <w:b/>
          <w:color w:val="000000" w:themeColor="text1"/>
          <w:szCs w:val="32"/>
        </w:rPr>
        <w:t>四、项目任务</w:t>
      </w:r>
    </w:p>
    <w:p w:rsidR="007930CE" w:rsidRDefault="004709C1">
      <w:pPr>
        <w:spacing w:line="560" w:lineRule="exact"/>
        <w:ind w:firstLineChars="200" w:firstLine="624"/>
        <w:rPr>
          <w:szCs w:val="32"/>
        </w:rPr>
      </w:pPr>
      <w:r>
        <w:rPr>
          <w:rFonts w:hint="eastAsia"/>
          <w:szCs w:val="32"/>
        </w:rPr>
        <w:t>联合服务机构和企业知识产权实务师资和实践平台，组织在校生到企业知识产权岗位开展在岗学习，校企合作共同探索知识产权人才培养新模式，切实培养一批具有较强实务能力的知识产权人才。</w:t>
      </w:r>
    </w:p>
    <w:p w:rsidR="007930CE" w:rsidRDefault="004709C1">
      <w:pPr>
        <w:autoSpaceDE w:val="0"/>
        <w:autoSpaceDN w:val="0"/>
        <w:spacing w:line="600" w:lineRule="exact"/>
        <w:ind w:firstLine="643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1.</w:t>
      </w:r>
      <w:r>
        <w:rPr>
          <w:rFonts w:hint="eastAsia"/>
          <w:color w:val="000000" w:themeColor="text1"/>
          <w:szCs w:val="32"/>
        </w:rPr>
        <w:t>建设实践教育基地，与高校</w:t>
      </w:r>
      <w:r w:rsidR="00042BBE">
        <w:rPr>
          <w:rFonts w:hint="eastAsia"/>
          <w:color w:val="000000" w:themeColor="text1"/>
          <w:szCs w:val="32"/>
        </w:rPr>
        <w:t>、科研机构</w:t>
      </w:r>
      <w:r>
        <w:rPr>
          <w:rFonts w:hint="eastAsia"/>
          <w:color w:val="000000" w:themeColor="text1"/>
          <w:szCs w:val="32"/>
        </w:rPr>
        <w:t>建立在校学生实践平台，健全与高校的合作机制，</w:t>
      </w:r>
      <w:r w:rsidR="007E3F26">
        <w:rPr>
          <w:rFonts w:hint="eastAsia"/>
          <w:color w:val="000000" w:themeColor="text1"/>
          <w:szCs w:val="32"/>
        </w:rPr>
        <w:t>每个项目</w:t>
      </w:r>
      <w:r>
        <w:rPr>
          <w:rFonts w:hint="eastAsia"/>
          <w:color w:val="000000" w:themeColor="text1"/>
          <w:szCs w:val="32"/>
        </w:rPr>
        <w:t>组织不少于</w:t>
      </w:r>
      <w:r w:rsidR="007E3F26">
        <w:rPr>
          <w:rFonts w:hint="eastAsia"/>
          <w:color w:val="000000" w:themeColor="text1"/>
          <w:szCs w:val="32"/>
        </w:rPr>
        <w:t>2</w:t>
      </w:r>
      <w:r>
        <w:rPr>
          <w:rFonts w:hint="eastAsia"/>
          <w:color w:val="000000" w:themeColor="text1"/>
          <w:szCs w:val="32"/>
        </w:rPr>
        <w:t>0</w:t>
      </w:r>
      <w:r>
        <w:rPr>
          <w:rFonts w:hint="eastAsia"/>
          <w:color w:val="000000" w:themeColor="text1"/>
          <w:szCs w:val="32"/>
        </w:rPr>
        <w:t>人次学生实习。</w:t>
      </w:r>
    </w:p>
    <w:p w:rsidR="007930CE" w:rsidRDefault="004709C1">
      <w:pPr>
        <w:autoSpaceDE w:val="0"/>
        <w:autoSpaceDN w:val="0"/>
        <w:spacing w:line="600" w:lineRule="exact"/>
        <w:ind w:firstLine="643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2.</w:t>
      </w:r>
      <w:r>
        <w:rPr>
          <w:rFonts w:hint="eastAsia"/>
          <w:color w:val="000000" w:themeColor="text1"/>
          <w:szCs w:val="32"/>
        </w:rPr>
        <w:t>组织学生实习知识产权专岗，强化学生实操能力，切实感受企事业单位、科研机构、孵化器知识产权文化，</w:t>
      </w:r>
      <w:r>
        <w:rPr>
          <w:rFonts w:ascii="仿宋_GB2312" w:hAnsi="仿宋" w:hint="eastAsia"/>
          <w:color w:val="000000" w:themeColor="text1"/>
          <w:szCs w:val="32"/>
        </w:rPr>
        <w:t>提高在校学生的知识产权实务能力</w:t>
      </w:r>
      <w:r>
        <w:rPr>
          <w:rFonts w:hint="eastAsia"/>
          <w:color w:val="000000" w:themeColor="text1"/>
          <w:szCs w:val="32"/>
        </w:rPr>
        <w:t>。</w:t>
      </w:r>
    </w:p>
    <w:p w:rsidR="007930CE" w:rsidRDefault="004709C1">
      <w:pPr>
        <w:spacing w:line="600" w:lineRule="exact"/>
        <w:ind w:firstLineChars="200" w:firstLine="624"/>
        <w:jc w:val="left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3</w:t>
      </w:r>
      <w:r>
        <w:rPr>
          <w:rFonts w:hint="eastAsia"/>
          <w:color w:val="000000" w:themeColor="text1"/>
          <w:szCs w:val="32"/>
        </w:rPr>
        <w:t>.</w:t>
      </w:r>
      <w:r>
        <w:rPr>
          <w:rFonts w:ascii="仿宋_GB2312" w:hAnsi="仿宋" w:hint="eastAsia"/>
          <w:color w:val="000000" w:themeColor="text1"/>
          <w:szCs w:val="32"/>
        </w:rPr>
        <w:t>服务机构组织学生实习知识产权服务全过程，学习知识产权申报和知识产权</w:t>
      </w:r>
      <w:proofErr w:type="gramStart"/>
      <w:r>
        <w:rPr>
          <w:rFonts w:ascii="仿宋_GB2312" w:hAnsi="仿宋" w:hint="eastAsia"/>
          <w:color w:val="000000" w:themeColor="text1"/>
          <w:szCs w:val="32"/>
        </w:rPr>
        <w:t>维权全过程</w:t>
      </w:r>
      <w:proofErr w:type="gramEnd"/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7930CE" w:rsidRDefault="004709C1">
      <w:pPr>
        <w:spacing w:line="600" w:lineRule="exact"/>
        <w:ind w:firstLineChars="200" w:firstLine="624"/>
        <w:jc w:val="left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本项目实施周期</w:t>
      </w:r>
      <w:r>
        <w:rPr>
          <w:color w:val="000000" w:themeColor="text1"/>
          <w:szCs w:val="32"/>
        </w:rPr>
        <w:t>为</w:t>
      </w:r>
      <w:r>
        <w:rPr>
          <w:color w:val="000000" w:themeColor="text1"/>
          <w:szCs w:val="32"/>
        </w:rPr>
        <w:t>1</w:t>
      </w:r>
      <w:r>
        <w:rPr>
          <w:color w:val="000000" w:themeColor="text1"/>
          <w:szCs w:val="32"/>
        </w:rPr>
        <w:t>年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7930CE" w:rsidRDefault="004709C1">
      <w:pPr>
        <w:autoSpaceDE w:val="0"/>
        <w:autoSpaceDN w:val="0"/>
        <w:spacing w:line="600" w:lineRule="exact"/>
        <w:ind w:firstLine="64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lastRenderedPageBreak/>
        <w:t>（项目支持额度不超过</w:t>
      </w:r>
      <w:r>
        <w:rPr>
          <w:rFonts w:hint="eastAsia"/>
          <w:color w:val="000000" w:themeColor="text1"/>
          <w:szCs w:val="32"/>
        </w:rPr>
        <w:t>30</w:t>
      </w:r>
      <w:r>
        <w:rPr>
          <w:rFonts w:hint="eastAsia"/>
          <w:color w:val="000000" w:themeColor="text1"/>
          <w:szCs w:val="32"/>
        </w:rPr>
        <w:t>万元。原则上每个项目支持额度不超过</w:t>
      </w:r>
      <w:r>
        <w:rPr>
          <w:rFonts w:hint="eastAsia"/>
          <w:color w:val="000000" w:themeColor="text1"/>
          <w:szCs w:val="32"/>
        </w:rPr>
        <w:t>10</w:t>
      </w:r>
      <w:r>
        <w:rPr>
          <w:rFonts w:hint="eastAsia"/>
          <w:color w:val="000000" w:themeColor="text1"/>
          <w:szCs w:val="32"/>
        </w:rPr>
        <w:t>万元，至少有</w:t>
      </w:r>
      <w:r>
        <w:rPr>
          <w:rFonts w:hint="eastAsia"/>
          <w:color w:val="000000" w:themeColor="text1"/>
          <w:szCs w:val="32"/>
        </w:rPr>
        <w:t>3</w:t>
      </w:r>
      <w:r>
        <w:rPr>
          <w:rFonts w:hint="eastAsia"/>
          <w:color w:val="000000" w:themeColor="text1"/>
          <w:szCs w:val="32"/>
        </w:rPr>
        <w:t>个项目。）</w:t>
      </w:r>
    </w:p>
    <w:p w:rsidR="007930CE" w:rsidRDefault="004709C1">
      <w:pPr>
        <w:spacing w:line="600" w:lineRule="exact"/>
        <w:ind w:firstLineChars="200" w:firstLine="624"/>
        <w:rPr>
          <w:rFonts w:eastAsia="黑体"/>
          <w:color w:val="000000" w:themeColor="text1"/>
          <w:szCs w:val="32"/>
        </w:rPr>
      </w:pPr>
      <w:r>
        <w:rPr>
          <w:rFonts w:eastAsia="黑体" w:hAnsi="黑体" w:hint="eastAsia"/>
          <w:color w:val="000000" w:themeColor="text1"/>
          <w:szCs w:val="32"/>
        </w:rPr>
        <w:t>五</w:t>
      </w:r>
      <w:r>
        <w:rPr>
          <w:rFonts w:eastAsia="黑体" w:hAnsi="黑体"/>
          <w:color w:val="000000" w:themeColor="text1"/>
          <w:szCs w:val="32"/>
        </w:rPr>
        <w:t>、申报材料</w:t>
      </w:r>
    </w:p>
    <w:p w:rsidR="007930CE" w:rsidRDefault="004709C1">
      <w:pPr>
        <w:spacing w:line="600" w:lineRule="exact"/>
        <w:ind w:firstLineChars="200" w:firstLine="624"/>
        <w:rPr>
          <w:b/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1.</w:t>
      </w:r>
      <w:r>
        <w:rPr>
          <w:rFonts w:hint="eastAsia"/>
          <w:color w:val="000000" w:themeColor="text1"/>
          <w:szCs w:val="32"/>
        </w:rPr>
        <w:t>《</w:t>
      </w:r>
      <w:r>
        <w:rPr>
          <w:rFonts w:ascii="仿宋_GB2312" w:hint="eastAsia"/>
          <w:color w:val="000000" w:themeColor="text1"/>
          <w:szCs w:val="32"/>
        </w:rPr>
        <w:t>2020年度广东省知识产权人才培养项目申报书</w:t>
      </w:r>
      <w:r>
        <w:rPr>
          <w:rFonts w:hint="eastAsia"/>
          <w:color w:val="000000" w:themeColor="text1"/>
          <w:szCs w:val="32"/>
        </w:rPr>
        <w:t>》（见附件</w:t>
      </w:r>
      <w:r>
        <w:rPr>
          <w:rFonts w:hint="eastAsia"/>
          <w:color w:val="000000" w:themeColor="text1"/>
          <w:szCs w:val="32"/>
        </w:rPr>
        <w:t>4-1</w:t>
      </w:r>
      <w:r>
        <w:rPr>
          <w:rFonts w:hint="eastAsia"/>
          <w:color w:val="000000" w:themeColor="text1"/>
          <w:szCs w:val="32"/>
        </w:rPr>
        <w:t>）；</w:t>
      </w:r>
    </w:p>
    <w:p w:rsidR="007930CE" w:rsidRDefault="004709C1">
      <w:pPr>
        <w:spacing w:line="600" w:lineRule="exact"/>
        <w:ind w:firstLineChars="200" w:firstLine="624"/>
        <w:rPr>
          <w:b/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2.</w:t>
      </w:r>
      <w:r>
        <w:rPr>
          <w:color w:val="000000" w:themeColor="text1"/>
          <w:szCs w:val="32"/>
        </w:rPr>
        <w:t xml:space="preserve"> </w:t>
      </w:r>
      <w:r>
        <w:rPr>
          <w:color w:val="000000" w:themeColor="text1"/>
          <w:szCs w:val="32"/>
        </w:rPr>
        <w:t>机构法人资格证书</w:t>
      </w:r>
      <w:r>
        <w:rPr>
          <w:rFonts w:hint="eastAsia"/>
          <w:color w:val="000000" w:themeColor="text1"/>
          <w:szCs w:val="32"/>
        </w:rPr>
        <w:t>复印件；</w:t>
      </w:r>
    </w:p>
    <w:p w:rsidR="007930CE" w:rsidRDefault="004709C1">
      <w:pPr>
        <w:spacing w:line="600" w:lineRule="exact"/>
        <w:ind w:firstLineChars="200" w:firstLine="624"/>
        <w:rPr>
          <w:b/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3.</w:t>
      </w:r>
      <w:r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>国家知识产权局</w:t>
      </w:r>
      <w:r>
        <w:rPr>
          <w:rFonts w:hint="eastAsia"/>
          <w:color w:val="000000" w:themeColor="text1"/>
          <w:szCs w:val="32"/>
        </w:rPr>
        <w:t>/</w:t>
      </w:r>
      <w:r>
        <w:rPr>
          <w:rFonts w:hint="eastAsia"/>
          <w:color w:val="000000" w:themeColor="text1"/>
          <w:szCs w:val="32"/>
        </w:rPr>
        <w:t>广东省知识产权局资格认定的文件；</w:t>
      </w:r>
    </w:p>
    <w:p w:rsidR="007930CE" w:rsidRDefault="004709C1">
      <w:pPr>
        <w:spacing w:line="600" w:lineRule="exact"/>
        <w:ind w:firstLineChars="200" w:firstLine="624"/>
        <w:rPr>
          <w:b/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 xml:space="preserve">4. </w:t>
      </w:r>
      <w:r>
        <w:rPr>
          <w:rFonts w:hint="eastAsia"/>
          <w:color w:val="000000" w:themeColor="text1"/>
          <w:szCs w:val="32"/>
        </w:rPr>
        <w:t>其他证明申报条件、申报优势的材料。</w:t>
      </w:r>
    </w:p>
    <w:p w:rsidR="007930CE" w:rsidRDefault="004709C1">
      <w:pPr>
        <w:spacing w:line="600" w:lineRule="exact"/>
        <w:ind w:firstLineChars="200" w:firstLine="624"/>
        <w:rPr>
          <w:rFonts w:eastAsia="黑体"/>
          <w:color w:val="000000" w:themeColor="text1"/>
          <w:szCs w:val="32"/>
        </w:rPr>
      </w:pPr>
      <w:r>
        <w:rPr>
          <w:rFonts w:eastAsia="黑体" w:hint="eastAsia"/>
          <w:color w:val="000000" w:themeColor="text1"/>
          <w:szCs w:val="32"/>
        </w:rPr>
        <w:t>五</w:t>
      </w:r>
      <w:r>
        <w:rPr>
          <w:rFonts w:eastAsia="黑体" w:hAnsi="黑体"/>
          <w:color w:val="000000" w:themeColor="text1"/>
          <w:szCs w:val="32"/>
        </w:rPr>
        <w:t>、</w:t>
      </w:r>
      <w:r>
        <w:rPr>
          <w:rFonts w:eastAsia="黑体" w:hAnsi="黑体" w:hint="eastAsia"/>
          <w:color w:val="000000" w:themeColor="text1"/>
          <w:szCs w:val="32"/>
        </w:rPr>
        <w:t>工作流程</w:t>
      </w:r>
    </w:p>
    <w:p w:rsidR="00A504DA" w:rsidRDefault="004709C1" w:rsidP="00A504DA">
      <w:pPr>
        <w:spacing w:line="580" w:lineRule="exact"/>
        <w:ind w:firstLineChars="200" w:firstLine="624"/>
        <w:jc w:val="left"/>
        <w:rPr>
          <w:rFonts w:ascii="仿宋_GB2312" w:hAnsi="仿宋_GB2312" w:cs="仿宋_GB2312"/>
          <w:highlight w:val="yellow"/>
        </w:rPr>
      </w:pPr>
      <w:r>
        <w:rPr>
          <w:rFonts w:hint="eastAsia"/>
          <w:color w:val="000000" w:themeColor="text1"/>
          <w:szCs w:val="32"/>
        </w:rPr>
        <w:t xml:space="preserve">  </w:t>
      </w:r>
      <w:r w:rsidR="00A504DA">
        <w:rPr>
          <w:rFonts w:ascii="仿宋_GB2312" w:hAnsi="仿宋_GB2312" w:cs="仿宋_GB2312" w:hint="eastAsia"/>
        </w:rPr>
        <w:t>各申报单位请</w:t>
      </w:r>
      <w:r w:rsidR="00A504DA">
        <w:rPr>
          <w:rFonts w:ascii="仿宋_GB2312" w:hAnsi="仿宋_GB2312" w:cs="仿宋_GB2312" w:hint="eastAsia"/>
          <w:b/>
        </w:rPr>
        <w:t>于申报日期截止前</w:t>
      </w:r>
      <w:r w:rsidR="00A504DA">
        <w:rPr>
          <w:rFonts w:ascii="仿宋_GB2312" w:hAnsi="仿宋_GB2312" w:cs="仿宋_GB2312" w:hint="eastAsia"/>
        </w:rPr>
        <w:t>将申报材料纸件（一式五份，其中盖章原件至少两份，其余可为复印件）和电子件报送我局知识产权促进科。</w:t>
      </w:r>
      <w:proofErr w:type="gramStart"/>
      <w:r w:rsidR="00A504DA">
        <w:rPr>
          <w:rFonts w:ascii="仿宋_GB2312" w:hAnsi="仿宋_GB2312" w:cs="仿宋_GB2312" w:hint="eastAsia"/>
        </w:rPr>
        <w:t>缺少纸件或</w:t>
      </w:r>
      <w:proofErr w:type="gramEnd"/>
      <w:r w:rsidR="00A504DA">
        <w:rPr>
          <w:rFonts w:ascii="仿宋_GB2312" w:hAnsi="仿宋_GB2312" w:cs="仿宋_GB2312" w:hint="eastAsia"/>
        </w:rPr>
        <w:t>电子件均视为材料不齐全，不进入专家评审环节。</w:t>
      </w:r>
    </w:p>
    <w:p w:rsidR="007930CE" w:rsidRDefault="004709C1">
      <w:pPr>
        <w:spacing w:line="600" w:lineRule="exact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 xml:space="preserve">    六、工作要求</w:t>
      </w:r>
      <w:bookmarkStart w:id="0" w:name="_GoBack"/>
      <w:bookmarkEnd w:id="0"/>
    </w:p>
    <w:p w:rsidR="007930CE" w:rsidRDefault="004709C1">
      <w:pPr>
        <w:spacing w:line="600" w:lineRule="exact"/>
        <w:ind w:firstLineChars="200" w:firstLine="624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（一）东莞市市场监督管理局（</w:t>
      </w:r>
      <w:r>
        <w:rPr>
          <w:color w:val="000000" w:themeColor="text1"/>
          <w:szCs w:val="32"/>
        </w:rPr>
        <w:t>知识产权局</w:t>
      </w:r>
      <w:r>
        <w:rPr>
          <w:rFonts w:hint="eastAsia"/>
          <w:color w:val="000000" w:themeColor="text1"/>
          <w:szCs w:val="32"/>
        </w:rPr>
        <w:t>）负责本项目的实施</w:t>
      </w:r>
      <w:r>
        <w:rPr>
          <w:color w:val="000000" w:themeColor="text1"/>
          <w:szCs w:val="32"/>
        </w:rPr>
        <w:t>指导</w:t>
      </w:r>
      <w:r>
        <w:rPr>
          <w:rFonts w:hint="eastAsia"/>
          <w:color w:val="000000" w:themeColor="text1"/>
          <w:szCs w:val="32"/>
        </w:rPr>
        <w:t>、中期</w:t>
      </w:r>
      <w:r>
        <w:rPr>
          <w:color w:val="000000" w:themeColor="text1"/>
          <w:szCs w:val="32"/>
        </w:rPr>
        <w:t>评估</w:t>
      </w:r>
      <w:r>
        <w:rPr>
          <w:rFonts w:hint="eastAsia"/>
          <w:color w:val="000000" w:themeColor="text1"/>
          <w:szCs w:val="32"/>
        </w:rPr>
        <w:t>及</w:t>
      </w:r>
      <w:r>
        <w:rPr>
          <w:color w:val="000000" w:themeColor="text1"/>
          <w:szCs w:val="32"/>
        </w:rPr>
        <w:t>项目</w:t>
      </w:r>
      <w:r>
        <w:rPr>
          <w:rFonts w:hint="eastAsia"/>
          <w:color w:val="000000" w:themeColor="text1"/>
          <w:szCs w:val="32"/>
        </w:rPr>
        <w:t>验收工作</w:t>
      </w:r>
      <w:r>
        <w:rPr>
          <w:color w:val="000000" w:themeColor="text1"/>
          <w:szCs w:val="32"/>
        </w:rPr>
        <w:t>。</w:t>
      </w:r>
      <w:r>
        <w:rPr>
          <w:rFonts w:hint="eastAsia"/>
          <w:color w:val="000000" w:themeColor="text1"/>
          <w:szCs w:val="32"/>
        </w:rPr>
        <w:t>项目验收不合格的单位，不再列入广东省知识产权局各类项目申报单位。</w:t>
      </w:r>
    </w:p>
    <w:p w:rsidR="007930CE" w:rsidRDefault="004709C1">
      <w:pPr>
        <w:spacing w:line="600" w:lineRule="exact"/>
        <w:ind w:firstLineChars="200" w:firstLine="624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（二）</w:t>
      </w:r>
      <w:r>
        <w:rPr>
          <w:color w:val="000000" w:themeColor="text1"/>
          <w:szCs w:val="32"/>
        </w:rPr>
        <w:t>各</w:t>
      </w:r>
      <w:r>
        <w:rPr>
          <w:rFonts w:hint="eastAsia"/>
          <w:color w:val="000000" w:themeColor="text1"/>
          <w:szCs w:val="32"/>
        </w:rPr>
        <w:t>项</w:t>
      </w:r>
      <w:proofErr w:type="gramStart"/>
      <w:r>
        <w:rPr>
          <w:rFonts w:hint="eastAsia"/>
          <w:color w:val="000000" w:themeColor="text1"/>
          <w:szCs w:val="32"/>
        </w:rPr>
        <w:t>目承担</w:t>
      </w:r>
      <w:proofErr w:type="gramEnd"/>
      <w:r>
        <w:rPr>
          <w:color w:val="000000" w:themeColor="text1"/>
          <w:szCs w:val="32"/>
        </w:rPr>
        <w:t>单位应根据工作方案，及时向</w:t>
      </w:r>
      <w:r>
        <w:rPr>
          <w:rFonts w:hint="eastAsia"/>
          <w:color w:val="000000" w:themeColor="text1"/>
          <w:szCs w:val="32"/>
        </w:rPr>
        <w:t>东莞市市场监督管理局（</w:t>
      </w:r>
      <w:r>
        <w:rPr>
          <w:color w:val="000000" w:themeColor="text1"/>
          <w:szCs w:val="32"/>
        </w:rPr>
        <w:t>知识产权局</w:t>
      </w:r>
      <w:r>
        <w:rPr>
          <w:rFonts w:hint="eastAsia"/>
          <w:color w:val="000000" w:themeColor="text1"/>
          <w:szCs w:val="32"/>
        </w:rPr>
        <w:t>）</w:t>
      </w:r>
      <w:r>
        <w:rPr>
          <w:color w:val="000000" w:themeColor="text1"/>
          <w:szCs w:val="32"/>
        </w:rPr>
        <w:t>报送工作动态</w:t>
      </w:r>
      <w:r>
        <w:rPr>
          <w:rFonts w:hint="eastAsia"/>
          <w:color w:val="000000" w:themeColor="text1"/>
          <w:szCs w:val="32"/>
        </w:rPr>
        <w:t>。</w:t>
      </w:r>
    </w:p>
    <w:p w:rsidR="007930CE" w:rsidRDefault="004709C1">
      <w:pPr>
        <w:spacing w:line="600" w:lineRule="exact"/>
        <w:ind w:firstLineChars="200" w:firstLine="624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七、联系方式</w:t>
      </w:r>
    </w:p>
    <w:p w:rsidR="007930CE" w:rsidRDefault="004709C1">
      <w:pPr>
        <w:spacing w:line="600" w:lineRule="exact"/>
        <w:jc w:val="left"/>
        <w:rPr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 xml:space="preserve">    </w:t>
      </w:r>
      <w:r>
        <w:rPr>
          <w:color w:val="000000" w:themeColor="text1"/>
          <w:szCs w:val="32"/>
        </w:rPr>
        <w:t>联系人：</w:t>
      </w:r>
      <w:r>
        <w:rPr>
          <w:rFonts w:hint="eastAsia"/>
          <w:color w:val="000000" w:themeColor="text1"/>
          <w:szCs w:val="32"/>
        </w:rPr>
        <w:t>张</w:t>
      </w:r>
      <w:proofErr w:type="gramStart"/>
      <w:r>
        <w:rPr>
          <w:rFonts w:hint="eastAsia"/>
          <w:color w:val="000000" w:themeColor="text1"/>
          <w:szCs w:val="32"/>
        </w:rPr>
        <w:t>姮</w:t>
      </w:r>
      <w:proofErr w:type="gramEnd"/>
      <w:r>
        <w:rPr>
          <w:rFonts w:hint="eastAsia"/>
          <w:color w:val="000000" w:themeColor="text1"/>
          <w:szCs w:val="32"/>
        </w:rPr>
        <w:t>，</w:t>
      </w:r>
      <w:proofErr w:type="gramStart"/>
      <w:r>
        <w:rPr>
          <w:rFonts w:hint="eastAsia"/>
          <w:color w:val="000000" w:themeColor="text1"/>
          <w:szCs w:val="32"/>
        </w:rPr>
        <w:t>姜杉</w:t>
      </w:r>
      <w:proofErr w:type="gramEnd"/>
      <w:r>
        <w:rPr>
          <w:rFonts w:hint="eastAsia"/>
          <w:color w:val="000000" w:themeColor="text1"/>
          <w:szCs w:val="32"/>
        </w:rPr>
        <w:t xml:space="preserve"> </w:t>
      </w:r>
      <w:r>
        <w:rPr>
          <w:color w:val="000000" w:themeColor="text1"/>
          <w:szCs w:val="32"/>
        </w:rPr>
        <w:t>；电话：</w:t>
      </w:r>
      <w:r>
        <w:rPr>
          <w:rFonts w:hint="eastAsia"/>
          <w:color w:val="000000" w:themeColor="text1"/>
          <w:szCs w:val="32"/>
        </w:rPr>
        <w:t>26986676</w:t>
      </w:r>
      <w:r>
        <w:rPr>
          <w:rFonts w:hint="eastAsia"/>
          <w:color w:val="000000" w:themeColor="text1"/>
          <w:szCs w:val="32"/>
        </w:rPr>
        <w:t>，</w:t>
      </w:r>
      <w:r>
        <w:rPr>
          <w:rFonts w:hint="eastAsia"/>
          <w:color w:val="000000" w:themeColor="text1"/>
          <w:szCs w:val="32"/>
        </w:rPr>
        <w:t xml:space="preserve">26986685 </w:t>
      </w:r>
    </w:p>
    <w:p w:rsidR="007930CE" w:rsidRDefault="004709C1">
      <w:pPr>
        <w:spacing w:line="6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32"/>
        </w:rPr>
        <w:lastRenderedPageBreak/>
        <w:t xml:space="preserve">    </w:t>
      </w:r>
      <w:r>
        <w:rPr>
          <w:color w:val="000000" w:themeColor="text1"/>
          <w:szCs w:val="32"/>
        </w:rPr>
        <w:t>邮箱：</w:t>
      </w:r>
      <w:r>
        <w:rPr>
          <w:rFonts w:hint="eastAsia"/>
          <w:color w:val="000000" w:themeColor="text1"/>
          <w:szCs w:val="32"/>
        </w:rPr>
        <w:t xml:space="preserve">dg426@qq.com </w:t>
      </w:r>
    </w:p>
    <w:p w:rsidR="007930CE" w:rsidRDefault="004709C1">
      <w:pPr>
        <w:spacing w:line="600" w:lineRule="exact"/>
        <w:ind w:firstLine="640"/>
        <w:jc w:val="lef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地址：</w:t>
      </w:r>
      <w:r>
        <w:rPr>
          <w:rFonts w:ascii="仿宋_GB2312" w:hint="eastAsia"/>
          <w:color w:val="000000" w:themeColor="text1"/>
          <w:szCs w:val="32"/>
        </w:rPr>
        <w:t>东莞市南城街道东莞大道南城段112号（东莞大道与四环路交汇处）市市场监督管理局六楼611室知识产权促进科</w:t>
      </w:r>
      <w:r>
        <w:rPr>
          <w:rFonts w:hint="eastAsia"/>
          <w:color w:val="000000" w:themeColor="text1"/>
          <w:szCs w:val="32"/>
        </w:rPr>
        <w:t xml:space="preserve"> </w:t>
      </w:r>
    </w:p>
    <w:p w:rsidR="007930CE" w:rsidRDefault="004709C1" w:rsidP="00042BBE">
      <w:pPr>
        <w:spacing w:beforeLines="50" w:line="560" w:lineRule="exact"/>
        <w:ind w:firstLineChars="200" w:firstLine="624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 xml:space="preserve">附件4-1：2020年度广东省知识产权人才培养项目申报书 </w:t>
      </w:r>
    </w:p>
    <w:p w:rsidR="007930CE" w:rsidRDefault="007930CE">
      <w:pPr>
        <w:spacing w:line="560" w:lineRule="exact"/>
        <w:ind w:rightChars="87" w:right="271"/>
        <w:rPr>
          <w:rFonts w:ascii="仿宋_GB2312" w:hAnsi="仿宋_GB2312" w:cs="仿宋_GB2312"/>
          <w:color w:val="000000" w:themeColor="text1"/>
          <w:szCs w:val="32"/>
        </w:rPr>
        <w:sectPr w:rsidR="007930C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588" w:bottom="1985" w:left="1588" w:header="851" w:footer="1588" w:gutter="0"/>
          <w:cols w:space="720"/>
          <w:docGrid w:type="linesAndChars" w:linePitch="579" w:charSpace="-1683"/>
        </w:sectPr>
      </w:pPr>
    </w:p>
    <w:p w:rsidR="007930CE" w:rsidRDefault="004709C1">
      <w:pPr>
        <w:spacing w:line="560" w:lineRule="exact"/>
        <w:rPr>
          <w:rFonts w:eastAsia="楷体_GB2312"/>
          <w:sz w:val="30"/>
          <w:szCs w:val="30"/>
          <w:u w:val="single"/>
        </w:rPr>
      </w:pPr>
      <w:r>
        <w:rPr>
          <w:rFonts w:ascii="仿宋_GB2312" w:hAnsi="仿宋" w:hint="eastAsia"/>
          <w:szCs w:val="32"/>
        </w:rPr>
        <w:lastRenderedPageBreak/>
        <w:t xml:space="preserve">  附件4-1                        </w:t>
      </w:r>
      <w:r>
        <w:rPr>
          <w:rFonts w:ascii="仿宋_GB2312" w:hAnsi="仿宋"/>
          <w:szCs w:val="32"/>
        </w:rPr>
        <w:t xml:space="preserve">       </w:t>
      </w:r>
      <w:r>
        <w:rPr>
          <w:rFonts w:eastAsia="楷体_GB2312"/>
          <w:sz w:val="30"/>
          <w:szCs w:val="30"/>
        </w:rPr>
        <w:t>编号</w:t>
      </w:r>
      <w:r>
        <w:rPr>
          <w:rFonts w:eastAsia="楷体_GB2312"/>
          <w:sz w:val="30"/>
          <w:szCs w:val="30"/>
          <w:u w:val="single"/>
        </w:rPr>
        <w:t xml:space="preserve">           </w:t>
      </w:r>
    </w:p>
    <w:p w:rsidR="007930CE" w:rsidRDefault="007930CE">
      <w:pPr>
        <w:jc w:val="center"/>
        <w:rPr>
          <w:rFonts w:eastAsia="黑体"/>
          <w:sz w:val="30"/>
          <w:szCs w:val="30"/>
        </w:rPr>
      </w:pPr>
    </w:p>
    <w:p w:rsidR="007930CE" w:rsidRDefault="007930CE">
      <w:pPr>
        <w:spacing w:line="6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7930CE" w:rsidRDefault="004709C1">
      <w:pPr>
        <w:spacing w:line="6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2020年度</w:t>
      </w:r>
      <w:r>
        <w:rPr>
          <w:rFonts w:ascii="华文中宋" w:eastAsia="华文中宋" w:hAnsi="华文中宋"/>
          <w:sz w:val="44"/>
          <w:szCs w:val="44"/>
        </w:rPr>
        <w:t>广东省</w:t>
      </w:r>
      <w:r>
        <w:rPr>
          <w:rFonts w:ascii="华文中宋" w:eastAsia="华文中宋" w:hAnsi="华文中宋" w:hint="eastAsia"/>
          <w:sz w:val="44"/>
          <w:szCs w:val="44"/>
        </w:rPr>
        <w:t>知识产权人才培养项目</w:t>
      </w:r>
    </w:p>
    <w:p w:rsidR="007930CE" w:rsidRDefault="004709C1">
      <w:pPr>
        <w:spacing w:line="6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申报书</w:t>
      </w:r>
    </w:p>
    <w:p w:rsidR="007930CE" w:rsidRDefault="007930CE">
      <w:pPr>
        <w:spacing w:line="360" w:lineRule="auto"/>
        <w:ind w:firstLineChars="400" w:firstLine="1440"/>
        <w:rPr>
          <w:rFonts w:ascii="楷体_GB2312" w:eastAsia="楷体_GB2312" w:hAnsi="楷体"/>
          <w:sz w:val="36"/>
          <w:szCs w:val="36"/>
        </w:rPr>
      </w:pPr>
    </w:p>
    <w:p w:rsidR="007930CE" w:rsidRDefault="004709C1">
      <w:pPr>
        <w:spacing w:line="360" w:lineRule="auto"/>
        <w:ind w:firstLineChars="400" w:firstLine="1440"/>
        <w:rPr>
          <w:rFonts w:ascii="楷体" w:eastAsia="楷体" w:hAnsi="楷体"/>
          <w:szCs w:val="32"/>
        </w:rPr>
      </w:pPr>
      <w:r>
        <w:rPr>
          <w:rFonts w:ascii="楷体_GB2312" w:eastAsia="楷体_GB2312" w:hAnsi="楷体" w:hint="eastAsia"/>
          <w:sz w:val="36"/>
          <w:szCs w:val="36"/>
        </w:rPr>
        <w:t>项目名称：</w:t>
      </w:r>
      <w:r>
        <w:rPr>
          <w:rFonts w:eastAsia="楷体_GB2312" w:hint="eastAsia"/>
          <w:sz w:val="36"/>
          <w:szCs w:val="36"/>
          <w:u w:val="single"/>
        </w:rPr>
        <w:t xml:space="preserve">                       </w:t>
      </w:r>
      <w:r>
        <w:rPr>
          <w:rFonts w:ascii="楷体_GB2312" w:eastAsia="楷体_GB2312" w:hAnsi="楷体" w:hint="eastAsia"/>
          <w:sz w:val="36"/>
          <w:szCs w:val="36"/>
        </w:rPr>
        <w:t xml:space="preserve"> </w:t>
      </w:r>
      <w:r>
        <w:rPr>
          <w:rFonts w:ascii="楷体" w:eastAsia="楷体" w:hAnsi="楷体"/>
          <w:szCs w:val="32"/>
        </w:rPr>
        <w:t xml:space="preserve">                     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 w:rsidR="007930CE" w:rsidRDefault="004709C1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 w:hint="eastAsia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 w:hint="eastAsia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 w:hint="eastAsia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</w:rPr>
        <w:t>日</w:t>
      </w:r>
    </w:p>
    <w:p w:rsidR="007930CE" w:rsidRDefault="007930CE">
      <w:pPr>
        <w:spacing w:line="360" w:lineRule="auto"/>
        <w:ind w:firstLine="615"/>
        <w:rPr>
          <w:rFonts w:eastAsia="楷体_GB2312"/>
        </w:rPr>
      </w:pPr>
    </w:p>
    <w:p w:rsidR="007930CE" w:rsidRDefault="007930CE">
      <w:pPr>
        <w:spacing w:line="360" w:lineRule="auto"/>
        <w:ind w:firstLine="615"/>
        <w:rPr>
          <w:rFonts w:eastAsia="楷体_GB2312"/>
        </w:rPr>
      </w:pPr>
    </w:p>
    <w:p w:rsidR="007930CE" w:rsidRDefault="007930CE">
      <w:pPr>
        <w:spacing w:line="360" w:lineRule="auto"/>
        <w:ind w:firstLine="615"/>
        <w:rPr>
          <w:rFonts w:eastAsia="楷体_GB2312"/>
        </w:rPr>
      </w:pPr>
    </w:p>
    <w:p w:rsidR="007930CE" w:rsidRDefault="004709C1">
      <w:pPr>
        <w:jc w:val="center"/>
        <w:rPr>
          <w:rFonts w:eastAsia="楷体_GB2312"/>
          <w:bCs/>
          <w:color w:val="000000"/>
          <w:sz w:val="36"/>
        </w:rPr>
      </w:pPr>
      <w:r>
        <w:rPr>
          <w:rFonts w:eastAsia="楷体_GB2312" w:hint="eastAsia"/>
          <w:bCs/>
          <w:color w:val="000000"/>
          <w:sz w:val="36"/>
        </w:rPr>
        <w:t>东莞市市场监督管理局（知识产权局）</w:t>
      </w:r>
      <w:r>
        <w:rPr>
          <w:rFonts w:eastAsia="楷体_GB2312"/>
          <w:bCs/>
          <w:color w:val="000000"/>
          <w:sz w:val="36"/>
        </w:rPr>
        <w:t>编制</w:t>
      </w:r>
    </w:p>
    <w:p w:rsidR="007930CE" w:rsidRDefault="007930CE">
      <w:pPr>
        <w:jc w:val="center"/>
        <w:rPr>
          <w:rFonts w:eastAsia="楷体_GB2312"/>
          <w:bCs/>
          <w:color w:val="000000"/>
          <w:sz w:val="36"/>
        </w:rPr>
      </w:pPr>
    </w:p>
    <w:p w:rsidR="007930CE" w:rsidRDefault="004709C1">
      <w:pPr>
        <w:jc w:val="center"/>
        <w:rPr>
          <w:rFonts w:eastAsia="楷体_GB2312"/>
          <w:bCs/>
          <w:color w:val="000000"/>
          <w:sz w:val="36"/>
        </w:rPr>
      </w:pPr>
      <w:r>
        <w:rPr>
          <w:rFonts w:eastAsia="楷体_GB2312"/>
          <w:bCs/>
          <w:color w:val="000000"/>
          <w:sz w:val="36"/>
        </w:rPr>
        <w:t>20</w:t>
      </w:r>
      <w:r>
        <w:rPr>
          <w:rFonts w:eastAsia="楷体_GB2312" w:hint="eastAsia"/>
          <w:bCs/>
          <w:color w:val="000000"/>
          <w:sz w:val="36"/>
        </w:rPr>
        <w:t>20</w:t>
      </w:r>
      <w:r>
        <w:rPr>
          <w:rFonts w:eastAsia="楷体_GB2312"/>
          <w:bCs/>
          <w:color w:val="000000"/>
          <w:sz w:val="36"/>
        </w:rPr>
        <w:t>年</w:t>
      </w:r>
    </w:p>
    <w:p w:rsidR="007930CE" w:rsidRDefault="004709C1">
      <w:pPr>
        <w:spacing w:line="360" w:lineRule="auto"/>
        <w:jc w:val="center"/>
        <w:rPr>
          <w:rFonts w:ascii="小标宋" w:eastAsia="小标宋"/>
          <w:sz w:val="44"/>
        </w:rPr>
      </w:pPr>
      <w:r>
        <w:rPr>
          <w:rFonts w:ascii="楷体_GB2312" w:eastAsia="楷体_GB2312"/>
          <w:bCs/>
          <w:sz w:val="36"/>
        </w:rPr>
        <w:br w:type="page"/>
      </w:r>
      <w:r>
        <w:rPr>
          <w:rFonts w:ascii="小标宋" w:eastAsia="小标宋" w:hint="eastAsia"/>
          <w:sz w:val="44"/>
        </w:rPr>
        <w:lastRenderedPageBreak/>
        <w:t>填写说明</w:t>
      </w:r>
    </w:p>
    <w:p w:rsidR="007930CE" w:rsidRDefault="004709C1">
      <w:pPr>
        <w:spacing w:line="360" w:lineRule="auto"/>
        <w:ind w:firstLineChars="200" w:firstLine="640"/>
        <w:rPr>
          <w:szCs w:val="32"/>
        </w:rPr>
      </w:pPr>
      <w:r>
        <w:rPr>
          <w:szCs w:val="32"/>
        </w:rPr>
        <w:t>一、本申请书适用于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年度广东省知识产权专项经费</w:t>
      </w:r>
      <w:r>
        <w:rPr>
          <w:szCs w:val="32"/>
        </w:rPr>
        <w:t>的申报工作。</w:t>
      </w:r>
    </w:p>
    <w:p w:rsidR="007930CE" w:rsidRDefault="004709C1">
      <w:pPr>
        <w:spacing w:line="360" w:lineRule="auto"/>
        <w:ind w:firstLineChars="200" w:firstLine="640"/>
        <w:rPr>
          <w:szCs w:val="32"/>
        </w:rPr>
      </w:pPr>
      <w:r>
        <w:rPr>
          <w:szCs w:val="32"/>
        </w:rPr>
        <w:t>二、封面</w:t>
      </w:r>
      <w:proofErr w:type="gramStart"/>
      <w:r>
        <w:rPr>
          <w:szCs w:val="32"/>
        </w:rPr>
        <w:t>中项目</w:t>
      </w:r>
      <w:proofErr w:type="gramEnd"/>
      <w:r>
        <w:rPr>
          <w:szCs w:val="32"/>
        </w:rPr>
        <w:t>编号</w:t>
      </w:r>
      <w:r>
        <w:rPr>
          <w:rFonts w:hint="eastAsia"/>
          <w:szCs w:val="32"/>
        </w:rPr>
        <w:t>由</w:t>
      </w:r>
      <w:r>
        <w:rPr>
          <w:rFonts w:ascii="仿宋_GB2312" w:hAnsi="仿宋_GB2312" w:cs="仿宋_GB2312" w:hint="eastAsia"/>
          <w:color w:val="000000"/>
          <w:szCs w:val="32"/>
        </w:rPr>
        <w:t>东莞市市场监督管理局（知识产权局）</w:t>
      </w:r>
      <w:r>
        <w:rPr>
          <w:szCs w:val="32"/>
        </w:rPr>
        <w:t>填写。</w:t>
      </w:r>
    </w:p>
    <w:p w:rsidR="007930CE" w:rsidRDefault="004709C1">
      <w:pPr>
        <w:spacing w:line="360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三</w:t>
      </w:r>
      <w:r>
        <w:rPr>
          <w:szCs w:val="32"/>
        </w:rPr>
        <w:t>、项目任务请填写申报指南中的任务。</w:t>
      </w:r>
    </w:p>
    <w:p w:rsidR="007930CE" w:rsidRDefault="004709C1">
      <w:pPr>
        <w:spacing w:line="360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四</w:t>
      </w:r>
      <w:r>
        <w:rPr>
          <w:szCs w:val="32"/>
        </w:rPr>
        <w:t>、申报单位对本申请材料以及所附材料的合法性、真实性、准确性负责。</w:t>
      </w:r>
    </w:p>
    <w:p w:rsidR="007930CE" w:rsidRDefault="004709C1">
      <w:pPr>
        <w:spacing w:line="360" w:lineRule="auto"/>
        <w:ind w:firstLineChars="200" w:firstLine="640"/>
        <w:rPr>
          <w:szCs w:val="32"/>
        </w:rPr>
      </w:pPr>
      <w:r>
        <w:rPr>
          <w:rFonts w:hint="eastAsia"/>
          <w:szCs w:val="32"/>
        </w:rPr>
        <w:t>五</w:t>
      </w:r>
      <w:r>
        <w:rPr>
          <w:szCs w:val="32"/>
        </w:rPr>
        <w:t>、申请书规格为</w:t>
      </w:r>
      <w:r>
        <w:rPr>
          <w:szCs w:val="32"/>
        </w:rPr>
        <w:t>A4</w:t>
      </w:r>
      <w:r>
        <w:rPr>
          <w:szCs w:val="32"/>
        </w:rPr>
        <w:t>纸，各栏不够填写时，请自行加页。申请书宜双面打印，并于左侧装订成册，一式</w:t>
      </w:r>
      <w:r>
        <w:rPr>
          <w:rFonts w:hint="eastAsia"/>
          <w:szCs w:val="32"/>
        </w:rPr>
        <w:t>5</w:t>
      </w:r>
      <w:r>
        <w:rPr>
          <w:szCs w:val="32"/>
        </w:rPr>
        <w:t>份（至少有</w:t>
      </w:r>
      <w:r>
        <w:rPr>
          <w:rFonts w:hint="eastAsia"/>
          <w:szCs w:val="32"/>
        </w:rPr>
        <w:t>2</w:t>
      </w:r>
      <w:r>
        <w:rPr>
          <w:szCs w:val="32"/>
        </w:rPr>
        <w:t>份为加盖公章的原件，其余可为原件的复印件）。提交同时，须附电子件。</w:t>
      </w:r>
    </w:p>
    <w:p w:rsidR="007930CE" w:rsidRDefault="004709C1">
      <w:pPr>
        <w:spacing w:line="360" w:lineRule="auto"/>
        <w:ind w:firstLineChars="200" w:firstLine="640"/>
        <w:sectPr w:rsidR="007930C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  <w:r>
        <w:rPr>
          <w:rFonts w:ascii="仿宋_GB2312" w:hAnsi="仿宋_GB2312" w:cs="仿宋_GB2312" w:hint="eastAsia"/>
          <w:color w:val="000000"/>
          <w:szCs w:val="32"/>
        </w:rPr>
        <w:t>六、多家单位联合申报时，第一申报单位</w:t>
      </w:r>
      <w:r w:rsidR="007E3F26">
        <w:rPr>
          <w:rFonts w:ascii="仿宋_GB2312" w:hAnsi="仿宋_GB2312" w:cs="仿宋_GB2312" w:hint="eastAsia"/>
          <w:color w:val="000000"/>
          <w:szCs w:val="32"/>
        </w:rPr>
        <w:t>为</w:t>
      </w:r>
      <w:r>
        <w:rPr>
          <w:rFonts w:ascii="仿宋_GB2312" w:hAnsi="仿宋_GB2312" w:cs="仿宋_GB2312" w:hint="eastAsia"/>
          <w:color w:val="000000"/>
          <w:szCs w:val="32"/>
        </w:rPr>
        <w:t>牵头申报单位，其余为合作申报单位。</w:t>
      </w:r>
    </w:p>
    <w:p w:rsidR="007930CE" w:rsidRDefault="007930CE">
      <w:pPr>
        <w:spacing w:line="360" w:lineRule="auto"/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 w:rsidR="007930CE">
        <w:trPr>
          <w:trHeight w:val="795"/>
          <w:jc w:val="center"/>
        </w:trPr>
        <w:tc>
          <w:tcPr>
            <w:tcW w:w="1494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6" w:type="dxa"/>
            <w:gridSpan w:val="10"/>
            <w:vAlign w:val="center"/>
          </w:tcPr>
          <w:p w:rsidR="007930CE" w:rsidRDefault="004709C1">
            <w:pPr>
              <w:spacing w:line="4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知识产权人才培养——知识产权校企合作项目</w:t>
            </w:r>
          </w:p>
        </w:tc>
      </w:tr>
      <w:tr w:rsidR="007930CE">
        <w:trPr>
          <w:trHeight w:val="1818"/>
          <w:jc w:val="center"/>
        </w:trPr>
        <w:tc>
          <w:tcPr>
            <w:tcW w:w="1494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1494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年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月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日</w:t>
            </w:r>
            <w:r>
              <w:rPr>
                <w:snapToGrid w:val="0"/>
                <w:sz w:val="28"/>
                <w:szCs w:val="28"/>
              </w:rPr>
              <w:t xml:space="preserve">   </w:t>
            </w:r>
            <w:r>
              <w:rPr>
                <w:snapToGrid w:val="0"/>
                <w:sz w:val="28"/>
                <w:szCs w:val="28"/>
              </w:rPr>
              <w:t>至</w:t>
            </w:r>
            <w:r>
              <w:rPr>
                <w:snapToGrid w:val="0"/>
                <w:sz w:val="28"/>
                <w:szCs w:val="28"/>
              </w:rPr>
              <w:t xml:space="preserve">     </w:t>
            </w:r>
            <w:r>
              <w:rPr>
                <w:snapToGrid w:val="0"/>
                <w:sz w:val="28"/>
                <w:szCs w:val="28"/>
              </w:rPr>
              <w:t>年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月</w:t>
            </w:r>
            <w:r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日</w:t>
            </w:r>
          </w:p>
        </w:tc>
      </w:tr>
      <w:tr w:rsidR="007930CE">
        <w:trPr>
          <w:trHeight w:val="567"/>
          <w:jc w:val="center"/>
        </w:trPr>
        <w:tc>
          <w:tcPr>
            <w:tcW w:w="9450" w:type="dxa"/>
            <w:gridSpan w:val="12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一、单位基本信息</w:t>
            </w: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申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请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930CE" w:rsidRDefault="004709C1" w:rsidP="00E52E93">
            <w:pPr>
              <w:spacing w:line="400" w:lineRule="exact"/>
              <w:ind w:leftChars="-34" w:left="-109" w:firstLineChars="42" w:firstLine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861" w:type="dxa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负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>
              <w:rPr>
                <w:spacing w:val="-20"/>
                <w:sz w:val="28"/>
                <w:szCs w:val="28"/>
              </w:rPr>
              <w:t>责</w:t>
            </w:r>
            <w:proofErr w:type="gramEnd"/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</w:t>
            </w:r>
          </w:p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系</w:t>
            </w:r>
          </w:p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 w:rsidR="007930CE">
        <w:trPr>
          <w:trHeight w:val="56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 w:rsidR="007930CE">
        <w:trPr>
          <w:trHeight w:val="485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 w:rsidR="007930CE">
        <w:trPr>
          <w:trHeight w:val="549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  <w:vAlign w:val="center"/>
          </w:tcPr>
          <w:p w:rsidR="007930CE" w:rsidRDefault="007930CE"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邮</w:t>
            </w:r>
          </w:p>
        </w:tc>
        <w:tc>
          <w:tcPr>
            <w:tcW w:w="2268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邮</w:t>
            </w:r>
          </w:p>
        </w:tc>
        <w:tc>
          <w:tcPr>
            <w:tcW w:w="2145" w:type="dxa"/>
            <w:gridSpan w:val="2"/>
            <w:vAlign w:val="center"/>
          </w:tcPr>
          <w:p w:rsidR="007930CE" w:rsidRDefault="007930CE"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 w:rsidR="007930CE">
        <w:trPr>
          <w:trHeight w:val="597"/>
          <w:jc w:val="center"/>
        </w:trPr>
        <w:tc>
          <w:tcPr>
            <w:tcW w:w="626" w:type="dxa"/>
            <w:vMerge/>
            <w:vAlign w:val="center"/>
          </w:tcPr>
          <w:p w:rsidR="007930CE" w:rsidRDefault="007930CE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7930CE" w:rsidRDefault="004709C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vAlign w:val="center"/>
          </w:tcPr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930CE">
        <w:trPr>
          <w:trHeight w:val="597"/>
          <w:jc w:val="center"/>
        </w:trPr>
        <w:tc>
          <w:tcPr>
            <w:tcW w:w="1494" w:type="dxa"/>
            <w:gridSpan w:val="2"/>
            <w:vAlign w:val="center"/>
          </w:tcPr>
          <w:p w:rsidR="007930CE" w:rsidRDefault="004709C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基本概况</w:t>
            </w:r>
          </w:p>
        </w:tc>
        <w:tc>
          <w:tcPr>
            <w:tcW w:w="7956" w:type="dxa"/>
            <w:gridSpan w:val="10"/>
            <w:vAlign w:val="center"/>
          </w:tcPr>
          <w:p w:rsidR="007930CE" w:rsidRDefault="004709C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本单位主要业务，主要业绩、主要荣誉简介</w:t>
            </w:r>
            <w:r>
              <w:rPr>
                <w:sz w:val="28"/>
              </w:rPr>
              <w:t>，</w:t>
            </w:r>
            <w:r>
              <w:rPr>
                <w:rFonts w:hint="eastAsia"/>
                <w:sz w:val="28"/>
              </w:rPr>
              <w:t>开展该项目的基本条件、资源及优势介绍。</w:t>
            </w:r>
            <w:r>
              <w:rPr>
                <w:sz w:val="28"/>
              </w:rPr>
              <w:t>可另附页</w:t>
            </w:r>
            <w:r>
              <w:rPr>
                <w:sz w:val="28"/>
                <w:szCs w:val="28"/>
              </w:rPr>
              <w:t>。）</w:t>
            </w:r>
          </w:p>
          <w:p w:rsidR="007930CE" w:rsidRDefault="007930CE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7930CE" w:rsidRDefault="004709C1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一、项目方案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8038"/>
      </w:tblGrid>
      <w:tr w:rsidR="007930CE">
        <w:trPr>
          <w:trHeight w:val="2661"/>
          <w:jc w:val="center"/>
        </w:trPr>
        <w:tc>
          <w:tcPr>
            <w:tcW w:w="1088" w:type="dxa"/>
            <w:vAlign w:val="center"/>
          </w:tcPr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内容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理由</w:t>
            </w:r>
            <w:r>
              <w:rPr>
                <w:rFonts w:eastAsia="黑体" w:hint="eastAsia"/>
                <w:sz w:val="28"/>
              </w:rPr>
              <w:t>(</w:t>
            </w:r>
            <w:r>
              <w:rPr>
                <w:rFonts w:eastAsia="黑体" w:hint="eastAsia"/>
                <w:sz w:val="28"/>
              </w:rPr>
              <w:t>可行性论证</w:t>
            </w:r>
            <w:r>
              <w:rPr>
                <w:rFonts w:eastAsia="黑体" w:hint="eastAsia"/>
                <w:sz w:val="28"/>
              </w:rPr>
              <w:t>)</w:t>
            </w:r>
          </w:p>
        </w:tc>
        <w:tc>
          <w:tcPr>
            <w:tcW w:w="8038" w:type="dxa"/>
          </w:tcPr>
          <w:p w:rsidR="007930CE" w:rsidRDefault="004709C1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 w:rsidR="007930CE" w:rsidRDefault="007930CE">
            <w:pPr>
              <w:spacing w:line="500" w:lineRule="exact"/>
              <w:ind w:firstLineChars="200" w:firstLine="560"/>
              <w:rPr>
                <w:sz w:val="28"/>
              </w:rPr>
            </w:pPr>
          </w:p>
          <w:p w:rsidR="007930CE" w:rsidRDefault="004709C1">
            <w:pPr>
              <w:tabs>
                <w:tab w:val="left" w:pos="2595"/>
              </w:tabs>
              <w:spacing w:line="500" w:lineRule="exact"/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7930CE">
        <w:trPr>
          <w:trHeight w:val="2260"/>
          <w:jc w:val="center"/>
        </w:trPr>
        <w:tc>
          <w:tcPr>
            <w:tcW w:w="1088" w:type="dxa"/>
            <w:vAlign w:val="center"/>
          </w:tcPr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预期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目标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成果</w:t>
            </w:r>
          </w:p>
          <w:p w:rsidR="007930CE" w:rsidRDefault="004709C1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>形式</w:t>
            </w:r>
            <w:r>
              <w:rPr>
                <w:rFonts w:eastAsia="黑体"/>
                <w:sz w:val="28"/>
              </w:rPr>
              <w:t xml:space="preserve"> </w:t>
            </w:r>
          </w:p>
        </w:tc>
        <w:tc>
          <w:tcPr>
            <w:tcW w:w="8038" w:type="dxa"/>
          </w:tcPr>
          <w:p w:rsidR="007930CE" w:rsidRDefault="004709C1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（项目实施后的预期目标、成果和具体可考核指标，可另附页。）</w:t>
            </w:r>
          </w:p>
          <w:p w:rsidR="007930CE" w:rsidRDefault="007930CE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  <w:tr w:rsidR="007930CE">
        <w:trPr>
          <w:trHeight w:val="2438"/>
          <w:jc w:val="center"/>
        </w:trPr>
        <w:tc>
          <w:tcPr>
            <w:tcW w:w="1088" w:type="dxa"/>
            <w:vAlign w:val="center"/>
          </w:tcPr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  <w:r>
              <w:rPr>
                <w:rFonts w:eastAsia="黑体"/>
                <w:sz w:val="28"/>
              </w:rPr>
              <w:t xml:space="preserve"> 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实施</w:t>
            </w:r>
            <w:r>
              <w:rPr>
                <w:rFonts w:eastAsia="黑体"/>
                <w:sz w:val="28"/>
              </w:rPr>
              <w:t xml:space="preserve"> 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计划</w:t>
            </w:r>
          </w:p>
        </w:tc>
        <w:tc>
          <w:tcPr>
            <w:tcW w:w="8038" w:type="dxa"/>
          </w:tcPr>
          <w:p w:rsidR="007930CE" w:rsidRDefault="004709C1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20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*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*</w:t>
            </w:r>
            <w:r>
              <w:rPr>
                <w:sz w:val="28"/>
              </w:rPr>
              <w:t>日前提交项目总结报告，可另附页）</w:t>
            </w:r>
          </w:p>
          <w:p w:rsidR="007930CE" w:rsidRDefault="007930CE"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 w:rsidR="007930CE">
        <w:trPr>
          <w:trHeight w:val="2263"/>
          <w:jc w:val="center"/>
        </w:trPr>
        <w:tc>
          <w:tcPr>
            <w:tcW w:w="1088" w:type="dxa"/>
            <w:vAlign w:val="center"/>
          </w:tcPr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保障</w:t>
            </w:r>
          </w:p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措施</w:t>
            </w:r>
          </w:p>
        </w:tc>
        <w:tc>
          <w:tcPr>
            <w:tcW w:w="8038" w:type="dxa"/>
          </w:tcPr>
          <w:p w:rsidR="007930CE" w:rsidRDefault="004709C1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（人力资源、信息化保障等保障项目顺利实施的相关条件等内容，可另附页）</w:t>
            </w:r>
          </w:p>
          <w:p w:rsidR="007930CE" w:rsidRDefault="007930CE">
            <w:pPr>
              <w:spacing w:line="500" w:lineRule="exact"/>
              <w:ind w:firstLineChars="200" w:firstLine="560"/>
              <w:rPr>
                <w:sz w:val="28"/>
              </w:rPr>
            </w:pPr>
          </w:p>
        </w:tc>
      </w:tr>
      <w:tr w:rsidR="007930CE">
        <w:trPr>
          <w:trHeight w:val="2263"/>
          <w:jc w:val="center"/>
        </w:trPr>
        <w:tc>
          <w:tcPr>
            <w:tcW w:w="1088" w:type="dxa"/>
            <w:vAlign w:val="center"/>
          </w:tcPr>
          <w:p w:rsidR="007930CE" w:rsidRDefault="004709C1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申报单位意见</w:t>
            </w:r>
          </w:p>
        </w:tc>
        <w:tc>
          <w:tcPr>
            <w:tcW w:w="8038" w:type="dxa"/>
          </w:tcPr>
          <w:p w:rsidR="007930CE" w:rsidRDefault="007930CE">
            <w:pPr>
              <w:spacing w:line="500" w:lineRule="exact"/>
              <w:rPr>
                <w:sz w:val="28"/>
              </w:rPr>
            </w:pPr>
          </w:p>
          <w:p w:rsidR="007930CE" w:rsidRDefault="007930CE">
            <w:pPr>
              <w:spacing w:line="500" w:lineRule="exact"/>
              <w:rPr>
                <w:sz w:val="28"/>
              </w:rPr>
            </w:pPr>
          </w:p>
          <w:p w:rsidR="007930CE" w:rsidRDefault="007930CE">
            <w:pPr>
              <w:spacing w:line="500" w:lineRule="exact"/>
              <w:rPr>
                <w:sz w:val="28"/>
              </w:rPr>
            </w:pPr>
          </w:p>
          <w:p w:rsidR="007930CE" w:rsidRDefault="004709C1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 w:rsidR="007930CE" w:rsidRDefault="004709C1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            </w:t>
            </w:r>
          </w:p>
        </w:tc>
      </w:tr>
    </w:tbl>
    <w:p w:rsidR="007930CE" w:rsidRDefault="007930CE">
      <w:pPr>
        <w:spacing w:line="560" w:lineRule="exact"/>
        <w:sectPr w:rsidR="007930CE"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</w:p>
    <w:p w:rsidR="007930CE" w:rsidRDefault="004709C1">
      <w:pPr>
        <w:ind w:firstLineChars="200" w:firstLine="600"/>
        <w:rPr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二、项目负责人及项目组成员</w:t>
      </w:r>
      <w:r>
        <w:rPr>
          <w:sz w:val="30"/>
          <w:szCs w:val="30"/>
        </w:rPr>
        <w:t>（可加页）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:rsidR="007930CE">
        <w:trPr>
          <w:cantSplit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  <w:r>
              <w:rPr>
                <w:rFonts w:eastAsia="黑体"/>
                <w:sz w:val="24"/>
              </w:rPr>
              <w:t>/</w:t>
            </w:r>
          </w:p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 w:rsidR="007930CE" w:rsidRDefault="004709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eastAsia="黑体" w:hint="eastAsia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930CE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E" w:rsidRDefault="007930C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CE" w:rsidRDefault="007930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7930CE" w:rsidRDefault="007930CE">
      <w:pPr>
        <w:spacing w:line="560" w:lineRule="exact"/>
        <w:rPr>
          <w:rFonts w:eastAsia="方正小标宋简体"/>
          <w:sz w:val="44"/>
        </w:rPr>
      </w:pPr>
    </w:p>
    <w:p w:rsidR="007930CE" w:rsidRDefault="007930CE">
      <w:pPr>
        <w:spacing w:line="660" w:lineRule="exact"/>
        <w:jc w:val="center"/>
        <w:rPr>
          <w:rFonts w:eastAsia="方正小标宋简体"/>
          <w:sz w:val="44"/>
        </w:rPr>
        <w:sectPr w:rsidR="007930CE">
          <w:pgSz w:w="16838" w:h="11906" w:orient="landscape"/>
          <w:pgMar w:top="1701" w:right="1588" w:bottom="1474" w:left="1588" w:header="851" w:footer="992" w:gutter="0"/>
          <w:cols w:space="720"/>
          <w:docGrid w:linePitch="312"/>
        </w:sectPr>
      </w:pPr>
    </w:p>
    <w:p w:rsidR="007930CE" w:rsidRDefault="004709C1">
      <w:pPr>
        <w:ind w:firstLineChars="200" w:firstLine="584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三、项目支出预算明细表</w:t>
      </w:r>
    </w:p>
    <w:p w:rsidR="007930CE" w:rsidRDefault="004709C1">
      <w:pPr>
        <w:wordWrap w:val="0"/>
        <w:spacing w:before="240" w:line="560" w:lineRule="exact"/>
        <w:jc w:val="right"/>
      </w:pPr>
      <w:r>
        <w:t>单位：万元</w:t>
      </w:r>
      <w:r>
        <w:t xml:space="preserve"> 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20"/>
        <w:gridCol w:w="3960"/>
        <w:gridCol w:w="1260"/>
        <w:gridCol w:w="2112"/>
      </w:tblGrid>
      <w:tr w:rsidR="007930CE">
        <w:trPr>
          <w:cantSplit/>
          <w:trHeight w:val="510"/>
          <w:jc w:val="center"/>
        </w:trPr>
        <w:tc>
          <w:tcPr>
            <w:tcW w:w="468" w:type="dxa"/>
            <w:vMerge w:val="restart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20" w:type="dxa"/>
            <w:vMerge w:val="restart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3960" w:type="dxa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260" w:type="dxa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额</w:t>
            </w:r>
          </w:p>
        </w:tc>
        <w:tc>
          <w:tcPr>
            <w:tcW w:w="2112" w:type="dxa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明</w:t>
            </w: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计</w:t>
            </w:r>
          </w:p>
        </w:tc>
        <w:tc>
          <w:tcPr>
            <w:tcW w:w="1260" w:type="dxa"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7930CE">
        <w:trPr>
          <w:cantSplit/>
          <w:trHeight w:val="683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7930CE" w:rsidRDefault="004709C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省局项目支出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682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7930CE" w:rsidRDefault="004709C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其他来源</w:t>
            </w: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省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局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3960" w:type="dxa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260" w:type="dxa"/>
            <w:vAlign w:val="center"/>
          </w:tcPr>
          <w:p w:rsidR="007930CE" w:rsidRDefault="004709C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额</w:t>
            </w:r>
          </w:p>
        </w:tc>
        <w:tc>
          <w:tcPr>
            <w:tcW w:w="2112" w:type="dxa"/>
            <w:vAlign w:val="center"/>
          </w:tcPr>
          <w:p w:rsidR="007930CE" w:rsidRDefault="007930C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  <w:tr w:rsidR="007930CE">
        <w:trPr>
          <w:cantSplit/>
          <w:trHeight w:val="510"/>
          <w:jc w:val="center"/>
        </w:trPr>
        <w:tc>
          <w:tcPr>
            <w:tcW w:w="468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</w:tcPr>
          <w:p w:rsidR="007930CE" w:rsidRDefault="007930CE">
            <w:pPr>
              <w:spacing w:line="400" w:lineRule="exact"/>
              <w:rPr>
                <w:sz w:val="28"/>
              </w:rPr>
            </w:pPr>
          </w:p>
        </w:tc>
      </w:tr>
    </w:tbl>
    <w:p w:rsidR="007930CE" w:rsidRDefault="007930CE">
      <w:pPr>
        <w:spacing w:line="560" w:lineRule="exact"/>
        <w:ind w:rightChars="87" w:right="271"/>
        <w:rPr>
          <w:rFonts w:ascii="仿宋_GB2312" w:hAnsi="仿宋_GB2312" w:cs="仿宋_GB2312"/>
          <w:color w:val="000000" w:themeColor="text1"/>
          <w:szCs w:val="32"/>
        </w:rPr>
        <w:sectPr w:rsidR="007930CE">
          <w:pgSz w:w="11906" w:h="16838"/>
          <w:pgMar w:top="2098" w:right="1588" w:bottom="1985" w:left="1588" w:header="851" w:footer="1588" w:gutter="0"/>
          <w:cols w:space="720"/>
          <w:docGrid w:type="linesAndChars" w:linePitch="579" w:charSpace="-1683"/>
        </w:sectPr>
      </w:pPr>
    </w:p>
    <w:p w:rsidR="007930CE" w:rsidRDefault="007930CE">
      <w:pPr>
        <w:rPr>
          <w:color w:val="000000" w:themeColor="text1"/>
        </w:rPr>
      </w:pPr>
    </w:p>
    <w:sectPr w:rsidR="007930CE" w:rsidSect="007930CE">
      <w:pgSz w:w="11906" w:h="16838"/>
      <w:pgMar w:top="2098" w:right="1588" w:bottom="1985" w:left="1588" w:header="851" w:footer="1588" w:gutter="0"/>
      <w:cols w:space="720"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16" w:rsidRDefault="000C5216" w:rsidP="007930CE">
      <w:r>
        <w:separator/>
      </w:r>
    </w:p>
  </w:endnote>
  <w:endnote w:type="continuationSeparator" w:id="0">
    <w:p w:rsidR="000C5216" w:rsidRDefault="000C5216" w:rsidP="0079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FZFangSong-Z02">
    <w:altName w:val="Arial Unicode MS"/>
    <w:charset w:val="86"/>
    <w:family w:val="swiss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4709C1">
    <w:pPr>
      <w:pStyle w:val="aa"/>
      <w:ind w:firstLineChars="100" w:firstLine="280"/>
      <w:rPr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2E1875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2E1875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40</w:t>
    </w:r>
    <w:r w:rsidR="002E187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4709C1">
    <w:pPr>
      <w:pStyle w:val="aa"/>
      <w:ind w:rightChars="100" w:right="320"/>
      <w:jc w:val="right"/>
    </w:pPr>
    <w:r>
      <w:rPr>
        <w:rFonts w:ascii="仿宋_GB2312" w:hint="eastAsia"/>
        <w:sz w:val="28"/>
        <w:szCs w:val="28"/>
      </w:rPr>
      <w:t xml:space="preserve">— </w:t>
    </w:r>
    <w:r w:rsidR="002E1875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2E1875">
      <w:rPr>
        <w:sz w:val="28"/>
        <w:szCs w:val="28"/>
      </w:rPr>
      <w:fldChar w:fldCharType="separate"/>
    </w:r>
    <w:r w:rsidR="00042BBE" w:rsidRPr="00042BBE">
      <w:rPr>
        <w:noProof/>
        <w:sz w:val="28"/>
        <w:szCs w:val="28"/>
        <w:lang w:val="zh-CN"/>
      </w:rPr>
      <w:t>4</w:t>
    </w:r>
    <w:r w:rsidR="002E187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4709C1">
    <w:pPr>
      <w:pStyle w:val="aa"/>
      <w:framePr w:wrap="around" w:vAnchor="text" w:hAnchor="margin" w:xAlign="outside" w:y="1"/>
      <w:ind w:firstLineChars="100" w:firstLine="280"/>
      <w:rPr>
        <w:rStyle w:val="af1"/>
        <w:sz w:val="28"/>
      </w:rPr>
    </w:pPr>
    <w:r>
      <w:rPr>
        <w:rStyle w:val="af1"/>
        <w:rFonts w:hint="eastAsia"/>
        <w:sz w:val="28"/>
      </w:rPr>
      <w:t>—</w:t>
    </w:r>
    <w:r>
      <w:rPr>
        <w:rStyle w:val="af1"/>
        <w:sz w:val="28"/>
      </w:rPr>
      <w:t xml:space="preserve"> </w:t>
    </w:r>
    <w:r w:rsidR="002E1875">
      <w:rPr>
        <w:sz w:val="28"/>
      </w:rPr>
      <w:fldChar w:fldCharType="begin"/>
    </w:r>
    <w:r>
      <w:rPr>
        <w:rStyle w:val="af1"/>
        <w:sz w:val="28"/>
      </w:rPr>
      <w:instrText xml:space="preserve">PAGE  </w:instrText>
    </w:r>
    <w:r w:rsidR="002E1875">
      <w:rPr>
        <w:sz w:val="28"/>
      </w:rPr>
      <w:fldChar w:fldCharType="separate"/>
    </w:r>
    <w:r>
      <w:rPr>
        <w:rStyle w:val="af1"/>
        <w:sz w:val="28"/>
      </w:rPr>
      <w:t>156</w:t>
    </w:r>
    <w:r w:rsidR="002E1875">
      <w:rPr>
        <w:sz w:val="28"/>
      </w:rPr>
      <w:fldChar w:fldCharType="end"/>
    </w:r>
    <w:r>
      <w:rPr>
        <w:rStyle w:val="af1"/>
        <w:sz w:val="28"/>
      </w:rPr>
      <w:t xml:space="preserve"> </w:t>
    </w:r>
    <w:r>
      <w:rPr>
        <w:rStyle w:val="af1"/>
        <w:rFonts w:hint="eastAsia"/>
        <w:sz w:val="28"/>
      </w:rPr>
      <w:t>—</w:t>
    </w:r>
  </w:p>
  <w:p w:rsidR="007930CE" w:rsidRDefault="007930CE">
    <w:pPr>
      <w:pStyle w:val="aa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4709C1">
    <w:pPr>
      <w:pStyle w:val="aa"/>
      <w:framePr w:wrap="around" w:vAnchor="text" w:hAnchor="margin" w:xAlign="outside" w:y="1"/>
      <w:ind w:rightChars="100" w:right="320"/>
      <w:rPr>
        <w:rStyle w:val="af1"/>
        <w:sz w:val="28"/>
      </w:rPr>
    </w:pPr>
    <w:r>
      <w:rPr>
        <w:rStyle w:val="af1"/>
        <w:rFonts w:hint="eastAsia"/>
        <w:sz w:val="28"/>
      </w:rPr>
      <w:t>—</w:t>
    </w:r>
    <w:r>
      <w:rPr>
        <w:rStyle w:val="af1"/>
        <w:sz w:val="28"/>
      </w:rPr>
      <w:t xml:space="preserve"> </w:t>
    </w:r>
    <w:r w:rsidR="002E1875">
      <w:rPr>
        <w:sz w:val="28"/>
      </w:rPr>
      <w:fldChar w:fldCharType="begin"/>
    </w:r>
    <w:r>
      <w:rPr>
        <w:rStyle w:val="af1"/>
        <w:sz w:val="28"/>
      </w:rPr>
      <w:instrText xml:space="preserve">PAGE  </w:instrText>
    </w:r>
    <w:r w:rsidR="002E1875">
      <w:rPr>
        <w:sz w:val="28"/>
      </w:rPr>
      <w:fldChar w:fldCharType="separate"/>
    </w:r>
    <w:r w:rsidR="00042BBE">
      <w:rPr>
        <w:rStyle w:val="af1"/>
        <w:noProof/>
        <w:sz w:val="28"/>
      </w:rPr>
      <w:t>12</w:t>
    </w:r>
    <w:r w:rsidR="002E1875">
      <w:rPr>
        <w:sz w:val="28"/>
      </w:rPr>
      <w:fldChar w:fldCharType="end"/>
    </w:r>
    <w:r>
      <w:rPr>
        <w:rStyle w:val="af1"/>
        <w:sz w:val="28"/>
      </w:rPr>
      <w:t xml:space="preserve"> </w:t>
    </w:r>
    <w:r>
      <w:rPr>
        <w:rStyle w:val="af1"/>
        <w:rFonts w:hint="eastAsia"/>
        <w:sz w:val="28"/>
      </w:rPr>
      <w:t>—</w:t>
    </w:r>
  </w:p>
  <w:p w:rsidR="007930CE" w:rsidRDefault="007930CE">
    <w:pPr>
      <w:pStyle w:val="aa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7930CE">
    <w:pPr>
      <w:pStyle w:val="aa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16" w:rsidRDefault="000C5216" w:rsidP="007930CE">
      <w:r>
        <w:separator/>
      </w:r>
    </w:p>
  </w:footnote>
  <w:footnote w:type="continuationSeparator" w:id="0">
    <w:p w:rsidR="000C5216" w:rsidRDefault="000C5216" w:rsidP="00793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7930CE">
    <w:pPr>
      <w:pStyle w:val="ab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7930CE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7930CE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CE" w:rsidRDefault="007930CE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20"/>
  <w:drawingGridHorizontalSpacing w:val="156"/>
  <w:drawingGridVerticalSpacing w:val="579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CD0"/>
    <w:rsid w:val="00015D71"/>
    <w:rsid w:val="000253C8"/>
    <w:rsid w:val="0003064E"/>
    <w:rsid w:val="00042BBE"/>
    <w:rsid w:val="00044BCC"/>
    <w:rsid w:val="00053AEF"/>
    <w:rsid w:val="00055559"/>
    <w:rsid w:val="00080427"/>
    <w:rsid w:val="000974C0"/>
    <w:rsid w:val="000A7315"/>
    <w:rsid w:val="000B3366"/>
    <w:rsid w:val="000C5216"/>
    <w:rsid w:val="000C6ECA"/>
    <w:rsid w:val="000E09C4"/>
    <w:rsid w:val="000E214C"/>
    <w:rsid w:val="000E5D83"/>
    <w:rsid w:val="000E6E08"/>
    <w:rsid w:val="00110DC3"/>
    <w:rsid w:val="0011607B"/>
    <w:rsid w:val="0011648D"/>
    <w:rsid w:val="00130CBE"/>
    <w:rsid w:val="001323A6"/>
    <w:rsid w:val="00143759"/>
    <w:rsid w:val="0015695D"/>
    <w:rsid w:val="0016459E"/>
    <w:rsid w:val="00181A0D"/>
    <w:rsid w:val="001A108D"/>
    <w:rsid w:val="001A27B6"/>
    <w:rsid w:val="001A77A3"/>
    <w:rsid w:val="001B57D9"/>
    <w:rsid w:val="001E65B4"/>
    <w:rsid w:val="001F0079"/>
    <w:rsid w:val="00201E73"/>
    <w:rsid w:val="0020269D"/>
    <w:rsid w:val="00205ADE"/>
    <w:rsid w:val="00207E8B"/>
    <w:rsid w:val="00244C46"/>
    <w:rsid w:val="0024542E"/>
    <w:rsid w:val="0027310C"/>
    <w:rsid w:val="002B73C1"/>
    <w:rsid w:val="002C0A44"/>
    <w:rsid w:val="002C1787"/>
    <w:rsid w:val="002E1875"/>
    <w:rsid w:val="002E38BA"/>
    <w:rsid w:val="002E5F37"/>
    <w:rsid w:val="002F7A79"/>
    <w:rsid w:val="00321701"/>
    <w:rsid w:val="00326F13"/>
    <w:rsid w:val="00356E8C"/>
    <w:rsid w:val="00363CD3"/>
    <w:rsid w:val="0039362D"/>
    <w:rsid w:val="003B36DB"/>
    <w:rsid w:val="003C444A"/>
    <w:rsid w:val="003C5725"/>
    <w:rsid w:val="003D7BAF"/>
    <w:rsid w:val="003E4275"/>
    <w:rsid w:val="003F7CF6"/>
    <w:rsid w:val="004008D9"/>
    <w:rsid w:val="004031F4"/>
    <w:rsid w:val="0041357C"/>
    <w:rsid w:val="00421B7D"/>
    <w:rsid w:val="00424962"/>
    <w:rsid w:val="00425BDD"/>
    <w:rsid w:val="004505B0"/>
    <w:rsid w:val="0045188B"/>
    <w:rsid w:val="00452346"/>
    <w:rsid w:val="00461BC8"/>
    <w:rsid w:val="0046654A"/>
    <w:rsid w:val="004709C1"/>
    <w:rsid w:val="00480CF7"/>
    <w:rsid w:val="00481743"/>
    <w:rsid w:val="004A2AEE"/>
    <w:rsid w:val="004D17CD"/>
    <w:rsid w:val="004D5385"/>
    <w:rsid w:val="004E4240"/>
    <w:rsid w:val="004E51C2"/>
    <w:rsid w:val="004F2B7E"/>
    <w:rsid w:val="004F558E"/>
    <w:rsid w:val="00501520"/>
    <w:rsid w:val="005242FE"/>
    <w:rsid w:val="00547E9B"/>
    <w:rsid w:val="00551728"/>
    <w:rsid w:val="00557B62"/>
    <w:rsid w:val="00562B51"/>
    <w:rsid w:val="00583267"/>
    <w:rsid w:val="00584F41"/>
    <w:rsid w:val="00587F59"/>
    <w:rsid w:val="005A43DC"/>
    <w:rsid w:val="005D0692"/>
    <w:rsid w:val="005D7494"/>
    <w:rsid w:val="005F2890"/>
    <w:rsid w:val="005F6030"/>
    <w:rsid w:val="00610BBA"/>
    <w:rsid w:val="006219A2"/>
    <w:rsid w:val="00627586"/>
    <w:rsid w:val="00627EEA"/>
    <w:rsid w:val="00633F49"/>
    <w:rsid w:val="006812C1"/>
    <w:rsid w:val="006951D9"/>
    <w:rsid w:val="006A0CF1"/>
    <w:rsid w:val="006A5744"/>
    <w:rsid w:val="006A6AF6"/>
    <w:rsid w:val="006B3568"/>
    <w:rsid w:val="006C444C"/>
    <w:rsid w:val="006C4A3E"/>
    <w:rsid w:val="006C7CC1"/>
    <w:rsid w:val="006D2C85"/>
    <w:rsid w:val="007048FA"/>
    <w:rsid w:val="0071253D"/>
    <w:rsid w:val="00721698"/>
    <w:rsid w:val="00736CA2"/>
    <w:rsid w:val="00747DFD"/>
    <w:rsid w:val="00753754"/>
    <w:rsid w:val="00770AFC"/>
    <w:rsid w:val="00780973"/>
    <w:rsid w:val="00782806"/>
    <w:rsid w:val="00783A77"/>
    <w:rsid w:val="00790EAC"/>
    <w:rsid w:val="007930CE"/>
    <w:rsid w:val="0079474B"/>
    <w:rsid w:val="007A1E8B"/>
    <w:rsid w:val="007E3F26"/>
    <w:rsid w:val="007E5381"/>
    <w:rsid w:val="007F355E"/>
    <w:rsid w:val="007F4FC0"/>
    <w:rsid w:val="00805E4A"/>
    <w:rsid w:val="0082077B"/>
    <w:rsid w:val="00844983"/>
    <w:rsid w:val="008520F3"/>
    <w:rsid w:val="008617E1"/>
    <w:rsid w:val="00886E33"/>
    <w:rsid w:val="0089009E"/>
    <w:rsid w:val="008A0DE6"/>
    <w:rsid w:val="008A10BB"/>
    <w:rsid w:val="008B0F28"/>
    <w:rsid w:val="008B4D01"/>
    <w:rsid w:val="008B6DCF"/>
    <w:rsid w:val="008C0C3D"/>
    <w:rsid w:val="008D5D43"/>
    <w:rsid w:val="008F1E7A"/>
    <w:rsid w:val="009217FB"/>
    <w:rsid w:val="00927151"/>
    <w:rsid w:val="009318B5"/>
    <w:rsid w:val="00957DD2"/>
    <w:rsid w:val="00961684"/>
    <w:rsid w:val="00961CAD"/>
    <w:rsid w:val="00963CCB"/>
    <w:rsid w:val="00967FCF"/>
    <w:rsid w:val="009B43E7"/>
    <w:rsid w:val="009B62A2"/>
    <w:rsid w:val="009C0011"/>
    <w:rsid w:val="009C4AED"/>
    <w:rsid w:val="009D23AD"/>
    <w:rsid w:val="009F50B2"/>
    <w:rsid w:val="009F5C80"/>
    <w:rsid w:val="00A200AE"/>
    <w:rsid w:val="00A25CA0"/>
    <w:rsid w:val="00A30B12"/>
    <w:rsid w:val="00A30F84"/>
    <w:rsid w:val="00A504DA"/>
    <w:rsid w:val="00A60EC8"/>
    <w:rsid w:val="00A61E8A"/>
    <w:rsid w:val="00A87EF2"/>
    <w:rsid w:val="00A91FC5"/>
    <w:rsid w:val="00AB29C8"/>
    <w:rsid w:val="00AB7770"/>
    <w:rsid w:val="00AE42DF"/>
    <w:rsid w:val="00AF2E41"/>
    <w:rsid w:val="00B1412E"/>
    <w:rsid w:val="00B31C1A"/>
    <w:rsid w:val="00B51BED"/>
    <w:rsid w:val="00B5559A"/>
    <w:rsid w:val="00B6131C"/>
    <w:rsid w:val="00B65ADE"/>
    <w:rsid w:val="00B72CD0"/>
    <w:rsid w:val="00BA4A0B"/>
    <w:rsid w:val="00BA7C87"/>
    <w:rsid w:val="00BC0278"/>
    <w:rsid w:val="00BD47C4"/>
    <w:rsid w:val="00BE528C"/>
    <w:rsid w:val="00C0314B"/>
    <w:rsid w:val="00C22CF0"/>
    <w:rsid w:val="00C275A0"/>
    <w:rsid w:val="00C4465E"/>
    <w:rsid w:val="00C52597"/>
    <w:rsid w:val="00C56D7F"/>
    <w:rsid w:val="00C916A3"/>
    <w:rsid w:val="00CA6952"/>
    <w:rsid w:val="00CC2AB1"/>
    <w:rsid w:val="00CC40D0"/>
    <w:rsid w:val="00CC63F7"/>
    <w:rsid w:val="00CE565A"/>
    <w:rsid w:val="00CE78C3"/>
    <w:rsid w:val="00CF2E38"/>
    <w:rsid w:val="00D07903"/>
    <w:rsid w:val="00D27162"/>
    <w:rsid w:val="00D300EB"/>
    <w:rsid w:val="00D359ED"/>
    <w:rsid w:val="00D4118A"/>
    <w:rsid w:val="00D42A17"/>
    <w:rsid w:val="00D430FE"/>
    <w:rsid w:val="00D70104"/>
    <w:rsid w:val="00D723DE"/>
    <w:rsid w:val="00D801A0"/>
    <w:rsid w:val="00E00B3A"/>
    <w:rsid w:val="00E00E1A"/>
    <w:rsid w:val="00E05B18"/>
    <w:rsid w:val="00E10CD1"/>
    <w:rsid w:val="00E15F80"/>
    <w:rsid w:val="00E22A7B"/>
    <w:rsid w:val="00E27026"/>
    <w:rsid w:val="00E27A10"/>
    <w:rsid w:val="00E30A9E"/>
    <w:rsid w:val="00E52E93"/>
    <w:rsid w:val="00E67295"/>
    <w:rsid w:val="00E703C5"/>
    <w:rsid w:val="00E84ABD"/>
    <w:rsid w:val="00E85639"/>
    <w:rsid w:val="00E929AE"/>
    <w:rsid w:val="00EA4B64"/>
    <w:rsid w:val="00EF739A"/>
    <w:rsid w:val="00F22A95"/>
    <w:rsid w:val="00F511B4"/>
    <w:rsid w:val="00F73327"/>
    <w:rsid w:val="00F75AD8"/>
    <w:rsid w:val="00F762F4"/>
    <w:rsid w:val="00FB43C7"/>
    <w:rsid w:val="00FC4962"/>
    <w:rsid w:val="00FD0978"/>
    <w:rsid w:val="00FD1D13"/>
    <w:rsid w:val="00FD46D0"/>
    <w:rsid w:val="00FE4BEF"/>
    <w:rsid w:val="00FE6104"/>
    <w:rsid w:val="00FF3922"/>
    <w:rsid w:val="01464169"/>
    <w:rsid w:val="04E60537"/>
    <w:rsid w:val="05684490"/>
    <w:rsid w:val="058E64AD"/>
    <w:rsid w:val="05DD1605"/>
    <w:rsid w:val="06946A2E"/>
    <w:rsid w:val="072726DE"/>
    <w:rsid w:val="086C4EED"/>
    <w:rsid w:val="09E0479D"/>
    <w:rsid w:val="0D096FF9"/>
    <w:rsid w:val="10640FC5"/>
    <w:rsid w:val="12153068"/>
    <w:rsid w:val="12825048"/>
    <w:rsid w:val="15592BCC"/>
    <w:rsid w:val="16D96C3C"/>
    <w:rsid w:val="1C545C04"/>
    <w:rsid w:val="1C7A4B24"/>
    <w:rsid w:val="209C3056"/>
    <w:rsid w:val="20B14489"/>
    <w:rsid w:val="21770BF8"/>
    <w:rsid w:val="219C0E1A"/>
    <w:rsid w:val="21B72903"/>
    <w:rsid w:val="25CD68D4"/>
    <w:rsid w:val="26FF75E6"/>
    <w:rsid w:val="278B77A4"/>
    <w:rsid w:val="2AB53C75"/>
    <w:rsid w:val="30111722"/>
    <w:rsid w:val="32277C35"/>
    <w:rsid w:val="32CD385C"/>
    <w:rsid w:val="33854CA3"/>
    <w:rsid w:val="34A27710"/>
    <w:rsid w:val="35447DF1"/>
    <w:rsid w:val="36E24170"/>
    <w:rsid w:val="3B054E8C"/>
    <w:rsid w:val="3BE213F5"/>
    <w:rsid w:val="3C3B1837"/>
    <w:rsid w:val="3D7A2AC7"/>
    <w:rsid w:val="3F8B6A2B"/>
    <w:rsid w:val="408809F0"/>
    <w:rsid w:val="41702AA5"/>
    <w:rsid w:val="44F54B18"/>
    <w:rsid w:val="462B5C27"/>
    <w:rsid w:val="469F1685"/>
    <w:rsid w:val="48B976DF"/>
    <w:rsid w:val="497B77D8"/>
    <w:rsid w:val="49FE7A80"/>
    <w:rsid w:val="4A99073C"/>
    <w:rsid w:val="501C682C"/>
    <w:rsid w:val="52D3761D"/>
    <w:rsid w:val="53DE0524"/>
    <w:rsid w:val="57500DCA"/>
    <w:rsid w:val="58161DAD"/>
    <w:rsid w:val="5C1A4226"/>
    <w:rsid w:val="5E195370"/>
    <w:rsid w:val="61285F8D"/>
    <w:rsid w:val="66395F1E"/>
    <w:rsid w:val="6B394FD8"/>
    <w:rsid w:val="6C2030A8"/>
    <w:rsid w:val="6C79496A"/>
    <w:rsid w:val="6E8E320F"/>
    <w:rsid w:val="70325B89"/>
    <w:rsid w:val="715921BA"/>
    <w:rsid w:val="73313F2C"/>
    <w:rsid w:val="791250ED"/>
    <w:rsid w:val="793B5A29"/>
    <w:rsid w:val="7A346FC0"/>
    <w:rsid w:val="7A6B25E2"/>
    <w:rsid w:val="7A9A21E8"/>
    <w:rsid w:val="7D3A02DC"/>
    <w:rsid w:val="7F0A6348"/>
    <w:rsid w:val="7F97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uiPriority="99" w:qFormat="1"/>
    <w:lsdException w:name="Title" w:uiPriority="99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uiPriority="99" w:unhideWhenUsed="1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0CE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7930CE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930CE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930C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930CE"/>
    <w:pPr>
      <w:ind w:firstLine="420"/>
    </w:pPr>
    <w:rPr>
      <w:rFonts w:eastAsia="宋体"/>
      <w:sz w:val="21"/>
    </w:rPr>
  </w:style>
  <w:style w:type="paragraph" w:styleId="a4">
    <w:name w:val="annotation text"/>
    <w:basedOn w:val="a"/>
    <w:link w:val="Char1"/>
    <w:qFormat/>
    <w:rsid w:val="007930CE"/>
    <w:pPr>
      <w:jc w:val="left"/>
    </w:pPr>
  </w:style>
  <w:style w:type="paragraph" w:styleId="a5">
    <w:name w:val="Body Text"/>
    <w:basedOn w:val="a"/>
    <w:link w:val="Char"/>
    <w:uiPriority w:val="99"/>
    <w:unhideWhenUsed/>
    <w:qFormat/>
    <w:rsid w:val="007930CE"/>
    <w:pPr>
      <w:spacing w:after="120"/>
    </w:pPr>
    <w:rPr>
      <w:rFonts w:ascii="Calibri" w:eastAsia="宋体" w:hAnsi="Calibri"/>
      <w:szCs w:val="22"/>
    </w:rPr>
  </w:style>
  <w:style w:type="paragraph" w:styleId="a6">
    <w:name w:val="Body Text Indent"/>
    <w:basedOn w:val="a"/>
    <w:link w:val="Char0"/>
    <w:qFormat/>
    <w:rsid w:val="007930CE"/>
    <w:pPr>
      <w:spacing w:after="120"/>
      <w:ind w:leftChars="200" w:left="420"/>
    </w:pPr>
    <w:rPr>
      <w:szCs w:val="24"/>
    </w:rPr>
  </w:style>
  <w:style w:type="paragraph" w:styleId="30">
    <w:name w:val="toc 3"/>
    <w:basedOn w:val="a"/>
    <w:next w:val="a"/>
    <w:uiPriority w:val="39"/>
    <w:unhideWhenUsed/>
    <w:qFormat/>
    <w:rsid w:val="007930CE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paragraph" w:styleId="a7">
    <w:name w:val="Plain Text"/>
    <w:basedOn w:val="a"/>
    <w:link w:val="Char2"/>
    <w:qFormat/>
    <w:rsid w:val="007930CE"/>
    <w:rPr>
      <w:rFonts w:ascii="宋体" w:eastAsia="宋体" w:hAnsi="Courier New"/>
      <w:sz w:val="21"/>
      <w:szCs w:val="21"/>
    </w:rPr>
  </w:style>
  <w:style w:type="paragraph" w:styleId="a8">
    <w:name w:val="Date"/>
    <w:basedOn w:val="a"/>
    <w:next w:val="a"/>
    <w:link w:val="Char3"/>
    <w:uiPriority w:val="99"/>
    <w:unhideWhenUsed/>
    <w:qFormat/>
    <w:rsid w:val="007930CE"/>
    <w:pPr>
      <w:ind w:leftChars="2500" w:left="100"/>
    </w:pPr>
    <w:rPr>
      <w:rFonts w:ascii="Calibri" w:eastAsia="宋体" w:hAnsi="Calibri"/>
      <w:sz w:val="24"/>
      <w:szCs w:val="22"/>
    </w:rPr>
  </w:style>
  <w:style w:type="paragraph" w:styleId="a9">
    <w:name w:val="Balloon Text"/>
    <w:basedOn w:val="a"/>
    <w:link w:val="Char4"/>
    <w:uiPriority w:val="99"/>
    <w:qFormat/>
    <w:rsid w:val="007930CE"/>
    <w:rPr>
      <w:sz w:val="18"/>
      <w:szCs w:val="18"/>
    </w:rPr>
  </w:style>
  <w:style w:type="paragraph" w:styleId="aa">
    <w:name w:val="footer"/>
    <w:basedOn w:val="a"/>
    <w:link w:val="Char5"/>
    <w:uiPriority w:val="99"/>
    <w:qFormat/>
    <w:rsid w:val="0079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rsid w:val="0079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930CE"/>
    <w:pPr>
      <w:widowControl/>
      <w:spacing w:after="1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7930CE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7930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793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7"/>
    <w:uiPriority w:val="99"/>
    <w:qFormat/>
    <w:rsid w:val="007930CE"/>
    <w:pPr>
      <w:spacing w:before="240" w:after="60"/>
      <w:jc w:val="center"/>
      <w:outlineLvl w:val="0"/>
    </w:pPr>
    <w:rPr>
      <w:rFonts w:ascii="Cambria" w:eastAsia="宋体" w:hAnsi="Cambria"/>
      <w:b/>
      <w:kern w:val="0"/>
    </w:rPr>
  </w:style>
  <w:style w:type="paragraph" w:styleId="ae">
    <w:name w:val="annotation subject"/>
    <w:basedOn w:val="a4"/>
    <w:next w:val="a4"/>
    <w:link w:val="Char8"/>
    <w:uiPriority w:val="99"/>
    <w:qFormat/>
    <w:rsid w:val="007930CE"/>
    <w:rPr>
      <w:rFonts w:ascii="Calibri" w:eastAsia="宋体" w:hAnsi="Calibri"/>
      <w:b/>
      <w:kern w:val="0"/>
      <w:sz w:val="24"/>
    </w:rPr>
  </w:style>
  <w:style w:type="table" w:styleId="af">
    <w:name w:val="Table Grid"/>
    <w:basedOn w:val="a1"/>
    <w:uiPriority w:val="59"/>
    <w:qFormat/>
    <w:rsid w:val="00793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7930CE"/>
    <w:rPr>
      <w:b/>
      <w:bCs/>
    </w:rPr>
  </w:style>
  <w:style w:type="character" w:styleId="af1">
    <w:name w:val="page number"/>
    <w:basedOn w:val="a0"/>
    <w:uiPriority w:val="99"/>
    <w:qFormat/>
    <w:rsid w:val="007930CE"/>
  </w:style>
  <w:style w:type="character" w:styleId="af2">
    <w:name w:val="FollowedHyperlink"/>
    <w:uiPriority w:val="99"/>
    <w:unhideWhenUsed/>
    <w:qFormat/>
    <w:rsid w:val="007930CE"/>
    <w:rPr>
      <w:color w:val="800080"/>
      <w:u w:val="single"/>
    </w:rPr>
  </w:style>
  <w:style w:type="character" w:styleId="af3">
    <w:name w:val="Emphasis"/>
    <w:uiPriority w:val="20"/>
    <w:qFormat/>
    <w:rsid w:val="007930CE"/>
    <w:rPr>
      <w:i/>
      <w:iCs/>
    </w:rPr>
  </w:style>
  <w:style w:type="character" w:styleId="af4">
    <w:name w:val="Hyperlink"/>
    <w:uiPriority w:val="99"/>
    <w:qFormat/>
    <w:rsid w:val="007930CE"/>
    <w:rPr>
      <w:color w:val="0000FF"/>
      <w:u w:val="single"/>
    </w:rPr>
  </w:style>
  <w:style w:type="character" w:styleId="af5">
    <w:name w:val="annotation reference"/>
    <w:uiPriority w:val="99"/>
    <w:qFormat/>
    <w:rsid w:val="007930CE"/>
    <w:rPr>
      <w:rFonts w:cs="Times New Roman"/>
      <w:sz w:val="21"/>
    </w:rPr>
  </w:style>
  <w:style w:type="paragraph" w:customStyle="1" w:styleId="Style29">
    <w:name w:val="_Style 29"/>
    <w:basedOn w:val="1"/>
    <w:next w:val="a"/>
    <w:uiPriority w:val="39"/>
    <w:qFormat/>
    <w:rsid w:val="007930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"/>
    <w:qFormat/>
    <w:rsid w:val="00793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">
    <w:name w:val="_Style 2"/>
    <w:basedOn w:val="a"/>
    <w:uiPriority w:val="34"/>
    <w:qFormat/>
    <w:rsid w:val="007930CE"/>
    <w:pPr>
      <w:ind w:firstLineChars="200" w:firstLine="420"/>
    </w:pPr>
  </w:style>
  <w:style w:type="paragraph" w:customStyle="1" w:styleId="21">
    <w:name w:val="样式2"/>
    <w:basedOn w:val="2"/>
    <w:next w:val="ab"/>
    <w:link w:val="2Char0"/>
    <w:qFormat/>
    <w:rsid w:val="007930CE"/>
    <w:pPr>
      <w:spacing w:line="560" w:lineRule="exact"/>
      <w:ind w:firstLineChars="200" w:firstLine="624"/>
    </w:pPr>
    <w:rPr>
      <w:rFonts w:eastAsia="楷体_GB2312"/>
    </w:rPr>
  </w:style>
  <w:style w:type="paragraph" w:customStyle="1" w:styleId="af6">
    <w:name w:val="封面标准名称"/>
    <w:uiPriority w:val="99"/>
    <w:qFormat/>
    <w:rsid w:val="007930C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Style34">
    <w:name w:val="_Style 34"/>
    <w:basedOn w:val="a"/>
    <w:uiPriority w:val="99"/>
    <w:qFormat/>
    <w:rsid w:val="007930CE"/>
    <w:pPr>
      <w:ind w:firstLineChars="200" w:firstLine="420"/>
    </w:pPr>
  </w:style>
  <w:style w:type="paragraph" w:customStyle="1" w:styleId="11">
    <w:name w:val="列出段落1"/>
    <w:basedOn w:val="a"/>
    <w:qFormat/>
    <w:rsid w:val="007930CE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Style36">
    <w:name w:val="_Style 36"/>
    <w:uiPriority w:val="99"/>
    <w:qFormat/>
    <w:rsid w:val="007930CE"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样式1"/>
    <w:basedOn w:val="1"/>
    <w:link w:val="1Char0"/>
    <w:qFormat/>
    <w:rsid w:val="007930CE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/>
      <w:bCs w:val="0"/>
      <w:color w:val="000000"/>
      <w:kern w:val="0"/>
    </w:rPr>
  </w:style>
  <w:style w:type="paragraph" w:customStyle="1" w:styleId="Default">
    <w:name w:val="Default"/>
    <w:qFormat/>
    <w:rsid w:val="007930CE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character" w:customStyle="1" w:styleId="Char10">
    <w:name w:val="纯文本 Char1"/>
    <w:qFormat/>
    <w:rsid w:val="007930CE"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批注主题 Char1"/>
    <w:qFormat/>
    <w:rsid w:val="007930CE"/>
    <w:rPr>
      <w:rFonts w:eastAsia="仿宋_GB2312"/>
      <w:b/>
      <w:bCs/>
      <w:kern w:val="2"/>
      <w:sz w:val="32"/>
    </w:rPr>
  </w:style>
  <w:style w:type="character" w:customStyle="1" w:styleId="Char12">
    <w:name w:val="批注框文本 Char1"/>
    <w:uiPriority w:val="99"/>
    <w:semiHidden/>
    <w:qFormat/>
    <w:rsid w:val="007930CE"/>
    <w:rPr>
      <w:sz w:val="18"/>
    </w:rPr>
  </w:style>
  <w:style w:type="character" w:customStyle="1" w:styleId="apple-converted-space">
    <w:name w:val="apple-converted-space"/>
    <w:uiPriority w:val="99"/>
    <w:qFormat/>
    <w:rsid w:val="007930CE"/>
  </w:style>
  <w:style w:type="character" w:customStyle="1" w:styleId="Char9">
    <w:name w:val="批注文字 Char"/>
    <w:uiPriority w:val="99"/>
    <w:qFormat/>
    <w:rsid w:val="007930CE"/>
    <w:rPr>
      <w:rFonts w:ascii="Calibri" w:hAnsi="Calibri"/>
      <w:sz w:val="24"/>
    </w:rPr>
  </w:style>
  <w:style w:type="character" w:customStyle="1" w:styleId="Char5">
    <w:name w:val="页脚 Char"/>
    <w:link w:val="aa"/>
    <w:uiPriority w:val="99"/>
    <w:qFormat/>
    <w:rsid w:val="007930CE"/>
    <w:rPr>
      <w:rFonts w:eastAsia="仿宋_GB2312"/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sid w:val="007930CE"/>
    <w:rPr>
      <w:rFonts w:ascii="宋体" w:hAnsi="宋体" w:cs="宋体"/>
      <w:sz w:val="24"/>
      <w:szCs w:val="24"/>
    </w:rPr>
  </w:style>
  <w:style w:type="character" w:customStyle="1" w:styleId="Char1">
    <w:name w:val="批注文字 Char1"/>
    <w:link w:val="a4"/>
    <w:qFormat/>
    <w:rsid w:val="007930CE"/>
    <w:rPr>
      <w:rFonts w:eastAsia="仿宋_GB2312"/>
      <w:kern w:val="2"/>
      <w:sz w:val="32"/>
    </w:rPr>
  </w:style>
  <w:style w:type="character" w:customStyle="1" w:styleId="BalloonTextChar1">
    <w:name w:val="Balloon Text Char1"/>
    <w:uiPriority w:val="99"/>
    <w:semiHidden/>
    <w:qFormat/>
    <w:rsid w:val="007930CE"/>
    <w:rPr>
      <w:sz w:val="2"/>
    </w:rPr>
  </w:style>
  <w:style w:type="character" w:customStyle="1" w:styleId="CharChar1">
    <w:name w:val="Char Char1"/>
    <w:uiPriority w:val="99"/>
    <w:qFormat/>
    <w:locked/>
    <w:rsid w:val="007930CE"/>
    <w:rPr>
      <w:rFonts w:ascii="宋体" w:eastAsia="宋体" w:hAnsi="宋体"/>
      <w:kern w:val="2"/>
      <w:sz w:val="21"/>
    </w:rPr>
  </w:style>
  <w:style w:type="character" w:customStyle="1" w:styleId="1Char">
    <w:name w:val="标题 1 Char"/>
    <w:link w:val="1"/>
    <w:uiPriority w:val="99"/>
    <w:qFormat/>
    <w:rsid w:val="007930CE"/>
    <w:rPr>
      <w:rFonts w:ascii="Calibri" w:hAnsi="Calibri"/>
      <w:b/>
      <w:bCs/>
      <w:kern w:val="44"/>
      <w:sz w:val="44"/>
      <w:szCs w:val="44"/>
    </w:rPr>
  </w:style>
  <w:style w:type="character" w:customStyle="1" w:styleId="Char8">
    <w:name w:val="批注主题 Char"/>
    <w:link w:val="ae"/>
    <w:uiPriority w:val="99"/>
    <w:qFormat/>
    <w:rsid w:val="007930CE"/>
    <w:rPr>
      <w:rFonts w:ascii="Calibri" w:hAnsi="Calibri"/>
      <w:b/>
      <w:sz w:val="24"/>
    </w:rPr>
  </w:style>
  <w:style w:type="character" w:customStyle="1" w:styleId="Char0">
    <w:name w:val="正文文本缩进 Char"/>
    <w:link w:val="a6"/>
    <w:qFormat/>
    <w:rsid w:val="007930CE"/>
    <w:rPr>
      <w:rFonts w:eastAsia="仿宋_GB2312"/>
      <w:kern w:val="2"/>
      <w:sz w:val="32"/>
      <w:szCs w:val="24"/>
    </w:rPr>
  </w:style>
  <w:style w:type="character" w:customStyle="1" w:styleId="Char4">
    <w:name w:val="批注框文本 Char"/>
    <w:link w:val="a9"/>
    <w:uiPriority w:val="99"/>
    <w:qFormat/>
    <w:rsid w:val="007930CE"/>
    <w:rPr>
      <w:rFonts w:eastAsia="仿宋_GB2312"/>
      <w:kern w:val="2"/>
      <w:sz w:val="18"/>
      <w:szCs w:val="18"/>
    </w:rPr>
  </w:style>
  <w:style w:type="character" w:customStyle="1" w:styleId="1Char0">
    <w:name w:val="样式1 Char"/>
    <w:link w:val="12"/>
    <w:qFormat/>
    <w:rsid w:val="007930CE"/>
    <w:rPr>
      <w:rFonts w:ascii="小标宋" w:eastAsia="小标宋" w:hAnsi="宋体"/>
      <w:b/>
      <w:color w:val="000000"/>
      <w:sz w:val="44"/>
      <w:szCs w:val="44"/>
    </w:rPr>
  </w:style>
  <w:style w:type="character" w:customStyle="1" w:styleId="2Char0">
    <w:name w:val="样式2 Char"/>
    <w:link w:val="21"/>
    <w:qFormat/>
    <w:rsid w:val="007930CE"/>
    <w:rPr>
      <w:rFonts w:ascii="Cambria" w:eastAsia="楷体_GB2312" w:hAnsi="Cambria"/>
      <w:b/>
      <w:bCs/>
      <w:kern w:val="2"/>
      <w:sz w:val="32"/>
      <w:szCs w:val="32"/>
    </w:rPr>
  </w:style>
  <w:style w:type="character" w:customStyle="1" w:styleId="Char13">
    <w:name w:val="日期 Char1"/>
    <w:qFormat/>
    <w:rsid w:val="007930CE"/>
    <w:rPr>
      <w:rFonts w:eastAsia="仿宋_GB2312"/>
      <w:kern w:val="2"/>
      <w:sz w:val="32"/>
    </w:rPr>
  </w:style>
  <w:style w:type="character" w:customStyle="1" w:styleId="HTMLChar1">
    <w:name w:val="HTML 预设格式 Char1"/>
    <w:qFormat/>
    <w:rsid w:val="007930CE"/>
    <w:rPr>
      <w:rFonts w:ascii="Courier New" w:eastAsia="仿宋_GB2312" w:hAnsi="Courier New" w:cs="Courier New"/>
      <w:kern w:val="2"/>
    </w:rPr>
  </w:style>
  <w:style w:type="character" w:customStyle="1" w:styleId="2Char">
    <w:name w:val="标题 2 Char"/>
    <w:link w:val="2"/>
    <w:uiPriority w:val="99"/>
    <w:qFormat/>
    <w:rsid w:val="007930CE"/>
    <w:rPr>
      <w:rFonts w:ascii="Cambria" w:hAnsi="Cambria"/>
      <w:b/>
      <w:bCs/>
      <w:kern w:val="2"/>
      <w:sz w:val="32"/>
      <w:szCs w:val="32"/>
    </w:rPr>
  </w:style>
  <w:style w:type="character" w:customStyle="1" w:styleId="Char14">
    <w:name w:val="正文文本缩进 Char1"/>
    <w:qFormat/>
    <w:rsid w:val="007930CE"/>
    <w:rPr>
      <w:rFonts w:eastAsia="仿宋_GB2312"/>
      <w:kern w:val="2"/>
      <w:sz w:val="32"/>
    </w:rPr>
  </w:style>
  <w:style w:type="character" w:customStyle="1" w:styleId="Char">
    <w:name w:val="正文文本 Char"/>
    <w:link w:val="a5"/>
    <w:uiPriority w:val="99"/>
    <w:qFormat/>
    <w:rsid w:val="007930CE"/>
    <w:rPr>
      <w:rFonts w:ascii="Calibri" w:hAnsi="Calibri"/>
      <w:kern w:val="2"/>
      <w:sz w:val="32"/>
      <w:szCs w:val="22"/>
    </w:rPr>
  </w:style>
  <w:style w:type="character" w:customStyle="1" w:styleId="Char15">
    <w:name w:val="标题 Char1"/>
    <w:qFormat/>
    <w:rsid w:val="007930C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日期 Char"/>
    <w:link w:val="a8"/>
    <w:uiPriority w:val="99"/>
    <w:qFormat/>
    <w:rsid w:val="007930CE"/>
    <w:rPr>
      <w:rFonts w:ascii="Calibri" w:hAnsi="Calibri"/>
      <w:kern w:val="2"/>
      <w:sz w:val="24"/>
      <w:szCs w:val="22"/>
    </w:rPr>
  </w:style>
  <w:style w:type="character" w:customStyle="1" w:styleId="Char16">
    <w:name w:val="正文文本 Char1"/>
    <w:qFormat/>
    <w:rsid w:val="007930CE"/>
    <w:rPr>
      <w:rFonts w:eastAsia="仿宋_GB2312"/>
      <w:kern w:val="2"/>
      <w:sz w:val="32"/>
    </w:rPr>
  </w:style>
  <w:style w:type="character" w:customStyle="1" w:styleId="Char7">
    <w:name w:val="标题 Char"/>
    <w:link w:val="ad"/>
    <w:uiPriority w:val="99"/>
    <w:qFormat/>
    <w:rsid w:val="007930CE"/>
    <w:rPr>
      <w:rFonts w:ascii="Cambria" w:hAnsi="Cambria"/>
      <w:b/>
      <w:sz w:val="32"/>
    </w:rPr>
  </w:style>
  <w:style w:type="character" w:customStyle="1" w:styleId="13">
    <w:name w:val="未命名1"/>
    <w:uiPriority w:val="99"/>
    <w:qFormat/>
    <w:rsid w:val="007930CE"/>
  </w:style>
  <w:style w:type="character" w:customStyle="1" w:styleId="Char2">
    <w:name w:val="纯文本 Char"/>
    <w:link w:val="a7"/>
    <w:qFormat/>
    <w:rsid w:val="007930CE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link w:val="3"/>
    <w:uiPriority w:val="9"/>
    <w:qFormat/>
    <w:rsid w:val="007930CE"/>
    <w:rPr>
      <w:rFonts w:ascii="宋体" w:hAnsi="宋体" w:cs="宋体"/>
      <w:b/>
      <w:bCs/>
      <w:sz w:val="27"/>
      <w:szCs w:val="27"/>
    </w:rPr>
  </w:style>
  <w:style w:type="character" w:customStyle="1" w:styleId="Char6">
    <w:name w:val="页眉 Char"/>
    <w:link w:val="ab"/>
    <w:uiPriority w:val="99"/>
    <w:qFormat/>
    <w:rsid w:val="007930C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2553</Characters>
  <Application>Microsoft Office Word</Application>
  <DocSecurity>0</DocSecurity>
  <Lines>21</Lines>
  <Paragraphs>5</Paragraphs>
  <ScaleCrop>false</ScaleCrop>
  <Company>zlj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发文字号</dc:title>
  <dc:creator>Administrator</dc:creator>
  <cp:lastModifiedBy>张姮</cp:lastModifiedBy>
  <cp:revision>16</cp:revision>
  <cp:lastPrinted>2019-12-24T09:01:00Z</cp:lastPrinted>
  <dcterms:created xsi:type="dcterms:W3CDTF">2018-09-10T13:58:00Z</dcterms:created>
  <dcterms:modified xsi:type="dcterms:W3CDTF">2020-02-21T06:51:00Z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