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s="黑体"/>
          <w:color w:val="000000"/>
          <w:lang w:val="en-US" w:eastAsia="zh-CN"/>
        </w:rPr>
      </w:pPr>
      <w:r>
        <w:rPr>
          <w:rFonts w:hint="eastAsia" w:eastAsia="黑体" w:cs="黑体"/>
          <w:color w:val="000000"/>
        </w:rPr>
        <w:t>附件</w:t>
      </w:r>
      <w:r>
        <w:rPr>
          <w:rFonts w:hint="eastAsia" w:eastAsia="黑体" w:cs="黑体"/>
          <w:color w:val="000000"/>
          <w:lang w:val="en-US" w:eastAsia="zh-CN"/>
        </w:rPr>
        <w:t>1</w:t>
      </w:r>
    </w:p>
    <w:p>
      <w:pPr>
        <w:spacing w:line="600" w:lineRule="exact"/>
        <w:ind w:firstLine="640" w:firstLineChars="200"/>
        <w:rPr>
          <w:rFonts w:eastAsia="黑体" w:cs="黑体"/>
          <w:color w:val="000000"/>
        </w:r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2022年制</w:t>
      </w:r>
      <w:r>
        <w:rPr>
          <w:rFonts w:hint="eastAsia" w:asciiTheme="majorEastAsia" w:hAnsiTheme="majorEastAsia" w:eastAsiaTheme="majorEastAsia" w:cstheme="majorEastAsia"/>
          <w:b/>
          <w:bCs/>
          <w:spacing w:val="-6"/>
          <w:sz w:val="44"/>
          <w:szCs w:val="44"/>
          <w:lang w:eastAsia="zh-CN" w:bidi="ar"/>
        </w:rPr>
        <w:t>定</w:t>
      </w:r>
      <w:r>
        <w:rPr>
          <w:rFonts w:hint="eastAsia" w:asciiTheme="majorEastAsia" w:hAnsiTheme="majorEastAsia" w:eastAsiaTheme="majorEastAsia" w:cstheme="majorEastAsia"/>
          <w:b/>
          <w:bCs/>
          <w:spacing w:val="-6"/>
          <w:sz w:val="44"/>
          <w:szCs w:val="44"/>
          <w:lang w:bidi="ar"/>
        </w:rPr>
        <w:t>计量技术规范资助项目申报指南</w:t>
      </w:r>
    </w:p>
    <w:p>
      <w:pPr>
        <w:autoSpaceDE w:val="0"/>
        <w:spacing w:line="560" w:lineRule="exact"/>
        <w:jc w:val="both"/>
        <w:rPr>
          <w:rFonts w:hint="eastAsia" w:asciiTheme="majorEastAsia" w:hAnsiTheme="majorEastAsia" w:eastAsiaTheme="majorEastAsia" w:cstheme="majorEastAsia"/>
          <w:b/>
          <w:bCs/>
          <w:sz w:val="44"/>
          <w:szCs w:val="44"/>
          <w:lang w:bidi="ar"/>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eastAsia="zh-CN"/>
        </w:rPr>
        <w:t>一、</w:t>
      </w:r>
      <w:r>
        <w:rPr>
          <w:rFonts w:hint="eastAsia" w:ascii="黑体" w:hAnsi="黑体" w:eastAsia="黑体" w:cs="黑体"/>
          <w:color w:val="000000"/>
        </w:rPr>
        <w:t>项目</w:t>
      </w:r>
      <w:r>
        <w:rPr>
          <w:rFonts w:hint="eastAsia" w:ascii="黑体" w:hAnsi="黑体" w:eastAsia="黑体" w:cs="黑体"/>
          <w:color w:val="000000"/>
          <w:lang w:eastAsia="zh-CN"/>
        </w:rPr>
        <w:t>名称</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color w:val="000000"/>
        </w:rPr>
      </w:pPr>
      <w:r>
        <w:rPr>
          <w:rFonts w:hint="eastAsia" w:ascii="仿宋_GB2312" w:hAnsi="Times New Roman" w:eastAsia="仿宋_GB2312" w:cs="仿宋_GB2312"/>
          <w:snapToGrid w:val="0"/>
          <w:color w:val="000000"/>
          <w:sz w:val="32"/>
          <w:szCs w:val="32"/>
        </w:rPr>
        <w:t>制</w:t>
      </w:r>
      <w:r>
        <w:rPr>
          <w:rFonts w:hint="eastAsia" w:ascii="仿宋_GB2312" w:cs="仿宋_GB2312"/>
          <w:snapToGrid w:val="0"/>
          <w:color w:val="000000"/>
          <w:sz w:val="32"/>
          <w:szCs w:val="32"/>
          <w:lang w:eastAsia="zh-CN"/>
        </w:rPr>
        <w:t>定</w:t>
      </w:r>
      <w:r>
        <w:rPr>
          <w:rFonts w:hint="eastAsia" w:ascii="仿宋_GB2312" w:hAnsi="Times New Roman" w:eastAsia="仿宋_GB2312" w:cs="仿宋_GB2312"/>
          <w:snapToGrid w:val="0"/>
          <w:color w:val="000000"/>
          <w:sz w:val="32"/>
          <w:szCs w:val="32"/>
        </w:rPr>
        <w:t>计量技术规范</w:t>
      </w:r>
      <w:r>
        <w:rPr>
          <w:rFonts w:hint="eastAsia" w:ascii="仿宋_GB2312" w:hAnsi="仿宋_GB2312" w:eastAsia="仿宋_GB2312" w:cs="仿宋_GB2312"/>
          <w:snapToGrid w:val="0"/>
          <w:color w:val="000000"/>
          <w:sz w:val="32"/>
          <w:szCs w:val="32"/>
        </w:rPr>
        <w:t>资助项目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rPr>
      </w:pPr>
      <w:r>
        <w:rPr>
          <w:rFonts w:hint="eastAsia" w:ascii="黑体" w:hAnsi="黑体" w:eastAsia="黑体" w:cs="黑体"/>
          <w:color w:val="000000"/>
          <w:lang w:eastAsia="zh-CN"/>
        </w:rPr>
        <w:t>二</w:t>
      </w:r>
      <w:r>
        <w:rPr>
          <w:rFonts w:hint="eastAsia" w:ascii="黑体" w:hAnsi="黑体" w:eastAsia="黑体" w:cs="黑体"/>
          <w:color w:val="000000"/>
        </w:rPr>
        <w:t>、项目目标</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仿宋_GB2312" w:hAnsi="仿宋_GB2312" w:eastAsia="仿宋_GB2312" w:cs="仿宋_GB2312"/>
          <w:color w:val="000000"/>
        </w:rPr>
      </w:pPr>
      <w:r>
        <w:rPr>
          <w:rFonts w:hint="eastAsia" w:ascii="仿宋_GB2312" w:hAnsi="仿宋_GB2312" w:eastAsia="仿宋_GB2312" w:cs="仿宋_GB2312"/>
          <w:snapToGrid w:val="0"/>
        </w:rPr>
        <w:t>为</w:t>
      </w:r>
      <w:r>
        <w:rPr>
          <w:rFonts w:hint="eastAsia" w:ascii="仿宋_GB2312" w:hAnsi="仿宋_GB2312" w:eastAsia="仿宋_GB2312" w:cs="仿宋_GB2312"/>
          <w:color w:val="000000"/>
        </w:rPr>
        <w:t>夯实计量技术基础，加快计量科学技术成果转化，鼓励我市企事业单位</w:t>
      </w:r>
      <w:r>
        <w:rPr>
          <w:rFonts w:hint="eastAsia" w:ascii="仿宋_GB2312" w:hAnsi="仿宋_GB2312" w:cs="仿宋_GB2312"/>
          <w:color w:val="000000"/>
          <w:lang w:eastAsia="zh-CN"/>
        </w:rPr>
        <w:t>参与</w:t>
      </w:r>
      <w:r>
        <w:rPr>
          <w:rFonts w:hint="eastAsia" w:ascii="仿宋_GB2312" w:hAnsi="仿宋_GB2312" w:eastAsia="仿宋_GB2312" w:cs="仿宋_GB2312"/>
          <w:snapToGrid w:val="0"/>
          <w:color w:val="000000"/>
          <w:sz w:val="32"/>
          <w:szCs w:val="32"/>
        </w:rPr>
        <w:t>制定国家或地方计量技术规范</w:t>
      </w:r>
      <w:r>
        <w:rPr>
          <w:rFonts w:hint="eastAsia" w:ascii="仿宋_GB2312" w:hAnsi="仿宋_GB2312" w:cs="仿宋_GB2312"/>
          <w:color w:val="000000"/>
          <w:lang w:eastAsia="zh-CN"/>
        </w:rPr>
        <w:t>，</w:t>
      </w:r>
      <w:r>
        <w:rPr>
          <w:rFonts w:hint="eastAsia" w:ascii="仿宋_GB2312" w:hAnsi="仿宋_GB2312" w:eastAsia="仿宋_GB2312" w:cs="仿宋_GB2312"/>
          <w:color w:val="000000"/>
        </w:rPr>
        <w:t>带动科学技术、高技术产业以及企业科研等相关测试领域的创新</w:t>
      </w:r>
      <w:r>
        <w:rPr>
          <w:rFonts w:hint="eastAsia" w:ascii="仿宋_GB2312" w:hAnsi="仿宋_GB2312" w:cs="仿宋_GB2312"/>
          <w:color w:val="000000"/>
          <w:lang w:eastAsia="zh-CN"/>
        </w:rPr>
        <w:t>与发展</w:t>
      </w:r>
      <w:r>
        <w:rPr>
          <w:rFonts w:hint="eastAsia" w:ascii="仿宋_GB2312" w:hAnsi="仿宋_GB2312" w:eastAsia="仿宋_GB2312" w:cs="仿宋_GB2312"/>
          <w:color w:val="000000"/>
        </w:rPr>
        <w:t>。</w:t>
      </w:r>
    </w:p>
    <w:p>
      <w:pPr>
        <w:autoSpaceDE w:val="0"/>
        <w:autoSpaceDN w:val="0"/>
        <w:adjustRightInd w:val="0"/>
        <w:ind w:firstLine="645"/>
        <w:jc w:val="left"/>
        <w:rPr>
          <w:rFonts w:hAnsi="黑体" w:eastAsia="黑体"/>
          <w:sz w:val="32"/>
          <w:szCs w:val="32"/>
        </w:rPr>
      </w:pPr>
      <w:r>
        <w:rPr>
          <w:rFonts w:hint="eastAsia" w:hAnsi="黑体" w:eastAsia="黑体"/>
          <w:sz w:val="32"/>
          <w:szCs w:val="32"/>
          <w:lang w:eastAsia="zh-CN"/>
        </w:rPr>
        <w:t>三</w:t>
      </w:r>
      <w:r>
        <w:rPr>
          <w:rFonts w:hint="eastAsia" w:hAnsi="黑体" w:eastAsia="黑体"/>
          <w:sz w:val="32"/>
          <w:szCs w:val="32"/>
        </w:rPr>
        <w:t>、资助额度和方式</w:t>
      </w:r>
    </w:p>
    <w:p>
      <w:pPr>
        <w:tabs>
          <w:tab w:val="left" w:pos="0"/>
        </w:tabs>
        <w:adjustRightInd w:val="0"/>
        <w:snapToGrid w:val="0"/>
        <w:spacing w:line="600" w:lineRule="exact"/>
        <w:ind w:left="7" w:firstLine="560" w:firstLineChars="175"/>
        <w:rPr>
          <w:rFonts w:ascii="仿宋_GB2312" w:hAnsi="仿宋_GB2312" w:eastAsia="仿宋_GB2312" w:cs="仿宋_GB2312"/>
          <w:snapToGrid w:val="0"/>
          <w:color w:val="000000"/>
          <w:sz w:val="32"/>
          <w:szCs w:val="32"/>
        </w:rPr>
      </w:pPr>
      <w:r>
        <w:rPr>
          <w:rFonts w:hint="eastAsia" w:ascii="仿宋_GB2312" w:eastAsia="仿宋_GB2312" w:cs="仿宋_GB2312"/>
          <w:snapToGrid w:val="0"/>
          <w:color w:val="000000"/>
          <w:sz w:val="32"/>
          <w:szCs w:val="32"/>
        </w:rPr>
        <w:t>（一）</w:t>
      </w:r>
      <w:r>
        <w:rPr>
          <w:rFonts w:hint="eastAsia" w:ascii="仿宋_GB2312" w:hAnsi="仿宋_GB2312" w:eastAsia="仿宋_GB2312" w:cs="仿宋_GB2312"/>
          <w:snapToGrid w:val="0"/>
          <w:color w:val="000000"/>
          <w:sz w:val="32"/>
          <w:szCs w:val="32"/>
        </w:rPr>
        <w:t>参与制定国家计量技术规范，属于主要起草单位的，每项一次性给予</w:t>
      </w:r>
      <w:r>
        <w:rPr>
          <w:rFonts w:hint="eastAsia" w:ascii="仿宋_GB2312" w:hAnsi="Times New Roman" w:eastAsia="仿宋_GB2312" w:cs="仿宋_GB2312"/>
          <w:snapToGrid w:val="0"/>
          <w:color w:val="000000"/>
          <w:sz w:val="32"/>
          <w:szCs w:val="32"/>
        </w:rPr>
        <w:t>30</w:t>
      </w:r>
      <w:r>
        <w:rPr>
          <w:rFonts w:hint="eastAsia" w:ascii="仿宋_GB2312" w:hAnsi="仿宋_GB2312" w:eastAsia="仿宋_GB2312" w:cs="仿宋_GB2312"/>
          <w:snapToGrid w:val="0"/>
          <w:color w:val="000000"/>
          <w:sz w:val="32"/>
          <w:szCs w:val="32"/>
        </w:rPr>
        <w:t>万元资助；属于参与起草单位的，每项一次性给予</w:t>
      </w:r>
      <w:r>
        <w:rPr>
          <w:rFonts w:hint="eastAsia" w:ascii="仿宋_GB2312" w:hAnsi="Times New Roman" w:eastAsia="仿宋_GB2312" w:cs="仿宋_GB2312"/>
          <w:snapToGrid w:val="0"/>
          <w:color w:val="000000"/>
          <w:sz w:val="32"/>
          <w:szCs w:val="32"/>
        </w:rPr>
        <w:t>8</w:t>
      </w:r>
      <w:r>
        <w:rPr>
          <w:rFonts w:hint="eastAsia" w:ascii="仿宋_GB2312" w:hAnsi="仿宋_GB2312" w:eastAsia="仿宋_GB2312" w:cs="仿宋_GB2312"/>
          <w:snapToGrid w:val="0"/>
          <w:color w:val="000000"/>
          <w:sz w:val="32"/>
          <w:szCs w:val="32"/>
        </w:rPr>
        <w:t>万元资助。</w:t>
      </w:r>
    </w:p>
    <w:p>
      <w:pPr>
        <w:tabs>
          <w:tab w:val="left" w:pos="0"/>
        </w:tabs>
        <w:adjustRightInd w:val="0"/>
        <w:snapToGrid w:val="0"/>
        <w:spacing w:line="600" w:lineRule="exact"/>
        <w:ind w:left="7" w:firstLine="560" w:firstLineChars="175"/>
        <w:rPr>
          <w:rFonts w:ascii="仿宋_GB2312" w:hAnsi="仿宋_GB2312" w:eastAsia="仿宋_GB2312" w:cs="仿宋_GB2312"/>
          <w:snapToGrid w:val="0"/>
          <w:color w:val="000000"/>
          <w:sz w:val="32"/>
          <w:szCs w:val="32"/>
        </w:rPr>
      </w:pPr>
      <w:r>
        <w:rPr>
          <w:rFonts w:hint="eastAsia" w:ascii="仿宋_GB2312" w:hAnsi="仿宋_GB2312" w:cs="仿宋_GB2312"/>
          <w:snapToGrid w:val="0"/>
          <w:color w:val="000000"/>
          <w:sz w:val="32"/>
          <w:szCs w:val="32"/>
          <w:lang w:eastAsia="zh-CN"/>
        </w:rPr>
        <w:t>（二）</w:t>
      </w:r>
      <w:r>
        <w:rPr>
          <w:rFonts w:hint="eastAsia" w:ascii="仿宋_GB2312" w:hAnsi="仿宋_GB2312" w:eastAsia="仿宋_GB2312" w:cs="仿宋_GB2312"/>
          <w:snapToGrid w:val="0"/>
          <w:color w:val="000000"/>
          <w:sz w:val="32"/>
          <w:szCs w:val="32"/>
        </w:rPr>
        <w:t>参与制定地方计量技术规范，属于主要起草单位的，每项一次性给予</w:t>
      </w:r>
      <w:r>
        <w:rPr>
          <w:rFonts w:hint="eastAsia" w:ascii="仿宋_GB2312" w:hAnsi="Times New Roman" w:eastAsia="仿宋_GB2312" w:cs="仿宋_GB2312"/>
          <w:snapToGrid w:val="0"/>
          <w:color w:val="000000"/>
          <w:sz w:val="32"/>
          <w:szCs w:val="32"/>
        </w:rPr>
        <w:t>8</w:t>
      </w:r>
      <w:r>
        <w:rPr>
          <w:rFonts w:hint="eastAsia" w:ascii="仿宋_GB2312" w:hAnsi="仿宋_GB2312" w:eastAsia="仿宋_GB2312" w:cs="仿宋_GB2312"/>
          <w:snapToGrid w:val="0"/>
          <w:color w:val="000000"/>
          <w:sz w:val="32"/>
          <w:szCs w:val="32"/>
        </w:rPr>
        <w:t>万元资助；属于参与起草单位的，每项一次性给予</w:t>
      </w:r>
      <w:r>
        <w:rPr>
          <w:rFonts w:hint="eastAsia" w:ascii="仿宋_GB2312" w:hAnsi="Times New Roman" w:eastAsia="仿宋_GB2312" w:cs="仿宋_GB2312"/>
          <w:snapToGrid w:val="0"/>
          <w:color w:val="000000"/>
          <w:sz w:val="32"/>
          <w:szCs w:val="32"/>
        </w:rPr>
        <w:t>3</w:t>
      </w:r>
      <w:r>
        <w:rPr>
          <w:rFonts w:hint="eastAsia" w:ascii="仿宋_GB2312" w:hAnsi="仿宋_GB2312" w:eastAsia="仿宋_GB2312" w:cs="仿宋_GB2312"/>
          <w:snapToGrid w:val="0"/>
          <w:color w:val="000000"/>
          <w:sz w:val="32"/>
          <w:szCs w:val="32"/>
        </w:rPr>
        <w:t>万元资助。</w:t>
      </w:r>
    </w:p>
    <w:p>
      <w:pPr>
        <w:autoSpaceDE w:val="0"/>
        <w:autoSpaceDN w:val="0"/>
        <w:adjustRightInd w:val="0"/>
        <w:ind w:firstLine="640" w:firstLineChars="200"/>
        <w:rPr>
          <w:rFonts w:hint="eastAsia" w:ascii="仿宋_GB2312" w:hAnsi="仿宋_GB2312" w:eastAsia="仿宋_GB2312" w:cs="仿宋_GB2312"/>
          <w:snapToGrid w:val="0"/>
          <w:color w:val="000000"/>
          <w:szCs w:val="32"/>
        </w:rPr>
      </w:pPr>
      <w:r>
        <w:rPr>
          <w:rFonts w:hint="eastAsia" w:ascii="仿宋_GB2312" w:eastAsia="仿宋_GB2312" w:cs="仿宋_GB2312"/>
          <w:snapToGrid w:val="0"/>
          <w:color w:val="000000"/>
          <w:sz w:val="32"/>
          <w:szCs w:val="32"/>
        </w:rPr>
        <w:t>（</w:t>
      </w:r>
      <w:r>
        <w:rPr>
          <w:rFonts w:hint="eastAsia" w:ascii="仿宋_GB2312" w:cs="仿宋_GB2312"/>
          <w:snapToGrid w:val="0"/>
          <w:color w:val="000000"/>
          <w:sz w:val="32"/>
          <w:szCs w:val="32"/>
          <w:lang w:eastAsia="zh-CN"/>
        </w:rPr>
        <w:t>三</w:t>
      </w:r>
      <w:r>
        <w:rPr>
          <w:rFonts w:hint="eastAsia" w:ascii="仿宋_GB2312" w:eastAsia="仿宋_GB2312" w:cs="仿宋_GB2312"/>
          <w:snapToGrid w:val="0"/>
          <w:color w:val="000000"/>
          <w:sz w:val="32"/>
          <w:szCs w:val="32"/>
        </w:rPr>
        <w:t>）</w:t>
      </w:r>
      <w:r>
        <w:rPr>
          <w:rFonts w:hint="eastAsia" w:ascii="仿宋_GB2312" w:hAnsi="黑体" w:eastAsia="仿宋_GB2312"/>
          <w:sz w:val="32"/>
          <w:szCs w:val="32"/>
        </w:rPr>
        <w:t>本项目为事后</w:t>
      </w:r>
      <w:r>
        <w:rPr>
          <w:rFonts w:hint="eastAsia" w:ascii="仿宋_GB2312" w:hAnsi="黑体"/>
          <w:sz w:val="32"/>
          <w:szCs w:val="32"/>
          <w:lang w:eastAsia="zh-CN"/>
        </w:rPr>
        <w:t>资助</w:t>
      </w:r>
      <w:r>
        <w:rPr>
          <w:rFonts w:hint="eastAsia" w:ascii="仿宋_GB2312" w:hAnsi="黑体" w:eastAsia="仿宋_GB2312"/>
          <w:sz w:val="32"/>
          <w:szCs w:val="32"/>
        </w:rPr>
        <w:t>项目，</w:t>
      </w:r>
      <w:r>
        <w:rPr>
          <w:rFonts w:hint="eastAsia" w:ascii="仿宋_GB2312" w:hAnsi="宋体" w:eastAsia="仿宋_GB2312" w:cs="宋体"/>
          <w:color w:val="000000"/>
          <w:kern w:val="0"/>
          <w:sz w:val="32"/>
          <w:szCs w:val="32"/>
        </w:rPr>
        <w:t>在年度预算内专项资金按申请顺序用完即止。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四、项目申报条件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lang w:bidi="ar"/>
        </w:rPr>
        <w:t>申报主体必须是在我市境内依法设立的法人组织。</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val="en-US" w:eastAsia="zh-CN"/>
        </w:rPr>
        <w:t>（二）</w:t>
      </w:r>
      <w:r>
        <w:rPr>
          <w:rFonts w:hint="eastAsia" w:ascii="仿宋_GB2312" w:hAnsi="仿宋_GB2312" w:eastAsia="仿宋_GB2312" w:cs="仿宋_GB2312"/>
          <w:snapToGrid w:val="0"/>
          <w:color w:val="000000"/>
          <w:szCs w:val="32"/>
        </w:rPr>
        <w:t>申报单位须符合《</w:t>
      </w:r>
      <w:r>
        <w:rPr>
          <w:rFonts w:hint="eastAsia" w:ascii="仿宋_GB2312" w:hAnsi="仿宋_GB2312" w:eastAsia="仿宋_GB2312" w:cs="仿宋_GB2312"/>
          <w:color w:val="000000"/>
          <w:kern w:val="0"/>
          <w:szCs w:val="32"/>
          <w:lang w:bidi="ar"/>
        </w:rPr>
        <w:t>东莞市促进经济高质量发展专项资金（市场监督管理）管理办法</w:t>
      </w:r>
      <w:r>
        <w:rPr>
          <w:rFonts w:hint="eastAsia" w:ascii="仿宋_GB2312" w:hAnsi="仿宋_GB2312" w:eastAsia="仿宋_GB2312" w:cs="仿宋_GB2312"/>
          <w:snapToGrid w:val="0"/>
          <w:color w:val="000000"/>
          <w:szCs w:val="32"/>
        </w:rPr>
        <w:t>》的相关规定。</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textAlignment w:val="auto"/>
        <w:rPr>
          <w:rFonts w:hint="default" w:ascii="仿宋_GB2312" w:hAnsi="仿宋_GB2312" w:cs="仿宋_GB2312"/>
          <w:snapToGrid w:val="0"/>
          <w:color w:val="000000"/>
          <w:szCs w:val="32"/>
          <w:lang w:val="en-US" w:eastAsia="zh-CN"/>
        </w:rPr>
      </w:pPr>
      <w:r>
        <w:rPr>
          <w:rFonts w:hint="eastAsia" w:ascii="仿宋_GB2312" w:hAnsi="仿宋_GB2312" w:cs="仿宋_GB2312"/>
          <w:snapToGrid w:val="0"/>
          <w:color w:val="000000"/>
          <w:szCs w:val="32"/>
          <w:lang w:val="en-US" w:eastAsia="zh-CN"/>
        </w:rPr>
        <w:t>（三）</w:t>
      </w:r>
      <w:r>
        <w:rPr>
          <w:rFonts w:hint="eastAsia" w:ascii="仿宋_GB2312" w:hAnsi="仿宋_GB2312" w:eastAsia="仿宋_GB2312" w:cs="仿宋_GB2312"/>
          <w:snapToGrid w:val="0"/>
          <w:color w:val="000000"/>
          <w:szCs w:val="32"/>
          <w:lang w:eastAsia="zh-CN"/>
        </w:rPr>
        <w:t>自《</w:t>
      </w:r>
      <w:r>
        <w:rPr>
          <w:rFonts w:hint="eastAsia" w:ascii="仿宋_GB2312" w:hAnsi="仿宋_GB2312" w:eastAsia="仿宋_GB2312" w:cs="仿宋_GB2312"/>
          <w:snapToGrid w:val="0"/>
          <w:color w:val="000000"/>
          <w:szCs w:val="32"/>
        </w:rPr>
        <w:t>东莞市促进经济高质量发展专项资金（市场监督管理）管理办法</w:t>
      </w:r>
      <w:r>
        <w:rPr>
          <w:rFonts w:hint="eastAsia" w:ascii="仿宋_GB2312" w:hAnsi="仿宋_GB2312" w:eastAsia="仿宋_GB2312" w:cs="仿宋_GB2312"/>
          <w:snapToGrid w:val="0"/>
          <w:color w:val="000000"/>
          <w:szCs w:val="32"/>
          <w:lang w:eastAsia="zh-CN"/>
        </w:rPr>
        <w:t>》出台后，</w:t>
      </w:r>
      <w:r>
        <w:rPr>
          <w:rFonts w:hint="eastAsia" w:ascii="仿宋_GB2312" w:hAnsi="仿宋_GB2312" w:eastAsia="仿宋_GB2312" w:cs="仿宋_GB2312"/>
          <w:snapToGrid w:val="0"/>
          <w:color w:val="000000"/>
          <w:szCs w:val="32"/>
        </w:rPr>
        <w:t>参与制</w:t>
      </w:r>
      <w:r>
        <w:rPr>
          <w:rFonts w:hint="eastAsia" w:ascii="仿宋_GB2312" w:hAnsi="仿宋_GB2312" w:cs="仿宋_GB2312"/>
          <w:snapToGrid w:val="0"/>
          <w:color w:val="000000"/>
          <w:szCs w:val="32"/>
          <w:lang w:eastAsia="zh-CN"/>
        </w:rPr>
        <w:t>定</w:t>
      </w:r>
      <w:r>
        <w:rPr>
          <w:rFonts w:hint="eastAsia" w:ascii="仿宋_GB2312" w:hAnsi="仿宋_GB2312" w:eastAsia="仿宋_GB2312" w:cs="仿宋_GB2312"/>
          <w:snapToGrid w:val="0"/>
          <w:color w:val="000000"/>
          <w:szCs w:val="32"/>
        </w:rPr>
        <w:t>市场监管总局或广东省市场监管局发布的计量技术规范</w:t>
      </w:r>
      <w:r>
        <w:rPr>
          <w:rFonts w:hint="eastAsia" w:ascii="仿宋_GB2312" w:hAnsi="仿宋_GB2312" w:cs="仿宋_GB2312"/>
          <w:snapToGrid w:val="0"/>
          <w:color w:val="000000"/>
          <w:szCs w:val="32"/>
          <w:lang w:eastAsia="zh-CN"/>
        </w:rPr>
        <w:t>，属于主要起草单位或参加起草单位，以单位</w:t>
      </w:r>
      <w:r>
        <w:rPr>
          <w:rFonts w:hint="eastAsia" w:ascii="仿宋_GB2312" w:hAnsi="仿宋_GB2312" w:cs="仿宋_GB2312"/>
          <w:snapToGrid w:val="0"/>
          <w:color w:val="000000"/>
          <w:szCs w:val="32"/>
          <w:lang w:val="en-US" w:eastAsia="zh-CN"/>
        </w:rPr>
        <w:t>进行申报。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rPr>
        <w:t>五、申报方式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eastAsia="仿宋_GB2312" w:cs="仿宋_GB2312"/>
          <w:kern w:val="0"/>
          <w:szCs w:val="32"/>
          <w:lang w:bidi="ar"/>
        </w:rPr>
        <w:t>申</w:t>
      </w:r>
      <w:r>
        <w:rPr>
          <w:rFonts w:hint="eastAsia" w:ascii="仿宋_GB2312" w:hAnsi="仿宋_GB2312" w:cs="仿宋_GB2312"/>
          <w:kern w:val="0"/>
          <w:szCs w:val="32"/>
          <w:lang w:eastAsia="zh-CN" w:bidi="ar"/>
        </w:rPr>
        <w:t>报</w:t>
      </w:r>
      <w:r>
        <w:rPr>
          <w:rFonts w:hint="eastAsia" w:ascii="仿宋_GB2312" w:hAnsi="仿宋_GB2312" w:eastAsia="仿宋_GB2312" w:cs="仿宋_GB2312"/>
          <w:kern w:val="0"/>
          <w:szCs w:val="32"/>
          <w:lang w:bidi="ar"/>
        </w:rPr>
        <w:t>单位</w:t>
      </w:r>
      <w:r>
        <w:rPr>
          <w:rFonts w:hint="eastAsia" w:ascii="仿宋_GB2312" w:hAnsi="仿宋_GB2312" w:eastAsia="仿宋_GB2312" w:cs="仿宋_GB2312"/>
          <w:snapToGrid w:val="0"/>
        </w:rPr>
        <w:t>需同时提交纸质版</w:t>
      </w:r>
      <w:r>
        <w:rPr>
          <w:rFonts w:hint="eastAsia" w:ascii="仿宋_GB2312" w:hAnsi="仿宋_GB2312" w:cs="仿宋_GB2312"/>
          <w:snapToGrid w:val="0"/>
          <w:lang w:eastAsia="zh-CN"/>
        </w:rPr>
        <w:t>申请书</w:t>
      </w:r>
      <w:r>
        <w:rPr>
          <w:rFonts w:hint="eastAsia" w:ascii="仿宋_GB2312" w:hAnsi="仿宋_GB2312" w:eastAsia="仿宋_GB2312" w:cs="仿宋_GB2312"/>
          <w:snapToGrid w:val="0"/>
        </w:rPr>
        <w:t>（一式三份）和电子版，其中材料复印件需加盖企业公章和“与原件相符”章，佐证材料清单和自我申明需加盖企业公章。纸质材料请按顺序整理好</w:t>
      </w:r>
      <w:r>
        <w:rPr>
          <w:rFonts w:hint="eastAsia" w:ascii="仿宋_GB2312" w:hAnsi="仿宋_GB2312" w:eastAsia="仿宋_GB2312" w:cs="仿宋_GB2312"/>
          <w:kern w:val="0"/>
          <w:szCs w:val="32"/>
          <w:lang w:bidi="ar"/>
        </w:rPr>
        <w:t>（包括封面、目录、材料对应的页码等）向市市场监管局进行提交，</w:t>
      </w:r>
      <w:r>
        <w:rPr>
          <w:rFonts w:hint="eastAsia" w:ascii="仿宋_GB2312" w:hAnsi="仿宋_GB2312" w:eastAsia="仿宋_GB2312" w:cs="仿宋_GB2312"/>
          <w:snapToGrid w:val="0"/>
        </w:rPr>
        <w:t>提交时请带上原件，以便核实查验。</w:t>
      </w:r>
      <w:r>
        <w:rPr>
          <w:rFonts w:hint="eastAsia" w:ascii="仿宋_GB2312" w:hAnsi="Times New Roman" w:eastAsia="仿宋_GB2312"/>
          <w:color w:val="000000" w:themeColor="text1"/>
          <w:sz w:val="32"/>
          <w:szCs w:val="32"/>
          <w14:textFill>
            <w14:solidFill>
              <w14:schemeClr w14:val="tx1"/>
            </w14:solidFill>
          </w14:textFill>
        </w:rPr>
        <w:t>未按时提交视为放弃申报</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六</w:t>
      </w:r>
      <w:r>
        <w:rPr>
          <w:rFonts w:hint="eastAsia" w:ascii="黑体" w:hAnsi="黑体" w:eastAsia="黑体" w:cs="黑体"/>
          <w:snapToGrid w:val="0"/>
          <w:color w:val="000000"/>
          <w:szCs w:val="32"/>
        </w:rPr>
        <w:t>、申报材料</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w:t>
      </w:r>
      <w:r>
        <w:rPr>
          <w:rFonts w:hint="eastAsia" w:ascii="仿宋_GB2312" w:hAnsi="仿宋_GB2312" w:eastAsia="仿宋_GB2312" w:cs="仿宋_GB2312"/>
          <w:szCs w:val="32"/>
        </w:rPr>
        <w:t>营业执照、事业单位法人登记证、法定代表人身份证复印件</w:t>
      </w:r>
      <w:r>
        <w:rPr>
          <w:rFonts w:hint="eastAsia" w:ascii="仿宋_GB2312" w:hAnsi="仿宋_GB2312" w:cs="仿宋_GB231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cs="仿宋_GB2312"/>
          <w:szCs w:val="32"/>
        </w:rPr>
        <w:t>银行开户</w:t>
      </w:r>
      <w:r>
        <w:rPr>
          <w:rFonts w:hint="eastAsia" w:ascii="仿宋_GB2312" w:hAnsi="仿宋_GB2312" w:cs="仿宋_GB2312"/>
          <w:szCs w:val="32"/>
          <w:lang w:eastAsia="zh-CN"/>
        </w:rPr>
        <w:t>情况证明材料；</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cs="仿宋_GB2312"/>
          <w:snapToGrid w:val="0"/>
          <w:color w:val="000000"/>
          <w:lang w:eastAsia="zh-CN"/>
        </w:rPr>
      </w:pPr>
      <w:r>
        <w:rPr>
          <w:rFonts w:hint="eastAsia" w:ascii="仿宋_GB2312" w:hAnsi="仿宋_GB2312" w:cs="仿宋_GB2312"/>
          <w:snapToGrid w:val="0"/>
          <w:color w:val="000000"/>
          <w:lang w:eastAsia="zh-CN"/>
        </w:rPr>
        <w:t>（三）</w:t>
      </w:r>
      <w:r>
        <w:rPr>
          <w:rFonts w:hint="eastAsia" w:ascii="仿宋_GB2312" w:hAnsi="仿宋_GB2312" w:eastAsia="仿宋_GB2312" w:cs="仿宋_GB2312"/>
          <w:snapToGrid w:val="0"/>
          <w:color w:val="000000"/>
        </w:rPr>
        <w:t>《</w:t>
      </w:r>
      <w:r>
        <w:rPr>
          <w:rFonts w:hint="eastAsia" w:ascii="仿宋_GB2312" w:hAnsi="仿宋_GB2312" w:eastAsia="仿宋_GB2312" w:cs="仿宋_GB2312"/>
          <w:szCs w:val="32"/>
        </w:rPr>
        <w:t>2022年制</w:t>
      </w:r>
      <w:r>
        <w:rPr>
          <w:rFonts w:hint="eastAsia" w:ascii="仿宋_GB2312" w:hAnsi="仿宋_GB2312" w:cs="仿宋_GB2312"/>
          <w:szCs w:val="32"/>
          <w:lang w:eastAsia="zh-CN"/>
        </w:rPr>
        <w:t>定</w:t>
      </w:r>
      <w:r>
        <w:rPr>
          <w:rFonts w:hint="eastAsia" w:ascii="仿宋_GB2312" w:hAnsi="仿宋_GB2312" w:eastAsia="仿宋_GB2312" w:cs="仿宋_GB2312"/>
          <w:szCs w:val="32"/>
        </w:rPr>
        <w:t>计量技术规范项目</w:t>
      </w:r>
      <w:r>
        <w:rPr>
          <w:rFonts w:hint="eastAsia" w:ascii="仿宋_GB2312" w:hAnsi="仿宋_GB2312" w:eastAsia="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r>
        <w:rPr>
          <w:rFonts w:hint="eastAsia" w:ascii="仿宋_GB2312" w:hAnsi="仿宋_GB2312" w:eastAsia="仿宋_GB2312" w:cs="仿宋_GB2312"/>
          <w:snapToGrid w:val="0"/>
          <w:color w:val="000000"/>
        </w:rPr>
        <w:t>》</w:t>
      </w:r>
      <w:r>
        <w:rPr>
          <w:rFonts w:hint="eastAsia" w:ascii="仿宋_GB2312" w:hAnsi="仿宋_GB2312" w:cs="仿宋_GB2312"/>
          <w:snapToGrid w:val="0"/>
          <w:color w:val="000000"/>
          <w:lang w:eastAsia="zh-CN"/>
        </w:rPr>
        <w:t>；</w:t>
      </w:r>
    </w:p>
    <w:p>
      <w:pPr>
        <w:autoSpaceDE w:val="0"/>
        <w:autoSpaceDN w:val="0"/>
        <w:adjustRightInd w:val="0"/>
        <w:ind w:firstLine="645"/>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hAnsi="Times New Roman" w:eastAsia="仿宋_GB2312" w:cs="Times New Roman"/>
          <w:sz w:val="32"/>
          <w:szCs w:val="32"/>
        </w:rPr>
        <w:t>计量技术规范</w:t>
      </w:r>
      <w:r>
        <w:rPr>
          <w:rFonts w:hint="eastAsia" w:ascii="仿宋_GB2312" w:cs="Times New Roman"/>
          <w:sz w:val="32"/>
          <w:szCs w:val="32"/>
          <w:lang w:eastAsia="zh-CN"/>
        </w:rPr>
        <w:t>复印件</w:t>
      </w:r>
      <w:r>
        <w:rPr>
          <w:rFonts w:hint="eastAsia" w:ascii="仿宋_GB2312" w:hAnsi="Times New Roman" w:eastAsia="仿宋_GB2312" w:cs="Times New Roman"/>
          <w:sz w:val="32"/>
          <w:szCs w:val="32"/>
        </w:rPr>
        <w:t>及参与制</w:t>
      </w:r>
      <w:r>
        <w:rPr>
          <w:rFonts w:hint="eastAsia" w:ascii="仿宋_GB2312" w:hAnsi="Times New Roman" w:cs="Times New Roman"/>
          <w:sz w:val="32"/>
          <w:szCs w:val="32"/>
          <w:lang w:eastAsia="zh-CN"/>
        </w:rPr>
        <w:t>定</w:t>
      </w:r>
      <w:r>
        <w:rPr>
          <w:rFonts w:hint="eastAsia" w:ascii="仿宋_GB2312" w:hAnsi="Times New Roman" w:eastAsia="仿宋_GB2312" w:cs="Times New Roman"/>
          <w:sz w:val="32"/>
          <w:szCs w:val="32"/>
        </w:rPr>
        <w:t>的佐证材料</w:t>
      </w:r>
      <w:r>
        <w:rPr>
          <w:rFonts w:hint="eastAsia" w:ascii="仿宋_GB2312" w:hAnsi="Times New Roman" w:eastAsia="仿宋_GB2312" w:cs="Times New Roman"/>
          <w:sz w:val="32"/>
          <w:szCs w:val="32"/>
          <w:lang w:eastAsia="zh-CN"/>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lang w:eastAsia="zh-CN"/>
        </w:rPr>
      </w:pPr>
      <w:r>
        <w:rPr>
          <w:rFonts w:hint="eastAsia" w:ascii="仿宋_GB2312" w:hAnsi="仿宋_GB2312" w:cs="仿宋_GB2312"/>
          <w:snapToGrid w:val="0"/>
          <w:lang w:val="en-US" w:eastAsia="zh-CN"/>
        </w:rPr>
        <w:t>（五）</w:t>
      </w:r>
      <w:r>
        <w:rPr>
          <w:rFonts w:hint="eastAsia" w:ascii="仿宋_GB2312" w:hAnsi="仿宋_GB2312" w:eastAsia="仿宋_GB2312" w:cs="仿宋_GB2312"/>
          <w:snapToGrid w:val="0"/>
        </w:rPr>
        <w:t>申报单位</w:t>
      </w:r>
      <w:r>
        <w:rPr>
          <w:rFonts w:hint="eastAsia" w:ascii="仿宋_GB2312" w:hAnsi="仿宋_GB2312" w:cs="仿宋_GB2312"/>
          <w:snapToGrid w:val="0"/>
          <w:lang w:eastAsia="zh-CN"/>
        </w:rPr>
        <w:t>自我声明；</w:t>
      </w:r>
    </w:p>
    <w:p>
      <w:pPr>
        <w:autoSpaceDE w:val="0"/>
        <w:autoSpaceDN w:val="0"/>
        <w:adjustRightInd w:val="0"/>
        <w:ind w:firstLine="645"/>
        <w:jc w:val="left"/>
        <w:rPr>
          <w:rFonts w:hint="eastAsia" w:ascii="仿宋_GB2312" w:hAnsi="仿宋_GB2312" w:eastAsia="仿宋_GB2312" w:cs="仿宋_GB2312"/>
          <w:snapToGrid w:val="0"/>
          <w:lang w:val="en-US" w:eastAsia="zh-CN"/>
        </w:rPr>
      </w:pPr>
      <w:r>
        <w:rPr>
          <w:rFonts w:hint="eastAsia" w:ascii="仿宋_GB2312" w:hAnsi="仿宋_GB2312" w:cs="仿宋_GB2312"/>
          <w:snapToGrid w:val="0"/>
          <w:lang w:val="en-US" w:eastAsia="zh-CN"/>
        </w:rPr>
        <w:t>（六）</w:t>
      </w:r>
      <w:r>
        <w:rPr>
          <w:rFonts w:hint="eastAsia" w:ascii="仿宋_GB2312" w:hAnsi="仿宋_GB2312" w:eastAsia="仿宋_GB2312" w:cs="仿宋_GB2312"/>
          <w:snapToGrid w:val="0"/>
          <w:color w:val="000000"/>
          <w:sz w:val="32"/>
          <w:szCs w:val="32"/>
        </w:rPr>
        <w:t>非企业</w:t>
      </w:r>
      <w:r>
        <w:rPr>
          <w:rFonts w:hint="eastAsia" w:ascii="仿宋_GB2312" w:eastAsia="仿宋_GB2312"/>
          <w:sz w:val="32"/>
          <w:szCs w:val="32"/>
        </w:rPr>
        <w:t>的法定代表人本人前来办理的，需提供授权委托书原件。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七</w:t>
      </w:r>
      <w:r>
        <w:rPr>
          <w:rFonts w:hint="eastAsia" w:ascii="黑体" w:hAnsi="黑体" w:eastAsia="黑体" w:cs="黑体"/>
          <w:snapToGrid w:val="0"/>
          <w:color w:val="000000"/>
          <w:szCs w:val="32"/>
        </w:rPr>
        <w:t>、项目审核</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Times New Roman" w:eastAsia="仿宋_GB2312" w:cs="仿宋_GB2312"/>
          <w:snapToGrid w:val="0"/>
          <w:color w:val="000000"/>
          <w:sz w:val="32"/>
          <w:szCs w:val="32"/>
        </w:rPr>
        <w:t>制</w:t>
      </w:r>
      <w:r>
        <w:rPr>
          <w:rFonts w:hint="eastAsia" w:ascii="仿宋_GB2312" w:cs="仿宋_GB2312"/>
          <w:snapToGrid w:val="0"/>
          <w:color w:val="000000"/>
          <w:sz w:val="32"/>
          <w:szCs w:val="32"/>
          <w:lang w:eastAsia="zh-CN"/>
        </w:rPr>
        <w:t>定</w:t>
      </w:r>
      <w:r>
        <w:rPr>
          <w:rFonts w:hint="eastAsia" w:ascii="仿宋_GB2312" w:hAnsi="Times New Roman" w:eastAsia="仿宋_GB2312" w:cs="仿宋_GB2312"/>
          <w:snapToGrid w:val="0"/>
          <w:color w:val="000000"/>
          <w:sz w:val="32"/>
          <w:szCs w:val="32"/>
        </w:rPr>
        <w:t>计量技术规范</w:t>
      </w:r>
      <w:r>
        <w:rPr>
          <w:rFonts w:hint="eastAsia" w:ascii="仿宋_GB2312" w:hAnsi="仿宋_GB2312" w:eastAsia="仿宋_GB2312" w:cs="仿宋_GB2312"/>
          <w:snapToGrid w:val="0"/>
          <w:color w:val="000000"/>
          <w:sz w:val="32"/>
          <w:szCs w:val="32"/>
        </w:rPr>
        <w:t>资助项目</w:t>
      </w:r>
      <w:r>
        <w:rPr>
          <w:rFonts w:hint="eastAsia" w:ascii="仿宋_GB2312" w:hAnsi="仿宋_GB2312" w:eastAsia="仿宋_GB2312" w:cs="仿宋_GB2312"/>
          <w:snapToGrid w:val="0"/>
          <w:color w:val="000000"/>
          <w:szCs w:val="32"/>
        </w:rPr>
        <w:t>由市市场监</w:t>
      </w:r>
      <w:r>
        <w:rPr>
          <w:rFonts w:hint="eastAsia" w:ascii="仿宋_GB2312" w:hAnsi="仿宋_GB2312" w:cs="仿宋_GB2312"/>
          <w:snapToGrid w:val="0"/>
          <w:color w:val="000000"/>
          <w:szCs w:val="32"/>
          <w:lang w:eastAsia="zh-CN"/>
        </w:rPr>
        <w:t>督</w:t>
      </w:r>
      <w:r>
        <w:rPr>
          <w:rFonts w:hint="eastAsia" w:ascii="仿宋_GB2312" w:hAnsi="仿宋_GB2312" w:eastAsia="仿宋_GB2312" w:cs="仿宋_GB2312"/>
          <w:snapToGrid w:val="0"/>
          <w:color w:val="000000"/>
          <w:szCs w:val="32"/>
        </w:rPr>
        <w:t>管</w:t>
      </w:r>
      <w:r>
        <w:rPr>
          <w:rFonts w:hint="eastAsia" w:ascii="仿宋_GB2312" w:hAnsi="仿宋_GB2312" w:cs="仿宋_GB2312"/>
          <w:snapToGrid w:val="0"/>
          <w:color w:val="000000"/>
          <w:szCs w:val="32"/>
          <w:lang w:eastAsia="zh-CN"/>
        </w:rPr>
        <w:t>理</w:t>
      </w:r>
      <w:r>
        <w:rPr>
          <w:rFonts w:hint="eastAsia" w:ascii="仿宋_GB2312" w:hAnsi="仿宋_GB2312" w:eastAsia="仿宋_GB2312" w:cs="仿宋_GB2312"/>
          <w:snapToGrid w:val="0"/>
          <w:color w:val="000000"/>
          <w:szCs w:val="32"/>
        </w:rPr>
        <w:t>局进行</w:t>
      </w:r>
      <w:r>
        <w:rPr>
          <w:rFonts w:hint="eastAsia" w:ascii="仿宋_GB2312" w:hAnsi="仿宋_GB2312" w:cs="仿宋_GB2312"/>
          <w:snapToGrid w:val="0"/>
          <w:color w:val="000000"/>
          <w:szCs w:val="32"/>
          <w:lang w:eastAsia="zh-CN"/>
        </w:rPr>
        <w:t>形式</w:t>
      </w:r>
      <w:r>
        <w:rPr>
          <w:rFonts w:hint="eastAsia" w:ascii="仿宋_GB2312" w:hAnsi="仿宋_GB2312" w:eastAsia="仿宋_GB2312" w:cs="仿宋_GB2312"/>
          <w:snapToGrid w:val="0"/>
          <w:color w:val="000000"/>
          <w:szCs w:val="32"/>
        </w:rPr>
        <w:t>审</w:t>
      </w:r>
      <w:r>
        <w:rPr>
          <w:rFonts w:hint="eastAsia" w:ascii="仿宋_GB2312" w:hAnsi="仿宋_GB2312" w:cs="仿宋_GB2312"/>
          <w:snapToGrid w:val="0"/>
          <w:color w:val="000000"/>
          <w:szCs w:val="32"/>
          <w:lang w:eastAsia="zh-CN"/>
        </w:rPr>
        <w:t>查，</w:t>
      </w:r>
      <w:r>
        <w:rPr>
          <w:rFonts w:hint="eastAsia" w:ascii="仿宋_GB2312" w:hAnsi="黑体" w:eastAsia="仿宋_GB2312"/>
          <w:color w:val="000000" w:themeColor="text1"/>
          <w:sz w:val="32"/>
          <w:szCs w:val="32"/>
          <w14:textFill>
            <w14:solidFill>
              <w14:schemeClr w14:val="tx1"/>
            </w14:solidFill>
          </w14:textFill>
        </w:rPr>
        <w:t>审查合格的，市市场监管局审核确定拟资助项目及资助额度，征求有关市直部门意见或采取其他更有效的方式收集相关信息，并在市市场监管局网站公示，公示期为7个自然日</w:t>
      </w:r>
      <w:r>
        <w:rPr>
          <w:rFonts w:hint="eastAsia" w:ascii="仿宋_GB2312" w:hAnsi="黑体"/>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公示期满，无异议或异议不成立的，由市市场监管局下达项目资助通知并拨付资助资金</w:t>
      </w:r>
      <w:r>
        <w:rPr>
          <w:rFonts w:hint="eastAsia" w:ascii="仿宋_GB2312" w:hAnsi="仿宋_GB2312" w:eastAsia="仿宋_GB2312" w:cs="仿宋_GB2312"/>
          <w:snapToGrid w:val="0"/>
          <w:color w:val="000000"/>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八、</w:t>
      </w:r>
      <w:r>
        <w:rPr>
          <w:rFonts w:hint="eastAsia" w:ascii="黑体" w:hAnsi="黑体" w:eastAsia="黑体" w:cs="黑体"/>
          <w:snapToGrid w:val="0"/>
          <w:color w:val="000000"/>
          <w:szCs w:val="32"/>
        </w:rPr>
        <w:t>其他要求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（一）</w:t>
      </w:r>
      <w:r>
        <w:rPr>
          <w:rFonts w:hint="eastAsia" w:ascii="仿宋_GB2312" w:hAnsi="仿宋_GB2312" w:eastAsia="仿宋_GB2312" w:cs="仿宋_GB2312"/>
          <w:snapToGrid w:val="0"/>
          <w:color w:val="000000"/>
          <w:szCs w:val="32"/>
        </w:rPr>
        <w:t>申报单位对申报项目及申报资料的真实性、合法性和有效性负责。申报的项目应当未享受过我市促进经济高质量发展专项财政资金资助，同一内容的项目不得重复申报。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（二）</w:t>
      </w:r>
      <w:r>
        <w:rPr>
          <w:rFonts w:hint="eastAsia" w:ascii="仿宋_GB2312" w:hAnsi="仿宋_GB2312" w:eastAsia="仿宋_GB2312" w:cs="仿宋_GB2312"/>
          <w:snapToGrid w:val="0"/>
          <w:color w:val="000000"/>
          <w:szCs w:val="32"/>
        </w:rPr>
        <w:t>申请单位虚假申报、骗取专项资金的将依照相应法律法规严肃处理，追回财政资金，5年内停止其申报我市促进经济高质量发展专项资金资格，并将有关信息向社会公开。</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九</w:t>
      </w:r>
      <w:r>
        <w:rPr>
          <w:rFonts w:hint="eastAsia" w:ascii="黑体" w:hAnsi="黑体" w:eastAsia="黑体" w:cs="黑体"/>
          <w:snapToGrid w:val="0"/>
          <w:color w:val="000000"/>
          <w:szCs w:val="32"/>
        </w:rPr>
        <w:t>、联系方式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仿宋_GB2312" w:hAnsi="仿宋_GB2312" w:eastAsia="仿宋_GB2312" w:cs="仿宋_GB2312"/>
          <w:color w:val="000000"/>
          <w:kern w:val="0"/>
          <w:szCs w:val="32"/>
          <w:lang w:bidi="ar"/>
        </w:rPr>
        <w:t>联系人：</w:t>
      </w:r>
      <w:r>
        <w:rPr>
          <w:rFonts w:hint="eastAsia" w:ascii="仿宋_GB2312" w:hAnsi="仿宋_GB2312" w:cs="仿宋_GB2312"/>
          <w:color w:val="000000"/>
          <w:kern w:val="0"/>
          <w:szCs w:val="32"/>
          <w:lang w:eastAsia="zh-CN" w:bidi="ar"/>
        </w:rPr>
        <w:t>东莞市市场监督管理局计量科祁家明</w:t>
      </w:r>
      <w:bookmarkStart w:id="0" w:name="_GoBack"/>
      <w:bookmarkEnd w:id="0"/>
      <w:r>
        <w:rPr>
          <w:rFonts w:hint="eastAsia" w:ascii="仿宋_GB2312" w:hAnsi="仿宋_GB2312" w:eastAsia="仿宋_GB2312" w:cs="仿宋_GB2312"/>
          <w:color w:val="000000"/>
          <w:kern w:val="0"/>
          <w:szCs w:val="32"/>
          <w:lang w:bidi="ar"/>
        </w:rPr>
        <w:t>，电话：0769-23109599。</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材料提交地址：东莞市东城街道莞温路552号1栋5楼507室。</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kern w:val="0"/>
          <w:szCs w:val="32"/>
          <w:lang w:bidi="ar"/>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1600" w:leftChars="200" w:hanging="960" w:hangingChars="300"/>
        <w:jc w:val="left"/>
        <w:textAlignment w:val="auto"/>
        <w:rPr>
          <w:rFonts w:hint="eastAsia" w:ascii="仿宋_GB2312" w:hAnsi="仿宋_GB2312" w:eastAsia="仿宋_GB2312" w:cs="仿宋_GB2312"/>
          <w:szCs w:val="32"/>
          <w:lang w:eastAsia="zh-CN"/>
        </w:rPr>
      </w:pPr>
      <w:r>
        <w:rPr>
          <w:rFonts w:hint="eastAsia"/>
          <w:lang w:eastAsia="zh-CN"/>
        </w:rPr>
        <w:t>附件：</w:t>
      </w:r>
      <w:r>
        <w:rPr>
          <w:rFonts w:hint="eastAsia" w:ascii="仿宋_GB2312" w:hAnsi="仿宋_GB2312" w:eastAsia="仿宋_GB2312" w:cs="仿宋_GB2312"/>
          <w:szCs w:val="32"/>
        </w:rPr>
        <w:t>2022年</w:t>
      </w:r>
      <w:r>
        <w:rPr>
          <w:rFonts w:hint="eastAsia" w:ascii="仿宋_GB2312" w:hAnsi="Times New Roman" w:eastAsia="仿宋_GB2312" w:cs="仿宋_GB2312"/>
          <w:snapToGrid w:val="0"/>
          <w:color w:val="000000"/>
          <w:sz w:val="32"/>
          <w:szCs w:val="32"/>
        </w:rPr>
        <w:t>制</w:t>
      </w:r>
      <w:r>
        <w:rPr>
          <w:rFonts w:hint="eastAsia" w:ascii="仿宋_GB2312" w:cs="仿宋_GB2312"/>
          <w:snapToGrid w:val="0"/>
          <w:color w:val="000000"/>
          <w:sz w:val="32"/>
          <w:szCs w:val="32"/>
          <w:lang w:eastAsia="zh-CN"/>
        </w:rPr>
        <w:t>定</w:t>
      </w:r>
      <w:r>
        <w:rPr>
          <w:rFonts w:hint="eastAsia" w:ascii="仿宋_GB2312" w:hAnsi="Times New Roman" w:eastAsia="仿宋_GB2312" w:cs="仿宋_GB2312"/>
          <w:snapToGrid w:val="0"/>
          <w:color w:val="000000"/>
          <w:sz w:val="32"/>
          <w:szCs w:val="32"/>
        </w:rPr>
        <w:t>计量技术规范</w:t>
      </w:r>
      <w:r>
        <w:rPr>
          <w:rFonts w:hint="eastAsia" w:ascii="仿宋_GB2312" w:hAnsi="仿宋_GB2312" w:eastAsia="仿宋_GB2312" w:cs="仿宋_GB2312"/>
          <w:snapToGrid w:val="0"/>
          <w:color w:val="000000"/>
          <w:sz w:val="32"/>
          <w:szCs w:val="32"/>
        </w:rPr>
        <w:t>项目</w:t>
      </w:r>
      <w:r>
        <w:rPr>
          <w:rFonts w:hint="eastAsia" w:ascii="仿宋_GB2312" w:hAnsi="仿宋_GB2312" w:eastAsia="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p>
    <w:p>
      <w:pPr>
        <w:rPr>
          <w:rFonts w:hint="eastAsia" w:ascii="仿宋_GB2312" w:hAnsi="仿宋_GB2312" w:eastAsia="仿宋_GB2312" w:cs="仿宋_GB2312"/>
          <w:szCs w:val="32"/>
          <w:lang w:eastAsia="zh-CN"/>
        </w:rPr>
        <w:sectPr>
          <w:pgSz w:w="11906" w:h="16838"/>
          <w:pgMar w:top="1440" w:right="1800" w:bottom="1440" w:left="1800" w:header="851" w:footer="992" w:gutter="0"/>
          <w:cols w:space="425" w:num="1"/>
          <w:docGrid w:type="lines" w:linePitch="312" w:charSpace="0"/>
        </w:sectPr>
      </w:pPr>
    </w:p>
    <w:p>
      <w:pPr>
        <w:spacing w:line="600" w:lineRule="exact"/>
        <w:rPr>
          <w:rFonts w:hint="eastAsia" w:eastAsia="黑体" w:cs="黑体"/>
          <w:color w:val="000000"/>
          <w:lang w:val="en-US" w:eastAsia="zh-CN"/>
        </w:rPr>
      </w:pPr>
      <w:r>
        <w:rPr>
          <w:rFonts w:hint="eastAsia" w:eastAsia="黑体" w:cs="黑体"/>
          <w:color w:val="000000"/>
        </w:rPr>
        <w:t>附件</w:t>
      </w:r>
    </w:p>
    <w:p>
      <w:pPr>
        <w:pStyle w:val="2"/>
        <w:rPr>
          <w:rFonts w:hint="eastAsia"/>
          <w:lang w:eastAsia="zh-CN"/>
        </w:rPr>
      </w:pPr>
    </w:p>
    <w:p>
      <w:pPr>
        <w:widowControl/>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2022年制</w:t>
      </w:r>
      <w:r>
        <w:rPr>
          <w:rFonts w:hint="eastAsia" w:ascii="方正小标宋简体" w:eastAsia="方正小标宋简体"/>
          <w:sz w:val="44"/>
          <w:szCs w:val="44"/>
          <w:lang w:eastAsia="zh-CN"/>
        </w:rPr>
        <w:t>定</w:t>
      </w:r>
      <w:r>
        <w:rPr>
          <w:rFonts w:hint="eastAsia" w:ascii="方正小标宋简体" w:eastAsia="方正小标宋简体"/>
          <w:sz w:val="44"/>
          <w:szCs w:val="44"/>
        </w:rPr>
        <w:t>计量技术规范项目</w:t>
      </w:r>
      <w:r>
        <w:rPr>
          <w:rFonts w:hint="eastAsia" w:ascii="方正小标宋简体" w:eastAsia="方正小标宋简体"/>
          <w:sz w:val="44"/>
          <w:szCs w:val="44"/>
          <w:lang w:eastAsia="zh-CN"/>
        </w:rPr>
        <w:t>资助</w:t>
      </w:r>
      <w:r>
        <w:rPr>
          <w:rFonts w:hint="eastAsia" w:ascii="方正小标宋简体" w:eastAsia="方正小标宋简体"/>
          <w:sz w:val="44"/>
          <w:szCs w:val="44"/>
        </w:rPr>
        <w:t>申请</w:t>
      </w:r>
      <w:r>
        <w:rPr>
          <w:rFonts w:hint="eastAsia" w:ascii="方正小标宋简体" w:eastAsia="方正小标宋简体"/>
          <w:sz w:val="44"/>
          <w:szCs w:val="44"/>
          <w:lang w:eastAsia="zh-CN"/>
        </w:rPr>
        <w:t>书</w:t>
      </w: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tabs>
          <w:tab w:val="left" w:pos="8320"/>
        </w:tabs>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申请单位(盖章）：</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项目名称：</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联系人员：</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联系电话：</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联系手机：</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p>
    <w:p/>
    <w:p/>
    <w:p/>
    <w:p/>
    <w:p/>
    <w:p>
      <w:pPr>
        <w:pStyle w:val="2"/>
        <w:ind w:left="0" w:leftChars="0" w:firstLine="0" w:firstLineChars="0"/>
        <w:sectPr>
          <w:pgSz w:w="11906" w:h="16838"/>
          <w:pgMar w:top="1440" w:right="1800" w:bottom="1440" w:left="1800" w:header="851" w:footer="992" w:gutter="0"/>
          <w:cols w:space="425" w:num="1"/>
          <w:docGrid w:type="lines" w:linePitch="312" w:charSpace="0"/>
        </w:sectPr>
      </w:pPr>
    </w:p>
    <w:p>
      <w:pPr>
        <w:widowControl/>
        <w:spacing w:line="580" w:lineRule="exact"/>
        <w:jc w:val="center"/>
        <w:rPr>
          <w:rFonts w:hint="eastAsia" w:ascii="方正小标宋简体" w:eastAsia="方正小标宋简体" w:cs="仿宋_GB2312"/>
          <w:snapToGrid w:val="0"/>
          <w:color w:val="000000"/>
          <w:sz w:val="44"/>
          <w:szCs w:val="44"/>
        </w:rPr>
      </w:pPr>
      <w:r>
        <w:rPr>
          <w:rFonts w:hint="eastAsia" w:ascii="方正小标宋简体" w:eastAsia="方正小标宋简体"/>
          <w:sz w:val="44"/>
          <w:szCs w:val="44"/>
        </w:rPr>
        <w:t>2022年制</w:t>
      </w:r>
      <w:r>
        <w:rPr>
          <w:rFonts w:hint="eastAsia" w:ascii="方正小标宋简体" w:eastAsia="方正小标宋简体"/>
          <w:sz w:val="44"/>
          <w:szCs w:val="44"/>
          <w:lang w:eastAsia="zh-CN"/>
        </w:rPr>
        <w:t>定</w:t>
      </w:r>
      <w:r>
        <w:rPr>
          <w:rFonts w:hint="eastAsia" w:ascii="方正小标宋简体" w:eastAsia="方正小标宋简体"/>
          <w:sz w:val="44"/>
          <w:szCs w:val="44"/>
        </w:rPr>
        <w:t>计量技术规范项目</w:t>
      </w:r>
      <w:r>
        <w:rPr>
          <w:rFonts w:hint="eastAsia" w:ascii="方正小标宋简体" w:eastAsia="方正小标宋简体"/>
          <w:sz w:val="44"/>
          <w:szCs w:val="44"/>
          <w:lang w:eastAsia="zh-CN"/>
        </w:rPr>
        <w:t>资助</w:t>
      </w:r>
      <w:r>
        <w:rPr>
          <w:rFonts w:hint="eastAsia" w:ascii="方正小标宋简体" w:eastAsia="方正小标宋简体"/>
          <w:sz w:val="44"/>
          <w:szCs w:val="44"/>
        </w:rPr>
        <w:t>申请</w:t>
      </w:r>
      <w:r>
        <w:rPr>
          <w:rFonts w:hint="eastAsia" w:ascii="方正小标宋简体" w:eastAsia="方正小标宋简体" w:cs="仿宋_GB2312"/>
          <w:snapToGrid w:val="0"/>
          <w:color w:val="000000"/>
          <w:sz w:val="44"/>
          <w:szCs w:val="44"/>
        </w:rPr>
        <w:t>表</w:t>
      </w:r>
    </w:p>
    <w:tbl>
      <w:tblPr>
        <w:tblStyle w:val="3"/>
        <w:tblW w:w="9139" w:type="dxa"/>
        <w:jc w:val="center"/>
        <w:tblLayout w:type="fixed"/>
        <w:tblCellMar>
          <w:top w:w="0" w:type="dxa"/>
          <w:left w:w="108" w:type="dxa"/>
          <w:bottom w:w="0" w:type="dxa"/>
          <w:right w:w="108" w:type="dxa"/>
        </w:tblCellMar>
      </w:tblPr>
      <w:tblGrid>
        <w:gridCol w:w="1693"/>
        <w:gridCol w:w="3301"/>
        <w:gridCol w:w="1551"/>
        <w:gridCol w:w="2594"/>
      </w:tblGrid>
      <w:tr>
        <w:tblPrEx>
          <w:tblCellMar>
            <w:top w:w="0" w:type="dxa"/>
            <w:left w:w="108" w:type="dxa"/>
            <w:bottom w:w="0" w:type="dxa"/>
            <w:right w:w="108" w:type="dxa"/>
          </w:tblCellMar>
        </w:tblPrEx>
        <w:trPr>
          <w:cantSplit/>
          <w:trHeight w:val="615"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项目名称</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8"/>
                <w:szCs w:val="28"/>
              </w:rPr>
            </w:pPr>
            <w:r>
              <w:rPr>
                <w:rFonts w:hint="eastAsia" w:ascii="仿宋_GB2312" w:cs="仿宋_GB2312"/>
                <w:sz w:val="24"/>
              </w:rPr>
              <w:t>制</w:t>
            </w:r>
            <w:r>
              <w:rPr>
                <w:rFonts w:hint="eastAsia" w:ascii="仿宋_GB2312" w:cs="仿宋_GB2312"/>
                <w:sz w:val="24"/>
                <w:lang w:eastAsia="zh-CN"/>
              </w:rPr>
              <w:t>定</w:t>
            </w:r>
            <w:r>
              <w:rPr>
                <w:rFonts w:hint="eastAsia" w:ascii="仿宋_GB2312" w:cs="仿宋_GB2312"/>
                <w:sz w:val="24"/>
              </w:rPr>
              <w:t>计量技术规范</w:t>
            </w:r>
            <w:r>
              <w:rPr>
                <w:rFonts w:hint="eastAsia" w:ascii="仿宋_GB2312" w:cs="仿宋_GB2312"/>
                <w:sz w:val="24"/>
                <w:lang w:eastAsia="zh-CN"/>
              </w:rPr>
              <w:t>资助</w:t>
            </w:r>
            <w:r>
              <w:rPr>
                <w:rFonts w:hint="eastAsia" w:ascii="仿宋_GB2312" w:cs="仿宋_GB2312"/>
                <w:sz w:val="24"/>
              </w:rPr>
              <w:t>项目</w:t>
            </w: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申请单位名称</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统一社会信用代码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cs="仿宋_GB2312"/>
                <w:sz w:val="24"/>
              </w:rPr>
            </w:pPr>
            <w:r>
              <w:rPr>
                <w:rFonts w:hint="eastAsia" w:ascii="仿宋_GB2312" w:cs="仿宋_GB2312"/>
                <w:sz w:val="24"/>
              </w:rPr>
              <w:t>企业行业类别</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0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负责人及电话</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申报联系人及手机号码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单位地址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电  话</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邮箱地址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传  真</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52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开户行</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账  号</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cantSplit/>
          <w:trHeight w:val="245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申报资助项目主要内容（可另附页）</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ind w:firstLine="360" w:firstLineChars="150"/>
              <w:rPr>
                <w:rFonts w:ascii="仿宋_GB2312" w:cs="仿宋_GB2312"/>
                <w:sz w:val="24"/>
              </w:rPr>
            </w:pPr>
          </w:p>
          <w:p>
            <w:pPr>
              <w:adjustRightInd w:val="0"/>
              <w:snapToGrid w:val="0"/>
              <w:spacing w:line="320" w:lineRule="exact"/>
              <w:ind w:firstLine="360" w:firstLineChars="150"/>
              <w:rPr>
                <w:rFonts w:ascii="仿宋_GB2312" w:cs="仿宋_GB2312"/>
                <w:sz w:val="24"/>
              </w:rPr>
            </w:pPr>
          </w:p>
          <w:p>
            <w:pPr>
              <w:adjustRightInd w:val="0"/>
              <w:snapToGrid w:val="0"/>
              <w:spacing w:line="320" w:lineRule="exact"/>
              <w:ind w:firstLine="360" w:firstLineChars="150"/>
              <w:rPr>
                <w:rFonts w:ascii="仿宋_GB2312" w:cs="仿宋_GB2312"/>
                <w:sz w:val="24"/>
              </w:rPr>
            </w:pPr>
          </w:p>
          <w:p>
            <w:pPr>
              <w:adjustRightInd w:val="0"/>
              <w:snapToGrid w:val="0"/>
              <w:spacing w:line="320" w:lineRule="exact"/>
              <w:ind w:firstLine="360" w:firstLineChars="150"/>
              <w:rPr>
                <w:rFonts w:hint="eastAsia" w:ascii="仿宋_GB2312" w:eastAsia="仿宋_GB2312" w:cs="仿宋_GB2312"/>
                <w:sz w:val="24"/>
                <w:lang w:eastAsia="zh-CN"/>
              </w:rPr>
            </w:pPr>
            <w:r>
              <w:rPr>
                <w:rFonts w:hint="eastAsia" w:ascii="仿宋_GB2312" w:cs="仿宋_GB2312"/>
                <w:sz w:val="24"/>
                <w:lang w:eastAsia="zh-CN"/>
              </w:rPr>
              <w:t>（包含且不限于单位性质、主营业务、项目立项需求、项目的主要内容等信息，不少于</w:t>
            </w:r>
            <w:r>
              <w:rPr>
                <w:rFonts w:hint="eastAsia" w:ascii="仿宋_GB2312" w:cs="仿宋_GB2312"/>
                <w:sz w:val="24"/>
                <w:lang w:val="en-US" w:eastAsia="zh-CN"/>
              </w:rPr>
              <w:t>800字</w:t>
            </w:r>
            <w:r>
              <w:rPr>
                <w:rFonts w:hint="eastAsia" w:ascii="仿宋_GB2312" w:cs="仿宋_GB2312"/>
                <w:sz w:val="24"/>
                <w:lang w:eastAsia="zh-CN"/>
              </w:rPr>
              <w:t>）</w:t>
            </w:r>
          </w:p>
          <w:p>
            <w:pPr>
              <w:adjustRightInd w:val="0"/>
              <w:snapToGrid w:val="0"/>
              <w:spacing w:line="320" w:lineRule="exact"/>
              <w:rPr>
                <w:rFonts w:ascii="仿宋_GB2312" w:cs="仿宋_GB2312"/>
                <w:sz w:val="24"/>
              </w:rPr>
            </w:pPr>
          </w:p>
          <w:p>
            <w:pPr>
              <w:adjustRightInd w:val="0"/>
              <w:snapToGrid w:val="0"/>
              <w:spacing w:line="320" w:lineRule="exact"/>
              <w:rPr>
                <w:rFonts w:ascii="仿宋_GB2312" w:cs="仿宋_GB2312"/>
                <w:sz w:val="24"/>
              </w:rPr>
            </w:pPr>
          </w:p>
          <w:p>
            <w:pPr>
              <w:pStyle w:val="2"/>
            </w:pPr>
          </w:p>
          <w:p>
            <w:pPr>
              <w:adjustRightInd w:val="0"/>
              <w:snapToGrid w:val="0"/>
              <w:spacing w:line="320" w:lineRule="exact"/>
              <w:ind w:firstLine="360" w:firstLineChars="150"/>
              <w:rPr>
                <w:rFonts w:ascii="仿宋_GB2312" w:cs="仿宋_GB2312"/>
                <w:sz w:val="24"/>
              </w:rPr>
            </w:pPr>
          </w:p>
        </w:tc>
      </w:tr>
      <w:tr>
        <w:tblPrEx>
          <w:tblCellMar>
            <w:top w:w="0" w:type="dxa"/>
            <w:left w:w="108" w:type="dxa"/>
            <w:bottom w:w="0" w:type="dxa"/>
            <w:right w:w="108" w:type="dxa"/>
          </w:tblCellMar>
        </w:tblPrEx>
        <w:trPr>
          <w:cantSplit/>
          <w:trHeight w:val="2614"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申报单位</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jc w:val="center"/>
              <w:rPr>
                <w:rFonts w:ascii="仿宋_GB2312" w:cs="仿宋_GB2312"/>
                <w:sz w:val="24"/>
              </w:rPr>
            </w:pPr>
          </w:p>
          <w:p>
            <w:pPr>
              <w:adjustRightInd w:val="0"/>
              <w:snapToGrid w:val="0"/>
              <w:spacing w:line="320" w:lineRule="exact"/>
              <w:jc w:val="center"/>
              <w:rPr>
                <w:rFonts w:ascii="仿宋_GB2312" w:cs="仿宋_GB2312"/>
                <w:sz w:val="24"/>
              </w:rPr>
            </w:pPr>
          </w:p>
          <w:p>
            <w:pPr>
              <w:adjustRightInd w:val="0"/>
              <w:snapToGrid w:val="0"/>
              <w:spacing w:line="320" w:lineRule="exact"/>
              <w:jc w:val="center"/>
              <w:rPr>
                <w:rFonts w:ascii="仿宋_GB2312" w:cs="仿宋_GB2312"/>
                <w:sz w:val="24"/>
              </w:rPr>
            </w:pPr>
          </w:p>
          <w:p>
            <w:pPr>
              <w:pStyle w:val="2"/>
            </w:pPr>
          </w:p>
          <w:p>
            <w:pPr>
              <w:adjustRightInd w:val="0"/>
              <w:snapToGrid w:val="0"/>
              <w:spacing w:line="320" w:lineRule="exact"/>
              <w:jc w:val="center"/>
              <w:rPr>
                <w:rFonts w:ascii="仿宋_GB2312" w:cs="仿宋_GB2312"/>
                <w:sz w:val="24"/>
              </w:rPr>
            </w:pP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lang w:eastAsia="zh-CN"/>
              </w:rPr>
              <w:t>法定代表</w:t>
            </w:r>
            <w:r>
              <w:rPr>
                <w:rFonts w:hint="eastAsia" w:ascii="仿宋_GB2312" w:hAnsi="Times New Roman" w:cs="仿宋_GB2312"/>
                <w:sz w:val="24"/>
              </w:rPr>
              <w:t>人</w:t>
            </w:r>
            <w:r>
              <w:rPr>
                <w:rFonts w:hint="eastAsia" w:ascii="仿宋_GB2312" w:hAnsi="Times New Roman" w:cs="仿宋_GB2312"/>
                <w:sz w:val="24"/>
                <w:lang w:val="en-US" w:eastAsia="zh-CN"/>
              </w:rPr>
              <w:t>或委托授权人</w:t>
            </w:r>
            <w:r>
              <w:rPr>
                <w:rFonts w:hint="eastAsia" w:ascii="仿宋_GB2312" w:hAnsi="Times New Roman" w:cs="仿宋_GB2312"/>
                <w:sz w:val="24"/>
              </w:rPr>
              <w:t>签名：</w:t>
            </w: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rPr>
              <w:t xml:space="preserve">                                  单位盖章：</w:t>
            </w:r>
          </w:p>
          <w:p>
            <w:pPr>
              <w:adjustRightInd w:val="0"/>
              <w:snapToGrid w:val="0"/>
              <w:spacing w:line="320" w:lineRule="exact"/>
              <w:jc w:val="center"/>
              <w:rPr>
                <w:rFonts w:ascii="仿宋_GB2312" w:cs="仿宋_GB2312"/>
                <w:sz w:val="24"/>
              </w:rPr>
            </w:pPr>
            <w:r>
              <w:rPr>
                <w:rFonts w:hint="eastAsia" w:ascii="仿宋_GB2312" w:hAnsi="Times New Roman" w:cs="仿宋_GB2312"/>
                <w:sz w:val="24"/>
              </w:rPr>
              <w:t xml:space="preserve">                                  年      月      日</w:t>
            </w:r>
            <w:r>
              <w:rPr>
                <w:rFonts w:hint="eastAsia" w:ascii="仿宋_GB2312" w:cs="仿宋_GB2312"/>
                <w:sz w:val="24"/>
              </w:rPr>
              <w:t xml:space="preserve">                      </w:t>
            </w:r>
          </w:p>
        </w:tc>
      </w:tr>
      <w:tr>
        <w:tblPrEx>
          <w:tblCellMar>
            <w:top w:w="0" w:type="dxa"/>
            <w:left w:w="108" w:type="dxa"/>
            <w:bottom w:w="0" w:type="dxa"/>
            <w:right w:w="108" w:type="dxa"/>
          </w:tblCellMar>
        </w:tblPrEx>
        <w:trPr>
          <w:cantSplit/>
          <w:trHeight w:val="275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审核</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r>
              <w:rPr>
                <w:rFonts w:hint="eastAsia" w:ascii="仿宋_GB2312" w:cs="仿宋_GB2312"/>
                <w:sz w:val="24"/>
              </w:rPr>
              <w:t xml:space="preserve">                         盖 章</w:t>
            </w:r>
          </w:p>
          <w:p>
            <w:pPr>
              <w:adjustRightInd w:val="0"/>
              <w:snapToGrid w:val="0"/>
              <w:spacing w:line="320" w:lineRule="exact"/>
              <w:jc w:val="center"/>
              <w:rPr>
                <w:rFonts w:ascii="仿宋_GB2312" w:cs="仿宋_GB2312"/>
                <w:sz w:val="24"/>
              </w:rPr>
            </w:pPr>
            <w:r>
              <w:rPr>
                <w:rFonts w:hint="eastAsia" w:ascii="仿宋_GB2312" w:cs="仿宋_GB2312"/>
                <w:sz w:val="24"/>
              </w:rPr>
              <w:t xml:space="preserve">                          年  月  日</w:t>
            </w:r>
          </w:p>
        </w:tc>
      </w:tr>
    </w:tbl>
    <w:p>
      <w:pPr>
        <w:rPr>
          <w:rFonts w:hint="eastAsia" w:ascii="仿宋_GB2312" w:hAnsi="仿宋_GB2312" w:eastAsia="仿宋_GB2312" w:cs="仿宋_GB2312"/>
          <w:szCs w:val="32"/>
          <w:lang w:eastAsia="zh-CN"/>
        </w:rPr>
        <w:sectPr>
          <w:pgSz w:w="11906" w:h="16838"/>
          <w:pgMar w:top="1440" w:right="1800" w:bottom="1440" w:left="1800" w:header="851" w:footer="992" w:gutter="0"/>
          <w:cols w:space="425" w:num="1"/>
          <w:docGrid w:type="lines" w:linePitch="312" w:charSpace="0"/>
        </w:sectPr>
      </w:pPr>
    </w:p>
    <w:p>
      <w:pPr>
        <w:widowControl/>
        <w:spacing w:line="58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2022年制</w:t>
      </w:r>
      <w:r>
        <w:rPr>
          <w:rFonts w:hint="eastAsia" w:ascii="方正小标宋简体" w:eastAsia="方正小标宋简体"/>
          <w:sz w:val="44"/>
          <w:szCs w:val="44"/>
          <w:lang w:eastAsia="zh-CN"/>
        </w:rPr>
        <w:t>定</w:t>
      </w:r>
      <w:r>
        <w:rPr>
          <w:rFonts w:hint="eastAsia" w:ascii="方正小标宋简体" w:eastAsia="方正小标宋简体"/>
          <w:sz w:val="44"/>
          <w:szCs w:val="44"/>
        </w:rPr>
        <w:t>计量技术规范项目</w:t>
      </w:r>
      <w:r>
        <w:rPr>
          <w:rFonts w:hint="eastAsia" w:ascii="方正小标宋简体" w:eastAsia="方正小标宋简体"/>
          <w:sz w:val="44"/>
          <w:szCs w:val="44"/>
          <w:lang w:eastAsia="zh-CN"/>
        </w:rPr>
        <w:t>资助</w:t>
      </w:r>
      <w:r>
        <w:rPr>
          <w:rFonts w:hint="eastAsia" w:ascii="方正小标宋简体" w:eastAsia="方正小标宋简体"/>
          <w:sz w:val="44"/>
          <w:szCs w:val="44"/>
        </w:rPr>
        <w:t>申请</w:t>
      </w:r>
      <w:r>
        <w:rPr>
          <w:rFonts w:hint="eastAsia" w:ascii="方正小标宋简体" w:eastAsia="方正小标宋简体"/>
          <w:sz w:val="44"/>
          <w:szCs w:val="44"/>
          <w:lang w:eastAsia="zh-CN"/>
        </w:rPr>
        <w:t>书</w:t>
      </w:r>
      <w:r>
        <w:rPr>
          <w:rFonts w:hint="eastAsia" w:ascii="方正小标宋简体" w:eastAsia="方正小标宋简体" w:cs="仿宋_GB2312"/>
          <w:snapToGrid w:val="0"/>
          <w:color w:val="000000"/>
          <w:sz w:val="44"/>
          <w:szCs w:val="44"/>
        </w:rPr>
        <w:t>表</w:t>
      </w:r>
      <w:r>
        <w:rPr>
          <w:rFonts w:hint="eastAsia" w:ascii="方正小标宋简体" w:hAnsi="方正小标宋简体" w:eastAsia="方正小标宋简体" w:cs="方正小标宋简体"/>
          <w:sz w:val="44"/>
          <w:szCs w:val="44"/>
        </w:rPr>
        <w:t>汇总表</w:t>
      </w:r>
    </w:p>
    <w:p>
      <w:pPr>
        <w:adjustRightInd w:val="0"/>
        <w:snapToGrid w:val="0"/>
        <w:spacing w:line="580" w:lineRule="exact"/>
        <w:jc w:val="center"/>
        <w:rPr>
          <w:rFonts w:ascii="方正小标宋简体" w:hAnsi="方正小标宋简体" w:eastAsia="方正小标宋简体" w:cs="方正小标宋简体"/>
          <w:sz w:val="44"/>
          <w:szCs w:val="44"/>
        </w:rPr>
      </w:pPr>
    </w:p>
    <w:tbl>
      <w:tblPr>
        <w:tblStyle w:val="3"/>
        <w:tblW w:w="14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035"/>
        <w:gridCol w:w="1275"/>
        <w:gridCol w:w="1395"/>
        <w:gridCol w:w="1553"/>
        <w:gridCol w:w="990"/>
        <w:gridCol w:w="1845"/>
        <w:gridCol w:w="201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35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lang w:eastAsia="zh-CN"/>
              </w:rPr>
              <w:t>计量技术规范名称</w:t>
            </w:r>
            <w:r>
              <w:rPr>
                <w:rFonts w:hint="eastAsia" w:ascii="仿宋_GB2312" w:cs="仿宋_GB2312"/>
                <w:sz w:val="24"/>
              </w:rPr>
              <w:t xml:space="preserve">      </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cs="仿宋_GB2312"/>
                <w:sz w:val="24"/>
                <w:lang w:eastAsia="zh-CN"/>
              </w:rPr>
            </w:pPr>
            <w:r>
              <w:rPr>
                <w:rFonts w:hint="eastAsia" w:ascii="仿宋_GB2312" w:cs="仿宋_GB2312"/>
                <w:sz w:val="24"/>
                <w:lang w:eastAsia="zh-CN"/>
              </w:rPr>
              <w:t>国家级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lang w:eastAsia="zh-CN"/>
              </w:rPr>
            </w:pPr>
            <w:r>
              <w:rPr>
                <w:rFonts w:hint="eastAsia" w:ascii="仿宋_GB2312" w:cs="仿宋_GB2312"/>
                <w:sz w:val="24"/>
                <w:lang w:eastAsia="zh-CN"/>
              </w:rPr>
              <w:t>、省级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联系人</w:t>
            </w:r>
          </w:p>
        </w:tc>
        <w:tc>
          <w:tcPr>
            <w:tcW w:w="139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联系电话</w:t>
            </w:r>
          </w:p>
        </w:tc>
        <w:tc>
          <w:tcPr>
            <w:tcW w:w="155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统一社会信用代码</w:t>
            </w:r>
          </w:p>
        </w:tc>
        <w:tc>
          <w:tcPr>
            <w:tcW w:w="9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镇街</w:t>
            </w:r>
          </w:p>
        </w:tc>
        <w:tc>
          <w:tcPr>
            <w:tcW w:w="184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开户行</w:t>
            </w:r>
          </w:p>
        </w:tc>
        <w:tc>
          <w:tcPr>
            <w:tcW w:w="201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开户名</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03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9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553"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bl>
    <w:p>
      <w:pPr>
        <w:rPr>
          <w:rFonts w:hint="eastAsia" w:ascii="仿宋_GB2312" w:hAnsi="仿宋_GB2312" w:eastAsia="仿宋_GB2312" w:cs="仿宋_GB2312"/>
          <w:szCs w:val="32"/>
          <w:lang w:eastAsia="zh-CN"/>
        </w:rPr>
        <w:sectPr>
          <w:pgSz w:w="16838" w:h="11906" w:orient="landscape"/>
          <w:pgMar w:top="1800" w:right="1440" w:bottom="1800" w:left="1440" w:header="851" w:footer="992" w:gutter="0"/>
          <w:cols w:space="425" w:num="1"/>
          <w:docGrid w:type="lines" w:linePitch="312" w:charSpace="0"/>
        </w:sectPr>
      </w:pPr>
    </w:p>
    <w:p>
      <w:pPr>
        <w:jc w:val="center"/>
        <w:rPr>
          <w:rFonts w:hint="eastAsia" w:ascii="Times New Roman" w:hAnsi="Times New Roman" w:eastAsia="黑体"/>
          <w:sz w:val="32"/>
          <w:szCs w:val="32"/>
          <w:lang w:eastAsia="zh-CN"/>
        </w:rPr>
      </w:pPr>
      <w:r>
        <w:rPr>
          <w:rFonts w:ascii="Times New Roman" w:hAnsi="Times New Roman" w:eastAsia="黑体"/>
          <w:sz w:val="32"/>
          <w:szCs w:val="32"/>
        </w:rPr>
        <w:t>申报单位</w:t>
      </w:r>
      <w:r>
        <w:rPr>
          <w:rFonts w:hint="eastAsia" w:ascii="Times New Roman" w:hAnsi="Times New Roman" w:eastAsia="黑体"/>
          <w:sz w:val="32"/>
          <w:szCs w:val="32"/>
          <w:lang w:eastAsia="zh-CN"/>
        </w:rPr>
        <w:t>自我声明</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5" w:hRule="atLeast"/>
          <w:jc w:val="center"/>
        </w:trPr>
        <w:tc>
          <w:tcPr>
            <w:tcW w:w="9368" w:type="dxa"/>
          </w:tcPr>
          <w:p>
            <w:pPr>
              <w:spacing w:line="600" w:lineRule="exact"/>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本单位经营规范，无违纪违法行为。</w:t>
            </w:r>
          </w:p>
          <w:p>
            <w:pPr>
              <w:numPr>
                <w:ilvl w:val="0"/>
                <w:numId w:val="1"/>
              </w:numPr>
              <w:spacing w:line="600" w:lineRule="exact"/>
              <w:ind w:firstLine="560" w:firstLineChars="200"/>
              <w:rPr>
                <w:rFonts w:hint="eastAsia" w:ascii="Times New Roman" w:hAnsi="Times New Roman" w:eastAsia="仿宋_GB2312"/>
                <w:sz w:val="28"/>
                <w:szCs w:val="28"/>
              </w:rPr>
            </w:pPr>
            <w:r>
              <w:rPr>
                <w:rFonts w:ascii="Times New Roman" w:hAnsi="Times New Roman" w:eastAsia="仿宋_GB2312" w:cs="Times New Roman"/>
                <w:sz w:val="28"/>
                <w:szCs w:val="28"/>
              </w:rPr>
              <w:t>本单位同类项目未获得或未同时申报其他市级财政专项资金。</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三</w:t>
            </w:r>
            <w:r>
              <w:rPr>
                <w:rFonts w:hint="eastAsia" w:ascii="Times New Roman" w:hAnsi="Times New Roman" w:eastAsia="仿宋_GB2312"/>
                <w:sz w:val="28"/>
                <w:szCs w:val="28"/>
              </w:rPr>
              <w:t>、本单位保证全部申报材料真实、完整、有效。一旦发现有虚假信息，本次申请无效，并将承担由此产生的法律责任及其他所有不利后果。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四</w:t>
            </w:r>
            <w:r>
              <w:rPr>
                <w:rFonts w:hint="eastAsia" w:ascii="Times New Roman" w:hAnsi="Times New Roman" w:eastAsia="仿宋_GB2312"/>
                <w:sz w:val="28"/>
                <w:szCs w:val="28"/>
              </w:rPr>
              <w:t>、本单位经自查，不存在《东莞市促进经济高质量发展专项资金（市场监督管理）管理办法》规定的不予资助情形。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5"/>
              <w:spacing w:line="600" w:lineRule="exact"/>
              <w:ind w:firstLine="4900" w:firstLineChars="1750"/>
              <w:jc w:val="left"/>
              <w:rPr>
                <w:rFonts w:hint="eastAsia" w:ascii="Times New Roman" w:hAnsi="Times New Roman" w:eastAsia="仿宋_GB2312"/>
                <w:sz w:val="28"/>
                <w:szCs w:val="28"/>
              </w:rPr>
            </w:pPr>
          </w:p>
          <w:p>
            <w:pPr>
              <w:pStyle w:val="5"/>
              <w:spacing w:line="600" w:lineRule="exact"/>
              <w:ind w:firstLine="5460" w:firstLineChars="1950"/>
              <w:jc w:val="left"/>
              <w:rPr>
                <w:rFonts w:hint="eastAsia" w:ascii="Times New Roman" w:hAnsi="Times New Roman" w:eastAsia="仿宋_GB2312"/>
                <w:sz w:val="28"/>
                <w:szCs w:val="28"/>
              </w:rPr>
            </w:pPr>
          </w:p>
          <w:p>
            <w:pPr>
              <w:pStyle w:val="5"/>
              <w:spacing w:line="600" w:lineRule="exact"/>
              <w:ind w:firstLine="3920" w:firstLineChars="140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5"/>
              <w:spacing w:line="600" w:lineRule="exact"/>
              <w:ind w:firstLine="5320" w:firstLineChars="19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5"/>
              <w:spacing w:line="600" w:lineRule="exact"/>
              <w:ind w:firstLine="4760" w:firstLineChars="1700"/>
              <w:jc w:val="left"/>
              <w:rPr>
                <w:rFonts w:ascii="Times New Roman" w:hAnsi="Times New Roman" w:eastAsia="仿宋_GB2312"/>
                <w:sz w:val="28"/>
                <w:szCs w:val="28"/>
              </w:rPr>
            </w:pPr>
          </w:p>
          <w:p>
            <w:pPr>
              <w:pStyle w:val="5"/>
              <w:spacing w:line="600" w:lineRule="exact"/>
              <w:ind w:right="1280" w:rightChars="400" w:firstLine="6160" w:firstLineChars="2200"/>
              <w:jc w:val="both"/>
              <w:rPr>
                <w:rFonts w:ascii="Times New Roman" w:hAnsi="Times New Roman" w:eastAsia="仿宋_GB2312"/>
                <w:sz w:val="28"/>
                <w:szCs w:val="28"/>
              </w:rPr>
            </w:pPr>
            <w:r>
              <w:rPr>
                <w:rFonts w:ascii="Times New Roman" w:hAnsi="Times New Roman" w:eastAsia="仿宋_GB2312"/>
                <w:sz w:val="28"/>
                <w:szCs w:val="28"/>
              </w:rPr>
              <w:t>年   月   日</w:t>
            </w:r>
          </w:p>
          <w:p>
            <w:pPr>
              <w:pStyle w:val="5"/>
              <w:spacing w:line="600" w:lineRule="exact"/>
              <w:ind w:right="1280" w:rightChars="400" w:firstLine="5320" w:firstLineChars="1900"/>
              <w:jc w:val="right"/>
              <w:rPr>
                <w:rFonts w:ascii="Times New Roman" w:hAnsi="Times New Roman" w:eastAsia="仿宋_GB2312"/>
                <w:sz w:val="28"/>
                <w:szCs w:val="28"/>
              </w:rPr>
            </w:pPr>
          </w:p>
        </w:tc>
      </w:tr>
    </w:tbl>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填写说明</w:t>
      </w:r>
    </w:p>
    <w:p>
      <w:pPr>
        <w:spacing w:line="660" w:lineRule="exact"/>
        <w:ind w:left="0" w:leftChars="0" w:firstLine="600" w:firstLineChars="200"/>
        <w:jc w:val="left"/>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lang w:val="en-US" w:eastAsia="zh-CN"/>
        </w:rPr>
        <w:t>一、</w:t>
      </w:r>
      <w:r>
        <w:rPr>
          <w:rFonts w:hint="eastAsia" w:ascii="Times New Roman" w:hAnsi="Times New Roman" w:eastAsia="仿宋_GB2312" w:cs="Times New Roman"/>
          <w:sz w:val="30"/>
          <w:szCs w:val="30"/>
          <w:lang w:eastAsia="zh-CN"/>
        </w:rPr>
        <w:t>本申报书</w:t>
      </w:r>
      <w:r>
        <w:rPr>
          <w:rFonts w:hint="default" w:ascii="Times New Roman" w:hAnsi="Times New Roman" w:eastAsia="仿宋_GB2312" w:cs="Times New Roman"/>
          <w:sz w:val="30"/>
          <w:szCs w:val="30"/>
          <w:lang w:eastAsia="zh-CN"/>
        </w:rPr>
        <w:t>适用于2022年度促进经济高质量发展专项资金</w:t>
      </w:r>
      <w:r>
        <w:rPr>
          <w:rFonts w:hint="eastAsia" w:ascii="Times New Roman" w:hAnsi="Times New Roman" w:eastAsia="仿宋_GB2312" w:cs="Times New Roman"/>
          <w:sz w:val="30"/>
          <w:szCs w:val="30"/>
          <w:lang w:eastAsia="zh-CN"/>
        </w:rPr>
        <w:t>制定计量技术规范</w:t>
      </w:r>
      <w:r>
        <w:rPr>
          <w:rFonts w:hint="eastAsia" w:cs="Times New Roman"/>
          <w:sz w:val="30"/>
          <w:szCs w:val="30"/>
          <w:lang w:eastAsia="zh-CN"/>
        </w:rPr>
        <w:t>资助</w:t>
      </w:r>
      <w:r>
        <w:rPr>
          <w:rFonts w:hint="eastAsia" w:ascii="Times New Roman" w:hAnsi="Times New Roman" w:eastAsia="仿宋_GB2312" w:cs="Times New Roman"/>
          <w:sz w:val="30"/>
          <w:szCs w:val="30"/>
          <w:lang w:eastAsia="zh-CN"/>
        </w:rPr>
        <w:t>项目</w:t>
      </w:r>
      <w:r>
        <w:rPr>
          <w:rFonts w:hint="eastAsia" w:cs="Times New Roman"/>
          <w:sz w:val="30"/>
          <w:szCs w:val="30"/>
          <w:lang w:eastAsia="zh-CN"/>
        </w:rPr>
        <w:t>的</w:t>
      </w:r>
      <w:r>
        <w:rPr>
          <w:rFonts w:hint="default" w:ascii="Times New Roman" w:hAnsi="Times New Roman" w:eastAsia="仿宋_GB2312" w:cs="Times New Roman"/>
          <w:sz w:val="30"/>
          <w:szCs w:val="30"/>
        </w:rPr>
        <w:t>申报工作。</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二、申报单位对本申请材料以及所附材料的合法性、真实性、准确性负责。</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三、申报书内各项内容的表述应准确严谨，外来语应同时用原文和中文表达，第一次出现的缩略词应注明全称。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四、单位性质主要指机关单位、企业、事业单位、社会组织等。</w:t>
      </w:r>
    </w:p>
    <w:p>
      <w:pPr>
        <w:adjustRightInd w:val="0"/>
        <w:spacing w:line="360" w:lineRule="auto"/>
        <w:ind w:firstLine="600" w:firstLineChars="200"/>
        <w:rPr>
          <w:rFonts w:hint="default" w:ascii="Times New Roman" w:hAnsi="Times New Roman" w:eastAsia="仿宋_GB2312" w:cs="Times New Roman"/>
          <w:sz w:val="30"/>
          <w:szCs w:val="30"/>
        </w:rPr>
      </w:pPr>
      <w:r>
        <w:rPr>
          <w:rFonts w:hint="eastAsia" w:cs="Times New Roman"/>
          <w:sz w:val="30"/>
          <w:szCs w:val="30"/>
          <w:lang w:eastAsia="zh-CN"/>
        </w:rPr>
        <w:t>五</w:t>
      </w:r>
      <w:r>
        <w:rPr>
          <w:rFonts w:hint="default" w:ascii="Times New Roman" w:hAnsi="Times New Roman" w:eastAsia="仿宋_GB2312" w:cs="Times New Roman"/>
          <w:sz w:val="30"/>
          <w:szCs w:val="30"/>
        </w:rPr>
        <w:t>、申报书</w:t>
      </w:r>
      <w:r>
        <w:rPr>
          <w:rFonts w:hint="eastAsia" w:cs="Times New Roman"/>
          <w:sz w:val="30"/>
          <w:szCs w:val="30"/>
          <w:lang w:eastAsia="zh-CN"/>
        </w:rPr>
        <w:t>、表</w:t>
      </w:r>
      <w:r>
        <w:rPr>
          <w:rFonts w:hint="default" w:ascii="Times New Roman" w:hAnsi="Times New Roman" w:eastAsia="仿宋_GB2312" w:cs="Times New Roman"/>
          <w:sz w:val="30"/>
          <w:szCs w:val="30"/>
        </w:rPr>
        <w:t>各栏目不应空缺，无内容时填“无”。</w:t>
      </w:r>
    </w:p>
    <w:p>
      <w:pPr>
        <w:adjustRightInd w:val="0"/>
        <w:spacing w:line="360" w:lineRule="auto"/>
        <w:ind w:firstLine="600" w:firstLineChars="200"/>
        <w:rPr>
          <w:rFonts w:hint="eastAsia" w:ascii="仿宋_GB2312" w:hAnsi="仿宋_GB2312" w:eastAsia="仿宋_GB2312" w:cs="仿宋_GB2312"/>
          <w:sz w:val="30"/>
          <w:szCs w:val="30"/>
        </w:rPr>
      </w:pPr>
      <w:r>
        <w:rPr>
          <w:rFonts w:hint="eastAsia" w:cs="Times New Roman"/>
          <w:sz w:val="30"/>
          <w:szCs w:val="30"/>
          <w:lang w:eastAsia="zh-CN"/>
        </w:rPr>
        <w:t>六</w:t>
      </w:r>
      <w:r>
        <w:rPr>
          <w:rFonts w:hint="default" w:ascii="Times New Roman" w:hAnsi="Times New Roman" w:eastAsia="仿宋_GB2312" w:cs="Times New Roman"/>
          <w:sz w:val="30"/>
          <w:szCs w:val="30"/>
        </w:rPr>
        <w:t>、申报书及相关材料一律采用A4大小纸张双面打印，左侧装订成册，打印一式</w:t>
      </w:r>
      <w:r>
        <w:rPr>
          <w:rFonts w:hint="eastAsia" w:ascii="Times New Roman" w:hAnsi="Times New Roman" w:cs="Times New Roman"/>
          <w:sz w:val="30"/>
          <w:szCs w:val="30"/>
          <w:lang w:val="en-US" w:eastAsia="zh-CN"/>
        </w:rPr>
        <w:t>3</w:t>
      </w:r>
      <w:r>
        <w:rPr>
          <w:rFonts w:hint="default" w:ascii="Times New Roman" w:hAnsi="Times New Roman" w:eastAsia="仿宋_GB2312" w:cs="Times New Roman"/>
          <w:sz w:val="30"/>
          <w:szCs w:val="30"/>
        </w:rPr>
        <w:t>份（加盖申报单位公章）。</w:t>
      </w:r>
    </w:p>
    <w:p>
      <w:pPr>
        <w:bidi w:val="0"/>
        <w:ind w:firstLine="600" w:firstLineChars="200"/>
        <w:rPr>
          <w:rFonts w:hint="eastAsia" w:ascii="仿宋_GB2312" w:hAnsi="仿宋_GB2312" w:eastAsia="仿宋_GB2312" w:cs="仿宋_GB231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sz w:val="30"/>
          <w:szCs w:val="30"/>
          <w:lang w:eastAsia="zh-CN"/>
        </w:rPr>
        <w:t>七</w:t>
      </w:r>
      <w:r>
        <w:rPr>
          <w:rFonts w:hint="eastAsia" w:ascii="仿宋_GB2312" w:hAnsi="仿宋_GB2312" w:eastAsia="仿宋_GB2312" w:cs="仿宋_GB2312"/>
          <w:sz w:val="30"/>
          <w:szCs w:val="30"/>
          <w:lang w:eastAsia="zh-CN"/>
        </w:rPr>
        <w:t>、本申报书中要求的各项签名，均应由其本人亲笔签名，不能使用私章代替，也不能由他人代签</w:t>
      </w:r>
      <w:r>
        <w:rPr>
          <w:rFonts w:hint="eastAsia" w:ascii="仿宋_GB2312" w:hAnsi="仿宋_GB2312" w:cs="仿宋_GB2312"/>
          <w:sz w:val="30"/>
          <w:szCs w:val="30"/>
          <w:lang w:eastAsia="zh-CN"/>
        </w:rPr>
        <w:t>。</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0E4C"/>
    <w:multiLevelType w:val="singleLevel"/>
    <w:tmpl w:val="64F70E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DI4MjgwYjI0NWNjNThjYTBkYjFiMjZjZmU1YTAifQ=="/>
  </w:docVars>
  <w:rsids>
    <w:rsidRoot w:val="4B340E70"/>
    <w:rsid w:val="02A00AA2"/>
    <w:rsid w:val="02A143F3"/>
    <w:rsid w:val="079E729C"/>
    <w:rsid w:val="0F764ECD"/>
    <w:rsid w:val="16A854B2"/>
    <w:rsid w:val="196E4C79"/>
    <w:rsid w:val="305127E1"/>
    <w:rsid w:val="37E778CC"/>
    <w:rsid w:val="381E4763"/>
    <w:rsid w:val="3ADC607A"/>
    <w:rsid w:val="3E60074A"/>
    <w:rsid w:val="3F8040C3"/>
    <w:rsid w:val="43845702"/>
    <w:rsid w:val="443261C0"/>
    <w:rsid w:val="479549D9"/>
    <w:rsid w:val="4B340E70"/>
    <w:rsid w:val="54E10D1B"/>
    <w:rsid w:val="55E31192"/>
    <w:rsid w:val="5C926021"/>
    <w:rsid w:val="65830510"/>
    <w:rsid w:val="6A4F4159"/>
    <w:rsid w:val="6A944910"/>
    <w:rsid w:val="74656B19"/>
    <w:rsid w:val="74B820AA"/>
    <w:rsid w:val="7695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topLinePunct/>
      <w:ind w:firstLine="560" w:firstLineChars="200"/>
    </w:pPr>
    <w:rPr>
      <w:rFonts w:ascii="宋体" w:hAnsi="宋体"/>
      <w:sz w:val="28"/>
    </w:rPr>
  </w:style>
  <w:style w:type="paragraph" w:customStyle="1" w:styleId="5">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1892</Words>
  <Characters>1933</Characters>
  <Lines>0</Lines>
  <Paragraphs>0</Paragraphs>
  <TotalTime>3</TotalTime>
  <ScaleCrop>false</ScaleCrop>
  <LinksUpToDate>false</LinksUpToDate>
  <CharactersWithSpaces>2257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2022-06-08T02:17:00Z</dcterms:created>
  <dc:creator>kevin</dc:creator>
  <cp:lastModifiedBy>李芸</cp:lastModifiedBy>
  <dcterms:modified xsi:type="dcterms:W3CDTF">2022-10-31T06:07:58Z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4FE59FEF81F24AF491D6546E94ED8AAF</vt:lpwstr>
  </property>
</Properties>
</file>