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5" w:rsidRDefault="00AF6A5E" w:rsidP="00D346C5">
      <w:pPr>
        <w:spacing w:beforeLines="50" w:afterLines="100"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用户需求书</w:t>
      </w:r>
    </w:p>
    <w:p w:rsidR="003F3115" w:rsidRDefault="00AF6A5E" w:rsidP="00D346C5">
      <w:pPr>
        <w:spacing w:beforeLines="50" w:afterLines="50" w:line="580" w:lineRule="exact"/>
        <w:ind w:firstLineChars="200" w:firstLine="640"/>
        <w:rPr>
          <w:rFonts w:ascii="仿宋_GB2312" w:eastAsia="仿宋_GB2312" w:hAnsi="仿宋_GB2312" w:cs="仿宋_GB2312"/>
          <w:sz w:val="32"/>
          <w:szCs w:val="32"/>
          <w:lang w:eastAsia="zh-CN"/>
        </w:rPr>
      </w:pPr>
      <w:r>
        <w:rPr>
          <w:rFonts w:ascii="黑体" w:eastAsia="黑体" w:hAnsi="黑体" w:cs="黑体" w:hint="eastAsia"/>
          <w:sz w:val="32"/>
          <w:szCs w:val="32"/>
          <w:lang w:eastAsia="zh-CN"/>
        </w:rPr>
        <w:t>一、</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总体要求</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（一）响应供应商在响应文件中必须列出具体内容。涉及资格、评分等事项，如果只注明“符合”或“满足”而无相应证明材料，则视为该项“不符合”。</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（二）响应供应商应保证，采购人在中华人民共和国使用该服务或服务的任何一部分时，免受第三方提出的侵犯其专利权、商标权、著作权或其它知识产权的起诉。</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（三）不允许成交供应商转包、分包项目内容，如发现转包、分包，采购人有权终止合同，所造成的损失</w:t>
      </w:r>
      <w:proofErr w:type="gramStart"/>
      <w:r>
        <w:rPr>
          <w:rFonts w:ascii="仿宋_GB2312" w:eastAsia="仿宋_GB2312" w:hAnsi="仿宋_GB2312" w:cs="仿宋_GB2312" w:hint="eastAsia"/>
          <w:sz w:val="32"/>
          <w:szCs w:val="32"/>
          <w:lang w:eastAsia="zh-CN"/>
        </w:rPr>
        <w:t>由成交</w:t>
      </w:r>
      <w:proofErr w:type="gramEnd"/>
      <w:r>
        <w:rPr>
          <w:rFonts w:ascii="仿宋_GB2312" w:eastAsia="仿宋_GB2312" w:hAnsi="仿宋_GB2312" w:cs="仿宋_GB2312" w:hint="eastAsia"/>
          <w:sz w:val="32"/>
          <w:szCs w:val="32"/>
          <w:lang w:eastAsia="zh-CN"/>
        </w:rPr>
        <w:t>供应商负责。</w:t>
      </w:r>
    </w:p>
    <w:p w:rsidR="003F3115" w:rsidRDefault="00AF6A5E" w:rsidP="00D346C5">
      <w:pPr>
        <w:spacing w:beforeLines="50" w:afterLines="50" w:line="58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二、</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项目经费说明</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本项目指</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年标准宣</w:t>
      </w:r>
      <w:proofErr w:type="gramStart"/>
      <w:r>
        <w:rPr>
          <w:rFonts w:ascii="仿宋_GB2312" w:eastAsia="仿宋_GB2312" w:hAnsi="仿宋_GB2312" w:cs="仿宋_GB2312" w:hint="eastAsia"/>
          <w:sz w:val="32"/>
          <w:szCs w:val="32"/>
          <w:lang w:eastAsia="zh-CN"/>
        </w:rPr>
        <w:t>贯培训</w:t>
      </w:r>
      <w:proofErr w:type="gramEnd"/>
      <w:r>
        <w:rPr>
          <w:rFonts w:ascii="仿宋_GB2312" w:eastAsia="仿宋_GB2312" w:hAnsi="仿宋_GB2312" w:cs="仿宋_GB2312" w:hint="eastAsia"/>
          <w:sz w:val="32"/>
          <w:szCs w:val="32"/>
          <w:lang w:eastAsia="zh-CN"/>
        </w:rPr>
        <w:t>服务项目，共组织培训活动</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场，包括专家劳务费、会务费、资料费、税费等项目合计</w:t>
      </w:r>
      <w:r>
        <w:rPr>
          <w:rFonts w:ascii="仿宋_GB2312" w:eastAsia="仿宋_GB2312" w:hAnsi="仿宋_GB2312" w:cs="仿宋_GB2312" w:hint="eastAsia"/>
          <w:sz w:val="32"/>
          <w:szCs w:val="32"/>
          <w:lang w:eastAsia="zh-CN"/>
        </w:rPr>
        <w:t>10.8</w:t>
      </w:r>
      <w:r>
        <w:rPr>
          <w:rFonts w:ascii="仿宋_GB2312" w:eastAsia="仿宋_GB2312" w:hAnsi="仿宋_GB2312" w:cs="仿宋_GB2312" w:hint="eastAsia"/>
          <w:sz w:val="32"/>
          <w:szCs w:val="32"/>
          <w:lang w:eastAsia="zh-CN"/>
        </w:rPr>
        <w:t>万元，超出总预算的按</w:t>
      </w:r>
      <w:r>
        <w:rPr>
          <w:rFonts w:ascii="仿宋_GB2312" w:eastAsia="仿宋_GB2312" w:hAnsi="仿宋_GB2312" w:cs="仿宋_GB2312" w:hint="eastAsia"/>
          <w:sz w:val="32"/>
          <w:szCs w:val="32"/>
          <w:lang w:eastAsia="zh-CN"/>
        </w:rPr>
        <w:t>10.8</w:t>
      </w:r>
      <w:r>
        <w:rPr>
          <w:rFonts w:ascii="仿宋_GB2312" w:eastAsia="仿宋_GB2312" w:hAnsi="仿宋_GB2312" w:cs="仿宋_GB2312" w:hint="eastAsia"/>
          <w:sz w:val="32"/>
          <w:szCs w:val="32"/>
          <w:lang w:eastAsia="zh-CN"/>
        </w:rPr>
        <w:t>万元支付。</w:t>
      </w:r>
    </w:p>
    <w:p w:rsidR="003F3115" w:rsidRDefault="00AF6A5E" w:rsidP="00D346C5">
      <w:pPr>
        <w:spacing w:beforeLines="50" w:afterLines="50" w:line="58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三、</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服务要求</w:t>
      </w:r>
    </w:p>
    <w:p w:rsidR="003F3115" w:rsidRDefault="00AF6A5E">
      <w:pPr>
        <w:spacing w:line="58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（一）项目内容</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eastAsia="仿宋_GB2312"/>
          <w:color w:val="000000"/>
          <w:sz w:val="32"/>
          <w:szCs w:val="32"/>
          <w:lang w:eastAsia="zh-CN"/>
        </w:rPr>
        <w:t>为</w:t>
      </w:r>
      <w:r>
        <w:rPr>
          <w:rFonts w:eastAsia="仿宋_GB2312" w:hint="eastAsia"/>
          <w:color w:val="000000"/>
          <w:sz w:val="32"/>
          <w:szCs w:val="32"/>
          <w:lang w:eastAsia="zh-CN"/>
        </w:rPr>
        <w:t>加强我市企业对标准化工作的认知，提升我市重点产业、企业对实施标准的了解</w:t>
      </w:r>
      <w:r>
        <w:rPr>
          <w:rFonts w:eastAsia="仿宋_GB2312"/>
          <w:color w:val="000000"/>
          <w:sz w:val="32"/>
          <w:szCs w:val="32"/>
          <w:lang w:eastAsia="zh-CN"/>
        </w:rPr>
        <w:t>，</w:t>
      </w:r>
      <w:r>
        <w:rPr>
          <w:rFonts w:eastAsia="仿宋_GB2312" w:hint="eastAsia"/>
          <w:color w:val="000000"/>
          <w:sz w:val="32"/>
          <w:szCs w:val="32"/>
          <w:lang w:eastAsia="zh-CN"/>
        </w:rPr>
        <w:t>帮助企业有效应对标准在实施后对产品研发、生产、销售的影响</w:t>
      </w:r>
      <w:r>
        <w:rPr>
          <w:rFonts w:eastAsia="仿宋_GB2312"/>
          <w:color w:val="000000"/>
          <w:sz w:val="32"/>
          <w:szCs w:val="32"/>
          <w:lang w:eastAsia="zh-CN"/>
        </w:rPr>
        <w:t>。</w:t>
      </w:r>
      <w:r>
        <w:rPr>
          <w:rFonts w:eastAsia="仿宋_GB2312" w:hint="eastAsia"/>
          <w:color w:val="000000"/>
          <w:sz w:val="32"/>
          <w:szCs w:val="32"/>
          <w:lang w:eastAsia="zh-CN"/>
        </w:rPr>
        <w:t>东莞市市场监督管理局将向社会采购</w:t>
      </w:r>
      <w:r>
        <w:rPr>
          <w:rFonts w:eastAsia="仿宋_GB2312" w:hint="eastAsia"/>
          <w:color w:val="000000"/>
          <w:sz w:val="32"/>
          <w:szCs w:val="32"/>
          <w:lang w:eastAsia="zh-CN"/>
        </w:rPr>
        <w:t>2023</w:t>
      </w:r>
      <w:r>
        <w:rPr>
          <w:rFonts w:eastAsia="仿宋_GB2312" w:hint="eastAsia"/>
          <w:color w:val="000000"/>
          <w:sz w:val="32"/>
          <w:szCs w:val="32"/>
          <w:lang w:eastAsia="zh-CN"/>
        </w:rPr>
        <w:t>年标准宣</w:t>
      </w:r>
      <w:proofErr w:type="gramStart"/>
      <w:r>
        <w:rPr>
          <w:rFonts w:eastAsia="仿宋_GB2312" w:hint="eastAsia"/>
          <w:color w:val="000000"/>
          <w:sz w:val="32"/>
          <w:szCs w:val="32"/>
          <w:lang w:eastAsia="zh-CN"/>
        </w:rPr>
        <w:t>贯培训</w:t>
      </w:r>
      <w:proofErr w:type="gramEnd"/>
      <w:r>
        <w:rPr>
          <w:rFonts w:eastAsia="仿宋_GB2312" w:hint="eastAsia"/>
          <w:color w:val="000000"/>
          <w:sz w:val="32"/>
          <w:szCs w:val="32"/>
          <w:lang w:eastAsia="zh-CN"/>
        </w:rPr>
        <w:t>服务项目服务方，将影</w:t>
      </w:r>
      <w:r>
        <w:rPr>
          <w:rFonts w:eastAsia="仿宋_GB2312" w:hint="eastAsia"/>
          <w:color w:val="000000"/>
          <w:sz w:val="32"/>
          <w:szCs w:val="32"/>
          <w:lang w:eastAsia="zh-CN"/>
        </w:rPr>
        <w:lastRenderedPageBreak/>
        <w:t>响我市企业较大、影响范围较广的国际标准、国家标准以及行业标准进行有效宣贯推广，解决企业在标准解读过程中的误区，保障我市企</w:t>
      </w:r>
      <w:r>
        <w:rPr>
          <w:rFonts w:eastAsia="仿宋_GB2312" w:hint="eastAsia"/>
          <w:color w:val="000000"/>
          <w:sz w:val="32"/>
          <w:szCs w:val="32"/>
          <w:lang w:eastAsia="zh-CN"/>
        </w:rPr>
        <w:t>业正确使用有效标准。</w:t>
      </w:r>
    </w:p>
    <w:p w:rsidR="003F3115" w:rsidRDefault="00AF6A5E">
      <w:pPr>
        <w:spacing w:line="58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（二）服务指标要求</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、组织开展</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场影响我市产业较大的标准宣</w:t>
      </w:r>
      <w:proofErr w:type="gramStart"/>
      <w:r>
        <w:rPr>
          <w:rFonts w:ascii="仿宋_GB2312" w:eastAsia="仿宋_GB2312" w:hAnsi="仿宋_GB2312" w:cs="仿宋_GB2312" w:hint="eastAsia"/>
          <w:sz w:val="32"/>
          <w:szCs w:val="32"/>
          <w:lang w:eastAsia="zh-CN"/>
        </w:rPr>
        <w:t>贯服务</w:t>
      </w:r>
      <w:proofErr w:type="gramEnd"/>
      <w:r>
        <w:rPr>
          <w:rFonts w:ascii="仿宋_GB2312" w:eastAsia="仿宋_GB2312" w:hAnsi="仿宋_GB2312" w:cs="仿宋_GB2312" w:hint="eastAsia"/>
          <w:sz w:val="32"/>
          <w:szCs w:val="32"/>
          <w:lang w:eastAsia="zh-CN"/>
        </w:rPr>
        <w:t>培训；</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、每场不少于</w:t>
      </w:r>
      <w:r>
        <w:rPr>
          <w:rFonts w:ascii="仿宋_GB2312" w:eastAsia="仿宋_GB2312" w:hAnsi="仿宋_GB2312" w:cs="仿宋_GB2312" w:hint="eastAsia"/>
          <w:sz w:val="32"/>
          <w:szCs w:val="32"/>
          <w:lang w:eastAsia="zh-CN"/>
        </w:rPr>
        <w:t>100</w:t>
      </w:r>
      <w:r>
        <w:rPr>
          <w:rFonts w:ascii="仿宋_GB2312" w:eastAsia="仿宋_GB2312" w:hAnsi="仿宋_GB2312" w:cs="仿宋_GB2312" w:hint="eastAsia"/>
          <w:sz w:val="32"/>
          <w:szCs w:val="32"/>
          <w:lang w:eastAsia="zh-CN"/>
        </w:rPr>
        <w:t>人、</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课时，每课时</w:t>
      </w:r>
      <w:r>
        <w:rPr>
          <w:rFonts w:ascii="仿宋_GB2312" w:eastAsia="仿宋_GB2312" w:hAnsi="仿宋_GB2312" w:cs="仿宋_GB2312" w:hint="eastAsia"/>
          <w:sz w:val="32"/>
          <w:szCs w:val="32"/>
          <w:lang w:eastAsia="zh-CN"/>
        </w:rPr>
        <w:t>60</w:t>
      </w:r>
      <w:r>
        <w:rPr>
          <w:rFonts w:ascii="仿宋_GB2312" w:eastAsia="仿宋_GB2312" w:hAnsi="仿宋_GB2312" w:cs="仿宋_GB2312" w:hint="eastAsia"/>
          <w:sz w:val="32"/>
          <w:szCs w:val="32"/>
          <w:lang w:eastAsia="zh-CN"/>
        </w:rPr>
        <w:t>分钟；</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、成交供应商需主动向采购人提供整个项目的实施团队人员分工情况及相关人员的联系方式，以便后续工作沟通；</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成交供应商需按采购人合理要求及时提供项目进展情况。</w:t>
      </w:r>
    </w:p>
    <w:p w:rsidR="003F3115" w:rsidRDefault="00AF6A5E">
      <w:pPr>
        <w:spacing w:line="58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（三）项目管理要求</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、成交供应商需具备多年标准化培训活动经验，熟悉各产业的相关组织，同时团队成员不少于</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人。</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、成交供应商能够保证项目进度顺利推进，明确项目负责人及其职责。</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、成交供应商对在工作过程中接触到的任何资料、以及对为采购人服务形成的任何交付物，负有为采购人保密的责任。未经采购人书面同意，成交供应商不得以任何方式向任何第三方提供或透露。</w:t>
      </w:r>
    </w:p>
    <w:p w:rsidR="003F3115" w:rsidRDefault="00AF6A5E">
      <w:pPr>
        <w:spacing w:line="58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四、评分标准</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、项目组成成员（</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分）</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拟投入项目负责人（</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名或以上）具有标准化副高级（含）以上职称，入</w:t>
      </w:r>
      <w:proofErr w:type="gramStart"/>
      <w:r>
        <w:rPr>
          <w:rFonts w:ascii="仿宋_GB2312" w:eastAsia="仿宋_GB2312" w:hAnsi="仿宋_GB2312" w:cs="仿宋_GB2312" w:hint="eastAsia"/>
          <w:sz w:val="32"/>
          <w:szCs w:val="32"/>
          <w:lang w:eastAsia="zh-CN"/>
        </w:rPr>
        <w:t>职从事</w:t>
      </w:r>
      <w:proofErr w:type="gramEnd"/>
      <w:r>
        <w:rPr>
          <w:rFonts w:ascii="仿宋_GB2312" w:eastAsia="仿宋_GB2312" w:hAnsi="仿宋_GB2312" w:cs="仿宋_GB2312" w:hint="eastAsia"/>
          <w:sz w:val="32"/>
          <w:szCs w:val="32"/>
          <w:lang w:eastAsia="zh-CN"/>
        </w:rPr>
        <w:t>标准化工作</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年（含）以上的得</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lang w:eastAsia="zh-CN"/>
        </w:rPr>
        <w:t>分；</w:t>
      </w:r>
      <w:r>
        <w:rPr>
          <w:rFonts w:ascii="仿宋_GB2312" w:eastAsia="仿宋_GB2312" w:hAnsi="仿宋_GB2312" w:cs="仿宋_GB2312" w:hint="eastAsia"/>
          <w:sz w:val="32"/>
          <w:szCs w:val="32"/>
          <w:lang w:eastAsia="zh-CN"/>
        </w:rPr>
        <w:lastRenderedPageBreak/>
        <w:t>拟投入技术负责人（</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名或以上）具有标准化中级（含）以上职称，入</w:t>
      </w:r>
      <w:proofErr w:type="gramStart"/>
      <w:r>
        <w:rPr>
          <w:rFonts w:ascii="仿宋_GB2312" w:eastAsia="仿宋_GB2312" w:hAnsi="仿宋_GB2312" w:cs="仿宋_GB2312" w:hint="eastAsia"/>
          <w:sz w:val="32"/>
          <w:szCs w:val="32"/>
          <w:lang w:eastAsia="zh-CN"/>
        </w:rPr>
        <w:t>职从事</w:t>
      </w:r>
      <w:proofErr w:type="gramEnd"/>
      <w:r>
        <w:rPr>
          <w:rFonts w:ascii="仿宋_GB2312" w:eastAsia="仿宋_GB2312" w:hAnsi="仿宋_GB2312" w:cs="仿宋_GB2312" w:hint="eastAsia"/>
          <w:sz w:val="32"/>
          <w:szCs w:val="32"/>
          <w:lang w:eastAsia="zh-CN"/>
        </w:rPr>
        <w:t>标准化工作</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年（含）以上的得</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分；不符合以上条件得</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分。累计最高</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分。（须提供相关证明材料，包括社保、职称证书等）</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、标准化宣贯经验（</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分）</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2017</w:t>
      </w:r>
      <w:r>
        <w:rPr>
          <w:rFonts w:ascii="仿宋_GB2312" w:eastAsia="仿宋_GB2312" w:hAnsi="仿宋_GB2312" w:cs="仿宋_GB2312" w:hint="eastAsia"/>
          <w:sz w:val="32"/>
          <w:szCs w:val="32"/>
          <w:lang w:eastAsia="zh-CN"/>
        </w:rPr>
        <w:t>年以来承担市级部门或以上关于标准</w:t>
      </w:r>
      <w:proofErr w:type="gramStart"/>
      <w:r>
        <w:rPr>
          <w:rFonts w:ascii="仿宋_GB2312" w:eastAsia="仿宋_GB2312" w:hAnsi="仿宋_GB2312" w:cs="仿宋_GB2312" w:hint="eastAsia"/>
          <w:sz w:val="32"/>
          <w:szCs w:val="32"/>
          <w:lang w:eastAsia="zh-CN"/>
        </w:rPr>
        <w:t>宣贯且验收</w:t>
      </w:r>
      <w:proofErr w:type="gramEnd"/>
      <w:r>
        <w:rPr>
          <w:rFonts w:ascii="仿宋_GB2312" w:eastAsia="仿宋_GB2312" w:hAnsi="仿宋_GB2312" w:cs="仿宋_GB2312" w:hint="eastAsia"/>
          <w:sz w:val="32"/>
          <w:szCs w:val="32"/>
          <w:lang w:eastAsia="zh-CN"/>
        </w:rPr>
        <w:t>合格的，每得一项得</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分，没有承担过的得</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分，累计最高</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分。（须提供项目合同和验收资料，或提供相关证明材料）</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、项目实施总体方案（</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分）</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根据《标准化法》第三十一条，县级以上人民政府应当支持化试点示范和宣传工作，传播标准化理念，推广标准化经验，推动全社会运用标准化方式组织生产、经营、管理、服务，发挥标准对</w:t>
      </w:r>
      <w:proofErr w:type="gramStart"/>
      <w:r>
        <w:rPr>
          <w:rFonts w:ascii="仿宋_GB2312" w:eastAsia="仿宋_GB2312" w:hAnsi="仿宋_GB2312" w:cs="仿宋_GB2312" w:hint="eastAsia"/>
          <w:sz w:val="32"/>
          <w:szCs w:val="32"/>
          <w:lang w:eastAsia="zh-CN"/>
        </w:rPr>
        <w:t>促进转弄升级</w:t>
      </w:r>
      <w:proofErr w:type="gramEnd"/>
      <w:r>
        <w:rPr>
          <w:rFonts w:ascii="仿宋_GB2312" w:eastAsia="仿宋_GB2312" w:hAnsi="仿宋_GB2312" w:cs="仿宋_GB2312" w:hint="eastAsia"/>
          <w:sz w:val="32"/>
          <w:szCs w:val="32"/>
          <w:lang w:eastAsia="zh-CN"/>
        </w:rPr>
        <w:t>、引领创新驱动的支撑作用。</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项目实施总体方案能详细体现标准宣传项</w:t>
      </w:r>
      <w:bookmarkStart w:id="0" w:name="_GoBack"/>
      <w:bookmarkEnd w:id="0"/>
      <w:r>
        <w:rPr>
          <w:rFonts w:ascii="仿宋_GB2312" w:eastAsia="仿宋_GB2312" w:hAnsi="仿宋_GB2312" w:cs="仿宋_GB2312" w:hint="eastAsia"/>
          <w:sz w:val="32"/>
          <w:szCs w:val="32"/>
          <w:lang w:eastAsia="zh-CN"/>
        </w:rPr>
        <w:t>目背景、标准宣</w:t>
      </w:r>
      <w:proofErr w:type="gramStart"/>
      <w:r>
        <w:rPr>
          <w:rFonts w:ascii="仿宋_GB2312" w:eastAsia="仿宋_GB2312" w:hAnsi="仿宋_GB2312" w:cs="仿宋_GB2312" w:hint="eastAsia"/>
          <w:sz w:val="32"/>
          <w:szCs w:val="32"/>
          <w:lang w:eastAsia="zh-CN"/>
        </w:rPr>
        <w:t>贯培训</w:t>
      </w:r>
      <w:proofErr w:type="gramEnd"/>
      <w:r>
        <w:rPr>
          <w:rFonts w:ascii="仿宋_GB2312" w:eastAsia="仿宋_GB2312" w:hAnsi="仿宋_GB2312" w:cs="仿宋_GB2312" w:hint="eastAsia"/>
          <w:sz w:val="32"/>
          <w:szCs w:val="32"/>
          <w:lang w:eastAsia="zh-CN"/>
        </w:rPr>
        <w:t>所涉及行业丰富且贴合我市产业经济结构、项目流程完善、费用明细清晰，得</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分；项目实施总体方案能体现项目背景、培训内容贴合我市产业经济机构、项目流程完善、费用明细清晰，得</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分；项目实施总体方案部分具体、培训内容随意、项目流程粗糙、费用只列大项，得</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lang w:eastAsia="zh-CN"/>
        </w:rPr>
        <w:t>分；项目实施总体方案、培训内容、项目流程、费用没详细说明，得</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分。</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、总体价格，总分（</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分）</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价格采购基准价，经采购小组审核后，满足采购文件要求且最后报价最低的供应商的价格定为采购基准价，其价格</w:t>
      </w:r>
      <w:r>
        <w:rPr>
          <w:rFonts w:ascii="仿宋_GB2312" w:eastAsia="仿宋_GB2312" w:hAnsi="仿宋_GB2312" w:cs="仿宋_GB2312" w:hint="eastAsia"/>
          <w:sz w:val="32"/>
          <w:szCs w:val="32"/>
          <w:lang w:eastAsia="zh-CN"/>
        </w:rPr>
        <w:lastRenderedPageBreak/>
        <w:t>分为满分。即：采购基准价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有效最低报价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满分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分）。其他供应商的价格</w:t>
      </w:r>
      <w:proofErr w:type="gramStart"/>
      <w:r>
        <w:rPr>
          <w:rFonts w:ascii="仿宋_GB2312" w:eastAsia="仿宋_GB2312" w:hAnsi="仿宋_GB2312" w:cs="仿宋_GB2312" w:hint="eastAsia"/>
          <w:sz w:val="32"/>
          <w:szCs w:val="32"/>
          <w:lang w:eastAsia="zh-CN"/>
        </w:rPr>
        <w:t>分统一</w:t>
      </w:r>
      <w:proofErr w:type="gramEnd"/>
      <w:r>
        <w:rPr>
          <w:rFonts w:ascii="仿宋_GB2312" w:eastAsia="仿宋_GB2312" w:hAnsi="仿宋_GB2312" w:cs="仿宋_GB2312" w:hint="eastAsia"/>
          <w:sz w:val="32"/>
          <w:szCs w:val="32"/>
          <w:lang w:eastAsia="zh-CN"/>
        </w:rPr>
        <w:t>按下列公式折算递减：其他采购报价得分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采购基准价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有效最后报价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分。</w:t>
      </w:r>
    </w:p>
    <w:p w:rsidR="003F3115" w:rsidRDefault="00AF6A5E">
      <w:pPr>
        <w:spacing w:line="58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五、付款方式</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）经费应该根据项目预算表的明细列支，签订合同后分两次性支付，首付</w:t>
      </w:r>
      <w:r>
        <w:rPr>
          <w:rFonts w:ascii="仿宋_GB2312" w:eastAsia="仿宋_GB2312" w:hAnsi="仿宋_GB2312" w:cs="仿宋_GB2312" w:hint="eastAsia"/>
          <w:sz w:val="32"/>
          <w:szCs w:val="32"/>
          <w:lang w:eastAsia="zh-CN"/>
        </w:rPr>
        <w:t>95%</w:t>
      </w:r>
      <w:r>
        <w:rPr>
          <w:rFonts w:ascii="仿宋_GB2312" w:eastAsia="仿宋_GB2312" w:hAnsi="仿宋_GB2312" w:cs="仿宋_GB2312" w:hint="eastAsia"/>
          <w:sz w:val="32"/>
          <w:szCs w:val="32"/>
          <w:lang w:eastAsia="zh-CN"/>
        </w:rPr>
        <w:t>，剩余</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于项目完成后拨付；</w:t>
      </w:r>
    </w:p>
    <w:p w:rsidR="003F3115" w:rsidRDefault="00AF6A5E">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）成交供应商申请付款前须向采购人提供有效的发票。</w:t>
      </w:r>
    </w:p>
    <w:p w:rsidR="003F3115" w:rsidRDefault="003F3115">
      <w:pPr>
        <w:spacing w:line="580" w:lineRule="exact"/>
        <w:jc w:val="right"/>
        <w:rPr>
          <w:rFonts w:ascii="仿宋_GB2312" w:eastAsia="仿宋_GB2312" w:hAnsi="仿宋_GB2312" w:cs="仿宋_GB2312"/>
          <w:sz w:val="32"/>
          <w:szCs w:val="32"/>
          <w:lang w:eastAsia="zh-CN"/>
        </w:rPr>
      </w:pPr>
    </w:p>
    <w:p w:rsidR="003F3115" w:rsidRDefault="003F3115">
      <w:pPr>
        <w:spacing w:line="580" w:lineRule="exact"/>
        <w:jc w:val="right"/>
        <w:rPr>
          <w:rFonts w:ascii="仿宋_GB2312" w:eastAsia="仿宋_GB2312" w:hAnsi="仿宋_GB2312" w:cs="仿宋_GB2312"/>
          <w:sz w:val="32"/>
          <w:szCs w:val="32"/>
          <w:lang w:eastAsia="zh-CN"/>
        </w:rPr>
      </w:pPr>
    </w:p>
    <w:p w:rsidR="003F3115" w:rsidRDefault="003F3115">
      <w:pPr>
        <w:spacing w:line="580" w:lineRule="exact"/>
        <w:jc w:val="right"/>
        <w:rPr>
          <w:rFonts w:ascii="仿宋_GB2312" w:eastAsia="仿宋_GB2312" w:hAnsi="仿宋_GB2312" w:cs="仿宋_GB2312"/>
          <w:sz w:val="32"/>
          <w:szCs w:val="32"/>
          <w:lang w:eastAsia="zh-CN"/>
        </w:rPr>
      </w:pPr>
    </w:p>
    <w:p w:rsidR="003F3115" w:rsidRDefault="00AF6A5E">
      <w:pPr>
        <w:spacing w:line="580" w:lineRule="exact"/>
        <w:ind w:right="320"/>
        <w:jc w:val="righ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东莞市市场监督管理局</w:t>
      </w:r>
    </w:p>
    <w:p w:rsidR="003F3115" w:rsidRDefault="00AF6A5E">
      <w:pPr>
        <w:spacing w:line="580" w:lineRule="exact"/>
        <w:ind w:right="640"/>
        <w:jc w:val="righ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w:t>
      </w:r>
      <w:r w:rsidR="00D346C5">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月</w:t>
      </w:r>
      <w:r w:rsidR="00D346C5">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日</w:t>
      </w:r>
    </w:p>
    <w:sectPr w:rsidR="003F3115" w:rsidSect="003F31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5E" w:rsidRDefault="00AF6A5E" w:rsidP="00D346C5">
      <w:r>
        <w:separator/>
      </w:r>
    </w:p>
  </w:endnote>
  <w:endnote w:type="continuationSeparator" w:id="0">
    <w:p w:rsidR="00AF6A5E" w:rsidRDefault="00AF6A5E" w:rsidP="00D34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5E" w:rsidRDefault="00AF6A5E" w:rsidP="00D346C5">
      <w:r>
        <w:separator/>
      </w:r>
    </w:p>
  </w:footnote>
  <w:footnote w:type="continuationSeparator" w:id="0">
    <w:p w:rsidR="00AF6A5E" w:rsidRDefault="00AF6A5E" w:rsidP="00D346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U1NWNhM2Y5MjA3MTM4NzRjMDJkMTFhMzA4MDY4ZTUifQ=="/>
  </w:docVars>
  <w:rsids>
    <w:rsidRoot w:val="506B6B63"/>
    <w:rsid w:val="00006812"/>
    <w:rsid w:val="000125BC"/>
    <w:rsid w:val="00016392"/>
    <w:rsid w:val="000168E2"/>
    <w:rsid w:val="00045601"/>
    <w:rsid w:val="0009037A"/>
    <w:rsid w:val="000C4720"/>
    <w:rsid w:val="000D5247"/>
    <w:rsid w:val="000F3F7F"/>
    <w:rsid w:val="000F4905"/>
    <w:rsid w:val="00101BC0"/>
    <w:rsid w:val="00102955"/>
    <w:rsid w:val="001534F4"/>
    <w:rsid w:val="001572ED"/>
    <w:rsid w:val="00233FF2"/>
    <w:rsid w:val="00283F56"/>
    <w:rsid w:val="002E0E03"/>
    <w:rsid w:val="002E388C"/>
    <w:rsid w:val="002F3E9C"/>
    <w:rsid w:val="00335AC9"/>
    <w:rsid w:val="00337141"/>
    <w:rsid w:val="003860C0"/>
    <w:rsid w:val="00397E02"/>
    <w:rsid w:val="003D53EA"/>
    <w:rsid w:val="003F3115"/>
    <w:rsid w:val="004478D8"/>
    <w:rsid w:val="004550E8"/>
    <w:rsid w:val="00465352"/>
    <w:rsid w:val="004B653F"/>
    <w:rsid w:val="004D220B"/>
    <w:rsid w:val="004E1021"/>
    <w:rsid w:val="005724A5"/>
    <w:rsid w:val="0059507F"/>
    <w:rsid w:val="005C3243"/>
    <w:rsid w:val="005E7C08"/>
    <w:rsid w:val="00613C5C"/>
    <w:rsid w:val="00627083"/>
    <w:rsid w:val="0063146B"/>
    <w:rsid w:val="006326FB"/>
    <w:rsid w:val="0063493F"/>
    <w:rsid w:val="00672FCE"/>
    <w:rsid w:val="00680D94"/>
    <w:rsid w:val="006E6CCA"/>
    <w:rsid w:val="006E7EFA"/>
    <w:rsid w:val="00707245"/>
    <w:rsid w:val="00721BB4"/>
    <w:rsid w:val="00744B49"/>
    <w:rsid w:val="00763F21"/>
    <w:rsid w:val="007B0F17"/>
    <w:rsid w:val="007B590A"/>
    <w:rsid w:val="007F333C"/>
    <w:rsid w:val="00805315"/>
    <w:rsid w:val="00824548"/>
    <w:rsid w:val="00846F1F"/>
    <w:rsid w:val="00872C9F"/>
    <w:rsid w:val="008823DD"/>
    <w:rsid w:val="00895C11"/>
    <w:rsid w:val="008A6D9C"/>
    <w:rsid w:val="008C272B"/>
    <w:rsid w:val="008C7F5E"/>
    <w:rsid w:val="00937C88"/>
    <w:rsid w:val="009569F0"/>
    <w:rsid w:val="0097742D"/>
    <w:rsid w:val="009837C4"/>
    <w:rsid w:val="009A537A"/>
    <w:rsid w:val="009B7CB8"/>
    <w:rsid w:val="009E09C9"/>
    <w:rsid w:val="009F21E7"/>
    <w:rsid w:val="009F2DBD"/>
    <w:rsid w:val="009F6678"/>
    <w:rsid w:val="00A01648"/>
    <w:rsid w:val="00A137C3"/>
    <w:rsid w:val="00A16A5A"/>
    <w:rsid w:val="00A2025C"/>
    <w:rsid w:val="00A274B2"/>
    <w:rsid w:val="00A45AD5"/>
    <w:rsid w:val="00A52F3C"/>
    <w:rsid w:val="00A557E0"/>
    <w:rsid w:val="00AF6A5E"/>
    <w:rsid w:val="00B01291"/>
    <w:rsid w:val="00B07A43"/>
    <w:rsid w:val="00B1201C"/>
    <w:rsid w:val="00B269E5"/>
    <w:rsid w:val="00B61EB5"/>
    <w:rsid w:val="00B711CA"/>
    <w:rsid w:val="00B719B0"/>
    <w:rsid w:val="00BD5B96"/>
    <w:rsid w:val="00C24BD5"/>
    <w:rsid w:val="00C41896"/>
    <w:rsid w:val="00C4328B"/>
    <w:rsid w:val="00C86D3D"/>
    <w:rsid w:val="00C917B3"/>
    <w:rsid w:val="00CC5189"/>
    <w:rsid w:val="00D30843"/>
    <w:rsid w:val="00D339CF"/>
    <w:rsid w:val="00D346C5"/>
    <w:rsid w:val="00D44DD9"/>
    <w:rsid w:val="00D551E3"/>
    <w:rsid w:val="00D83CFE"/>
    <w:rsid w:val="00DC1BF7"/>
    <w:rsid w:val="00DE29E2"/>
    <w:rsid w:val="00E022E5"/>
    <w:rsid w:val="00E10D0E"/>
    <w:rsid w:val="00E416C2"/>
    <w:rsid w:val="00E61FDB"/>
    <w:rsid w:val="00E7030D"/>
    <w:rsid w:val="00E81F0D"/>
    <w:rsid w:val="00E83D1F"/>
    <w:rsid w:val="00E92783"/>
    <w:rsid w:val="00EE4E0C"/>
    <w:rsid w:val="00F5021F"/>
    <w:rsid w:val="00F86724"/>
    <w:rsid w:val="00F947D2"/>
    <w:rsid w:val="00F95C4A"/>
    <w:rsid w:val="00FA5026"/>
    <w:rsid w:val="00FB2084"/>
    <w:rsid w:val="00FC515E"/>
    <w:rsid w:val="00FD0488"/>
    <w:rsid w:val="00FF078E"/>
    <w:rsid w:val="010B497F"/>
    <w:rsid w:val="018E0C2E"/>
    <w:rsid w:val="01D10F18"/>
    <w:rsid w:val="023E077F"/>
    <w:rsid w:val="05207516"/>
    <w:rsid w:val="05526700"/>
    <w:rsid w:val="07B2234B"/>
    <w:rsid w:val="08DD108C"/>
    <w:rsid w:val="09C66503"/>
    <w:rsid w:val="0A453619"/>
    <w:rsid w:val="0B7164FB"/>
    <w:rsid w:val="0BE2338D"/>
    <w:rsid w:val="0BEC55E4"/>
    <w:rsid w:val="0CB0600C"/>
    <w:rsid w:val="0F4E6613"/>
    <w:rsid w:val="0F73565B"/>
    <w:rsid w:val="0F9F186A"/>
    <w:rsid w:val="0FF3764B"/>
    <w:rsid w:val="10606C0E"/>
    <w:rsid w:val="10700CE8"/>
    <w:rsid w:val="11523108"/>
    <w:rsid w:val="12B618E9"/>
    <w:rsid w:val="12E45EC0"/>
    <w:rsid w:val="13F52130"/>
    <w:rsid w:val="14314B1C"/>
    <w:rsid w:val="14461505"/>
    <w:rsid w:val="14BC7431"/>
    <w:rsid w:val="15610E6C"/>
    <w:rsid w:val="15AA73AE"/>
    <w:rsid w:val="1A4A40AC"/>
    <w:rsid w:val="1B1A7890"/>
    <w:rsid w:val="1BAB6B99"/>
    <w:rsid w:val="1BC667A8"/>
    <w:rsid w:val="1C0D223C"/>
    <w:rsid w:val="1CD30E0C"/>
    <w:rsid w:val="1DC073AC"/>
    <w:rsid w:val="1FBB4BAE"/>
    <w:rsid w:val="1FD41DFB"/>
    <w:rsid w:val="1FD84675"/>
    <w:rsid w:val="20B20AF0"/>
    <w:rsid w:val="213E4438"/>
    <w:rsid w:val="21A63BDD"/>
    <w:rsid w:val="2402113E"/>
    <w:rsid w:val="299241CD"/>
    <w:rsid w:val="2A8844DE"/>
    <w:rsid w:val="2BCF7B17"/>
    <w:rsid w:val="2C29790B"/>
    <w:rsid w:val="2E754941"/>
    <w:rsid w:val="309C6338"/>
    <w:rsid w:val="30D83C3B"/>
    <w:rsid w:val="31A55C86"/>
    <w:rsid w:val="3315013C"/>
    <w:rsid w:val="34480D5A"/>
    <w:rsid w:val="36C11B31"/>
    <w:rsid w:val="36FF7F5E"/>
    <w:rsid w:val="39521AD7"/>
    <w:rsid w:val="3BB371F1"/>
    <w:rsid w:val="3C155E27"/>
    <w:rsid w:val="3C361575"/>
    <w:rsid w:val="3EB07FB9"/>
    <w:rsid w:val="43972BA8"/>
    <w:rsid w:val="43E855E5"/>
    <w:rsid w:val="473E6BE2"/>
    <w:rsid w:val="479C6D20"/>
    <w:rsid w:val="48953B61"/>
    <w:rsid w:val="48A80DA9"/>
    <w:rsid w:val="4B880329"/>
    <w:rsid w:val="4BB24574"/>
    <w:rsid w:val="506B6B63"/>
    <w:rsid w:val="50893502"/>
    <w:rsid w:val="533F2A3E"/>
    <w:rsid w:val="5391660B"/>
    <w:rsid w:val="55321915"/>
    <w:rsid w:val="57215CED"/>
    <w:rsid w:val="591C2500"/>
    <w:rsid w:val="5996217B"/>
    <w:rsid w:val="5A3768E3"/>
    <w:rsid w:val="5A6E7250"/>
    <w:rsid w:val="5B223E3D"/>
    <w:rsid w:val="5C7550A1"/>
    <w:rsid w:val="5F8F71EC"/>
    <w:rsid w:val="633A6E2C"/>
    <w:rsid w:val="640C55D8"/>
    <w:rsid w:val="64263255"/>
    <w:rsid w:val="6454083E"/>
    <w:rsid w:val="64F8164D"/>
    <w:rsid w:val="65B7188F"/>
    <w:rsid w:val="6B9364BF"/>
    <w:rsid w:val="6CA06FDA"/>
    <w:rsid w:val="6CBD1AE6"/>
    <w:rsid w:val="6CEC3138"/>
    <w:rsid w:val="6D535020"/>
    <w:rsid w:val="6F4316AD"/>
    <w:rsid w:val="6F811E26"/>
    <w:rsid w:val="6FFB29F6"/>
    <w:rsid w:val="71E04777"/>
    <w:rsid w:val="71F2663D"/>
    <w:rsid w:val="71FF49DA"/>
    <w:rsid w:val="75B64C40"/>
    <w:rsid w:val="767773C2"/>
    <w:rsid w:val="76CB71B1"/>
    <w:rsid w:val="77C077F5"/>
    <w:rsid w:val="78FF5682"/>
    <w:rsid w:val="79376D3C"/>
    <w:rsid w:val="794C66ED"/>
    <w:rsid w:val="798E34C1"/>
    <w:rsid w:val="7A695A49"/>
    <w:rsid w:val="7AC82412"/>
    <w:rsid w:val="7B720713"/>
    <w:rsid w:val="7CB73319"/>
    <w:rsid w:val="7DFF650D"/>
    <w:rsid w:val="7F82628B"/>
    <w:rsid w:val="7FA425A3"/>
    <w:rsid w:val="7FFA7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15"/>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rsid w:val="003F3115"/>
  </w:style>
  <w:style w:type="paragraph" w:styleId="a4">
    <w:name w:val="Balloon Text"/>
    <w:basedOn w:val="a"/>
    <w:link w:val="Char"/>
    <w:qFormat/>
    <w:rsid w:val="003F3115"/>
    <w:rPr>
      <w:sz w:val="18"/>
      <w:szCs w:val="18"/>
    </w:rPr>
  </w:style>
  <w:style w:type="paragraph" w:styleId="a5">
    <w:name w:val="footer"/>
    <w:basedOn w:val="a"/>
    <w:link w:val="Char0"/>
    <w:qFormat/>
    <w:rsid w:val="003F3115"/>
    <w:pPr>
      <w:tabs>
        <w:tab w:val="center" w:pos="4153"/>
        <w:tab w:val="right" w:pos="8306"/>
      </w:tabs>
      <w:snapToGrid w:val="0"/>
    </w:pPr>
    <w:rPr>
      <w:sz w:val="18"/>
      <w:szCs w:val="18"/>
    </w:rPr>
  </w:style>
  <w:style w:type="paragraph" w:styleId="a6">
    <w:name w:val="header"/>
    <w:basedOn w:val="a"/>
    <w:link w:val="Char1"/>
    <w:qFormat/>
    <w:rsid w:val="003F3115"/>
    <w:pPr>
      <w:pBdr>
        <w:bottom w:val="single" w:sz="6" w:space="1" w:color="auto"/>
      </w:pBdr>
      <w:tabs>
        <w:tab w:val="center" w:pos="4153"/>
        <w:tab w:val="right" w:pos="8306"/>
      </w:tabs>
      <w:snapToGrid w:val="0"/>
      <w:jc w:val="center"/>
    </w:pPr>
    <w:rPr>
      <w:sz w:val="18"/>
      <w:szCs w:val="18"/>
    </w:rPr>
  </w:style>
  <w:style w:type="character" w:styleId="a7">
    <w:name w:val="page number"/>
    <w:unhideWhenUsed/>
    <w:qFormat/>
    <w:rsid w:val="003F3115"/>
  </w:style>
  <w:style w:type="character" w:styleId="a8">
    <w:name w:val="annotation reference"/>
    <w:basedOn w:val="a0"/>
    <w:semiHidden/>
    <w:unhideWhenUsed/>
    <w:qFormat/>
    <w:rsid w:val="003F3115"/>
    <w:rPr>
      <w:sz w:val="21"/>
      <w:szCs w:val="21"/>
    </w:rPr>
  </w:style>
  <w:style w:type="character" w:customStyle="1" w:styleId="Char1">
    <w:name w:val="页眉 Char"/>
    <w:basedOn w:val="a0"/>
    <w:link w:val="a6"/>
    <w:qFormat/>
    <w:rsid w:val="003F3115"/>
    <w:rPr>
      <w:rFonts w:eastAsia="Times New Roman"/>
      <w:sz w:val="18"/>
      <w:szCs w:val="18"/>
      <w:lang w:eastAsia="en-US"/>
    </w:rPr>
  </w:style>
  <w:style w:type="character" w:customStyle="1" w:styleId="Char0">
    <w:name w:val="页脚 Char"/>
    <w:basedOn w:val="a0"/>
    <w:link w:val="a5"/>
    <w:qFormat/>
    <w:rsid w:val="003F3115"/>
    <w:rPr>
      <w:rFonts w:eastAsia="Times New Roman"/>
      <w:sz w:val="18"/>
      <w:szCs w:val="18"/>
      <w:lang w:eastAsia="en-US"/>
    </w:rPr>
  </w:style>
  <w:style w:type="character" w:customStyle="1" w:styleId="Char">
    <w:name w:val="批注框文本 Char"/>
    <w:basedOn w:val="a0"/>
    <w:link w:val="a4"/>
    <w:qFormat/>
    <w:rsid w:val="003F3115"/>
    <w:rPr>
      <w:rFonts w:ascii="Times New Roman" w:eastAsia="Times New Roman" w:hAnsi="Times New Roman"/>
      <w:sz w:val="18"/>
      <w:szCs w:val="18"/>
      <w:lang w:eastAsia="en-US"/>
    </w:rPr>
  </w:style>
  <w:style w:type="paragraph" w:customStyle="1" w:styleId="1">
    <w:name w:val="修订1"/>
    <w:hidden/>
    <w:uiPriority w:val="99"/>
    <w:semiHidden/>
    <w:qFormat/>
    <w:rsid w:val="003F3115"/>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4</Pages>
  <Words>243</Words>
  <Characters>1388</Characters>
  <Application>Microsoft Office Word</Application>
  <DocSecurity>0</DocSecurity>
  <Lines>11</Lines>
  <Paragraphs>3</Paragraphs>
  <ScaleCrop>false</ScaleCrop>
  <Company>Chinese ORG</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用户需求书</dc:title>
  <dc:creator>陶晓鹏</dc:creator>
  <cp:lastModifiedBy>殷智君</cp:lastModifiedBy>
  <cp:revision>3</cp:revision>
  <cp:lastPrinted>2021-03-16T03:18:00Z</cp:lastPrinted>
  <dcterms:created xsi:type="dcterms:W3CDTF">2023-02-20T04:09:00Z</dcterms:created>
  <dcterms:modified xsi:type="dcterms:W3CDTF">2023-03-08T14:18:00Z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B437E19FF5584F02AFC9D38CBD8834D0</vt:lpwstr>
  </property>
</Properties>
</file>