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left"/>
        <w:rPr>
          <w:rFonts w:hint="eastAsia"/>
          <w:b/>
          <w:sz w:val="28"/>
          <w:szCs w:val="28"/>
          <w:lang w:eastAsia="zh-CN"/>
        </w:rPr>
      </w:pPr>
    </w:p>
    <w:p>
      <w:pPr>
        <w:snapToGrid w:val="0"/>
        <w:jc w:val="left"/>
        <w:rPr>
          <w:rFonts w:hint="eastAsia"/>
          <w:b/>
          <w:sz w:val="32"/>
          <w:szCs w:val="32"/>
          <w:lang w:val="en-US" w:eastAsia="zh-CN"/>
        </w:rPr>
      </w:pPr>
      <w:r>
        <w:rPr>
          <w:rFonts w:hint="eastAsia"/>
          <w:b/>
          <w:sz w:val="28"/>
          <w:szCs w:val="28"/>
          <w:lang w:eastAsia="zh-CN"/>
        </w:rPr>
        <w:t>附件</w:t>
      </w:r>
      <w:r>
        <w:rPr>
          <w:rFonts w:hint="eastAsia"/>
          <w:b/>
          <w:sz w:val="28"/>
          <w:szCs w:val="28"/>
          <w:lang w:val="en-US" w:eastAsia="zh-CN"/>
        </w:rPr>
        <w:t>2：</w:t>
      </w:r>
    </w:p>
    <w:p>
      <w:pPr>
        <w:snapToGrid w:val="0"/>
        <w:jc w:val="center"/>
        <w:rPr>
          <w:b/>
          <w:sz w:val="32"/>
          <w:szCs w:val="32"/>
        </w:rPr>
      </w:pPr>
      <w:r>
        <w:rPr>
          <w:rFonts w:hint="eastAsia"/>
          <w:b/>
          <w:sz w:val="32"/>
          <w:szCs w:val="32"/>
          <w:lang w:eastAsia="zh-CN"/>
        </w:rPr>
        <w:t>东莞</w:t>
      </w:r>
      <w:r>
        <w:rPr>
          <w:rFonts w:hint="eastAsia"/>
          <w:b/>
          <w:sz w:val="32"/>
          <w:szCs w:val="32"/>
        </w:rPr>
        <w:t>市医疗器械经营企业202</w:t>
      </w:r>
      <w:r>
        <w:rPr>
          <w:rFonts w:hint="eastAsia"/>
          <w:b/>
          <w:sz w:val="32"/>
          <w:szCs w:val="32"/>
          <w:lang w:val="en-US" w:eastAsia="zh-CN"/>
        </w:rPr>
        <w:t>2</w:t>
      </w:r>
      <w:r>
        <w:rPr>
          <w:rFonts w:hint="eastAsia"/>
          <w:b/>
          <w:sz w:val="32"/>
          <w:szCs w:val="32"/>
        </w:rPr>
        <w:t>年度质量管理体系自查</w:t>
      </w:r>
      <w:r>
        <w:rPr>
          <w:rFonts w:hint="eastAsia"/>
          <w:b/>
          <w:sz w:val="32"/>
          <w:szCs w:val="32"/>
          <w:lang w:eastAsia="zh-CN"/>
        </w:rPr>
        <w:t>表</w:t>
      </w:r>
    </w:p>
    <w:p>
      <w:pPr>
        <w:snapToGrid w:val="0"/>
        <w:rPr>
          <w:b/>
          <w:szCs w:val="21"/>
        </w:rPr>
      </w:pPr>
      <w:r>
        <w:rPr>
          <w:rFonts w:hint="eastAsia"/>
          <w:b/>
          <w:szCs w:val="21"/>
        </w:rPr>
        <w:t xml:space="preserve">                                                   </w:t>
      </w:r>
    </w:p>
    <w:p>
      <w:pPr>
        <w:snapToGrid w:val="0"/>
        <w:spacing w:line="360" w:lineRule="auto"/>
        <w:rPr>
          <w:rFonts w:hint="eastAsia"/>
          <w:b/>
          <w:bCs/>
          <w:sz w:val="28"/>
          <w:szCs w:val="28"/>
        </w:rPr>
      </w:pPr>
    </w:p>
    <w:p>
      <w:pPr>
        <w:numPr>
          <w:ilvl w:val="0"/>
          <w:numId w:val="1"/>
        </w:numPr>
        <w:snapToGrid w:val="0"/>
        <w:spacing w:line="360" w:lineRule="auto"/>
        <w:rPr>
          <w:rFonts w:hint="eastAsia"/>
          <w:b/>
          <w:bCs/>
          <w:sz w:val="28"/>
          <w:szCs w:val="28"/>
          <w:lang w:eastAsia="zh-CN"/>
        </w:rPr>
      </w:pPr>
      <w:r>
        <w:rPr>
          <w:rFonts w:hint="eastAsia"/>
          <w:b/>
          <w:bCs/>
          <w:sz w:val="28"/>
          <w:szCs w:val="28"/>
          <w:lang w:eastAsia="zh-CN"/>
        </w:rPr>
        <w:t>基础信息</w:t>
      </w:r>
    </w:p>
    <w:p>
      <w:pPr>
        <w:numPr>
          <w:numId w:val="0"/>
        </w:numPr>
        <w:snapToGrid w:val="0"/>
        <w:spacing w:line="360" w:lineRule="auto"/>
        <w:rPr>
          <w:szCs w:val="21"/>
          <w:u w:val="single"/>
        </w:rPr>
      </w:pPr>
      <w:r>
        <w:rPr>
          <w:rFonts w:hint="eastAsia"/>
          <w:szCs w:val="21"/>
        </w:rPr>
        <w:t>企业名称：</w:t>
      </w:r>
      <w:r>
        <w:rPr>
          <w:szCs w:val="21"/>
          <w:u w:val="single"/>
        </w:rPr>
        <w:t xml:space="preserve">                                               </w:t>
      </w:r>
      <w:r>
        <w:rPr>
          <w:szCs w:val="21"/>
        </w:rPr>
        <w:t xml:space="preserve"> </w:t>
      </w:r>
      <w:r>
        <w:rPr>
          <w:rFonts w:hint="eastAsia"/>
          <w:szCs w:val="21"/>
          <w:lang w:eastAsia="zh-CN"/>
        </w:rPr>
        <w:t>有效期至</w:t>
      </w:r>
      <w:r>
        <w:rPr>
          <w:rFonts w:hint="eastAsia"/>
          <w:szCs w:val="21"/>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rFonts w:hint="eastAsia" w:eastAsia="宋体"/>
          <w:szCs w:val="21"/>
          <w:u w:val="single"/>
          <w:lang w:eastAsia="zh-CN"/>
        </w:rPr>
      </w:pPr>
      <w:r>
        <w:rPr>
          <w:rFonts w:hint="eastAsia"/>
          <w:szCs w:val="21"/>
          <w:lang w:eastAsia="zh-CN"/>
        </w:rPr>
        <w:t>经营许可证编号：</w:t>
      </w:r>
      <w:r>
        <w:rPr>
          <w:szCs w:val="21"/>
          <w:u w:val="single"/>
        </w:rPr>
        <w:t xml:space="preserve">     </w:t>
      </w:r>
      <w:r>
        <w:rPr>
          <w:rFonts w:hint="eastAsia"/>
          <w:szCs w:val="21"/>
          <w:u w:val="single"/>
          <w:lang w:val="en-US" w:eastAsia="zh-CN"/>
        </w:rPr>
        <w:t xml:space="preserve">                            </w:t>
      </w:r>
      <w:r>
        <w:rPr>
          <w:rFonts w:hint="eastAsia"/>
          <w:szCs w:val="21"/>
          <w:lang w:val="en-US" w:eastAsia="zh-CN"/>
        </w:rPr>
        <w:t xml:space="preserve">    </w:t>
      </w:r>
      <w:r>
        <w:rPr>
          <w:rFonts w:hint="eastAsia" w:ascii="宋体" w:hAnsi="宋体"/>
          <w:sz w:val="18"/>
          <w:szCs w:val="18"/>
        </w:rPr>
        <w:t>统一社会信用代码</w:t>
      </w:r>
      <w:r>
        <w:rPr>
          <w:rFonts w:hint="eastAsia" w:ascii="宋体" w:hAnsi="宋体"/>
          <w:sz w:val="18"/>
          <w:szCs w:val="18"/>
          <w:u w:val="none" w:color="auto"/>
        </w:rPr>
        <w:t>：</w:t>
      </w:r>
      <w:r>
        <w:rPr>
          <w:rFonts w:hint="eastAsia"/>
          <w:szCs w:val="21"/>
          <w:u w:val="single"/>
          <w:lang w:val="en-US" w:eastAsia="zh-CN"/>
        </w:rPr>
        <w:t xml:space="preserve">                  </w:t>
      </w:r>
      <w:r>
        <w:rPr>
          <w:rFonts w:hint="eastAsia"/>
          <w:szCs w:val="21"/>
          <w:u w:val="none" w:color="auto"/>
          <w:lang w:val="en-US" w:eastAsia="zh-CN"/>
        </w:rPr>
        <w:t xml:space="preserve">    </w:t>
      </w:r>
    </w:p>
    <w:p>
      <w:pPr>
        <w:snapToGrid w:val="0"/>
        <w:spacing w:line="360" w:lineRule="auto"/>
        <w:rPr>
          <w:rFonts w:hint="eastAsia"/>
          <w:szCs w:val="21"/>
          <w:u w:val="single"/>
        </w:rPr>
      </w:pPr>
      <w:r>
        <w:rPr>
          <w:rFonts w:hint="eastAsia" w:ascii="宋体" w:hAnsi="宋体" w:eastAsia="宋体" w:cs="宋体"/>
          <w:color w:val="000000"/>
          <w:sz w:val="21"/>
          <w:szCs w:val="21"/>
        </w:rPr>
        <w:t>是否具有二类经营备案凭证：</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□是</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 xml:space="preserve"> □否     </w:t>
      </w:r>
      <w:r>
        <w:rPr>
          <w:rFonts w:hint="eastAsia" w:ascii="宋体" w:hAnsi="宋体" w:cs="宋体"/>
          <w:color w:val="000000"/>
          <w:sz w:val="21"/>
          <w:szCs w:val="21"/>
          <w:lang w:val="en-US" w:eastAsia="zh-CN"/>
        </w:rPr>
        <w:t xml:space="preserve">       备案</w:t>
      </w:r>
      <w:r>
        <w:rPr>
          <w:rFonts w:hint="eastAsia" w:ascii="宋体" w:hAnsi="宋体" w:eastAsia="宋体" w:cs="宋体"/>
          <w:color w:val="000000"/>
          <w:sz w:val="21"/>
          <w:szCs w:val="21"/>
        </w:rPr>
        <w:t>凭证号：</w:t>
      </w:r>
      <w:r>
        <w:rPr>
          <w:rFonts w:hint="eastAsia" w:ascii="宋体" w:hAnsi="宋体" w:eastAsia="宋体" w:cs="宋体"/>
          <w:sz w:val="21"/>
          <w:szCs w:val="21"/>
          <w:u w:val="single"/>
        </w:rPr>
        <w:t xml:space="preserve">   </w:t>
      </w:r>
      <w:r>
        <w:rPr>
          <w:rFonts w:hint="eastAsia"/>
          <w:szCs w:val="21"/>
          <w:u w:val="single"/>
        </w:rPr>
        <w:t xml:space="preserve">                    </w:t>
      </w:r>
    </w:p>
    <w:p>
      <w:pPr>
        <w:snapToGrid w:val="0"/>
        <w:spacing w:line="360" w:lineRule="auto"/>
        <w:rPr>
          <w:szCs w:val="21"/>
          <w:u w:val="single"/>
        </w:rPr>
      </w:pPr>
      <w:r>
        <w:rPr>
          <w:rFonts w:hint="eastAsia"/>
          <w:szCs w:val="21"/>
        </w:rPr>
        <w:t>企业住所：</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szCs w:val="21"/>
          <w:u w:val="single"/>
        </w:rPr>
      </w:pPr>
      <w:r>
        <w:rPr>
          <w:rFonts w:hint="eastAsia"/>
          <w:szCs w:val="21"/>
          <w:lang w:eastAsia="zh-CN"/>
        </w:rPr>
        <w:t>经营场所：</w:t>
      </w:r>
      <w:r>
        <w:rPr>
          <w:szCs w:val="21"/>
          <w:u w:val="single"/>
        </w:rPr>
        <w:t xml:space="preserve">                </w:t>
      </w:r>
      <w:r>
        <w:rPr>
          <w:rFonts w:hint="eastAsia"/>
          <w:szCs w:val="21"/>
          <w:u w:val="single"/>
          <w:lang w:val="en-US" w:eastAsia="zh-CN"/>
        </w:rPr>
        <w:t xml:space="preserve">                                             </w:t>
      </w:r>
      <w:r>
        <w:rPr>
          <w:szCs w:val="21"/>
          <w:u w:val="single"/>
        </w:rPr>
        <w:t xml:space="preserve">                </w:t>
      </w:r>
    </w:p>
    <w:p>
      <w:pPr>
        <w:snapToGrid w:val="0"/>
        <w:spacing w:line="360" w:lineRule="auto"/>
        <w:rPr>
          <w:rFonts w:hint="eastAsia"/>
          <w:szCs w:val="21"/>
          <w:u w:val="single"/>
        </w:rPr>
      </w:pPr>
      <w:r>
        <w:rPr>
          <w:rFonts w:hint="eastAsia"/>
          <w:szCs w:val="21"/>
          <w:lang w:eastAsia="zh-CN"/>
        </w:rPr>
        <w:t>库房地址：</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napToGrid w:val="0"/>
        <w:spacing w:line="360" w:lineRule="auto"/>
        <w:rPr>
          <w:rFonts w:hint="eastAsia" w:ascii="仿宋_GB2312" w:hAnsi="宋体"/>
          <w:color w:val="000000"/>
          <w:szCs w:val="21"/>
        </w:rPr>
      </w:pPr>
      <w:r>
        <w:rPr>
          <w:rFonts w:hint="eastAsia"/>
          <w:szCs w:val="21"/>
          <w:lang w:eastAsia="zh-CN"/>
        </w:rPr>
        <w:t>委托第三方贮存、运输</w:t>
      </w:r>
      <w:r>
        <w:rPr>
          <w:rFonts w:hint="eastAsia"/>
          <w:szCs w:val="21"/>
          <w:lang w:val="en-US" w:eastAsia="zh-CN"/>
        </w:rPr>
        <w:t xml:space="preserve">   </w:t>
      </w:r>
      <w:r>
        <w:rPr>
          <w:rFonts w:hint="eastAsia" w:ascii="仿宋_GB2312" w:hAnsi="宋体"/>
          <w:color w:val="000000"/>
          <w:szCs w:val="21"/>
        </w:rPr>
        <w:t>□是 □否</w:t>
      </w:r>
    </w:p>
    <w:p>
      <w:pPr>
        <w:snapToGrid w:val="0"/>
        <w:spacing w:line="360" w:lineRule="auto"/>
        <w:rPr>
          <w:rFonts w:hint="eastAsia"/>
          <w:szCs w:val="21"/>
          <w:u w:val="single"/>
          <w:lang w:val="en-US" w:eastAsia="zh-CN"/>
        </w:rPr>
      </w:pPr>
      <w:r>
        <w:rPr>
          <w:rFonts w:hint="eastAsia" w:ascii="仿宋_GB2312" w:hAnsi="宋体"/>
          <w:color w:val="000000"/>
          <w:szCs w:val="21"/>
          <w:lang w:val="en-US" w:eastAsia="zh-CN"/>
        </w:rPr>
        <w:t>受托第三方名称:</w:t>
      </w:r>
      <w:r>
        <w:rPr>
          <w:rFonts w:hint="eastAsia"/>
          <w:szCs w:val="21"/>
          <w:u w:val="single"/>
        </w:rPr>
        <w:t xml:space="preserve">       </w:t>
      </w:r>
      <w:r>
        <w:rPr>
          <w:rFonts w:hint="eastAsia"/>
          <w:szCs w:val="21"/>
          <w:u w:val="single"/>
          <w:lang w:val="en-US" w:eastAsia="zh-CN"/>
        </w:rPr>
        <w:t xml:space="preserve">                               </w:t>
      </w:r>
      <w:r>
        <w:rPr>
          <w:rFonts w:hint="eastAsia"/>
          <w:szCs w:val="21"/>
          <w:u w:val="none" w:color="auto"/>
          <w:lang w:val="en-US" w:eastAsia="zh-CN"/>
        </w:rPr>
        <w:t>地址：</w:t>
      </w:r>
      <w:r>
        <w:rPr>
          <w:rFonts w:hint="eastAsia"/>
          <w:szCs w:val="21"/>
          <w:u w:val="single"/>
          <w:lang w:val="en-US" w:eastAsia="zh-CN"/>
        </w:rPr>
        <w:t xml:space="preserve">                            </w:t>
      </w:r>
    </w:p>
    <w:p>
      <w:pPr>
        <w:snapToGrid w:val="0"/>
        <w:spacing w:line="360" w:lineRule="auto"/>
        <w:rPr>
          <w:rFonts w:hint="eastAsia" w:ascii="仿宋_GB2312" w:hAnsi="宋体"/>
          <w:color w:val="000000"/>
          <w:szCs w:val="21"/>
        </w:rPr>
      </w:pPr>
      <w:r>
        <w:rPr>
          <w:rFonts w:hint="eastAsia"/>
          <w:szCs w:val="21"/>
        </w:rPr>
        <w:t>从</w:t>
      </w:r>
      <w:r>
        <w:rPr>
          <w:rFonts w:hint="eastAsia"/>
          <w:szCs w:val="21"/>
          <w:lang w:eastAsia="zh-CN"/>
        </w:rPr>
        <w:t>事</w:t>
      </w:r>
      <w:r>
        <w:rPr>
          <w:rFonts w:hint="eastAsia"/>
          <w:szCs w:val="21"/>
        </w:rPr>
        <w:t>网络销售：</w:t>
      </w:r>
      <w:r>
        <w:rPr>
          <w:rFonts w:hint="eastAsia" w:ascii="仿宋_GB2312" w:hAnsi="宋体"/>
          <w:color w:val="000000"/>
          <w:szCs w:val="21"/>
        </w:rPr>
        <w:t xml:space="preserve">□是 □否  </w:t>
      </w:r>
    </w:p>
    <w:p>
      <w:pPr>
        <w:snapToGrid w:val="0"/>
        <w:spacing w:line="360" w:lineRule="auto"/>
        <w:rPr>
          <w:rFonts w:hint="eastAsia" w:ascii="仿宋_GB2312" w:hAnsi="宋体"/>
          <w:color w:val="000000"/>
          <w:szCs w:val="21"/>
          <w:u w:val="single"/>
        </w:rPr>
      </w:pPr>
      <w:r>
        <w:rPr>
          <w:rFonts w:hint="eastAsia" w:ascii="仿宋_GB2312" w:hAnsi="宋体"/>
          <w:color w:val="000000"/>
          <w:szCs w:val="21"/>
          <w:lang w:eastAsia="zh-CN"/>
        </w:rPr>
        <w:t>入驻平台</w:t>
      </w:r>
      <w:r>
        <w:rPr>
          <w:rFonts w:hint="eastAsia" w:ascii="仿宋_GB2312" w:hAnsi="宋体"/>
          <w:color w:val="000000"/>
          <w:szCs w:val="21"/>
          <w:lang w:val="en-US" w:eastAsia="zh-CN"/>
        </w:rPr>
        <w:t>(可多填)</w:t>
      </w:r>
      <w:r>
        <w:rPr>
          <w:rFonts w:hint="eastAsia" w:ascii="仿宋_GB2312" w:hAnsi="宋体"/>
          <w:color w:val="000000"/>
          <w:szCs w:val="21"/>
        </w:rPr>
        <w:t>：</w:t>
      </w:r>
      <w:r>
        <w:rPr>
          <w:rFonts w:hint="eastAsia" w:ascii="仿宋_GB2312" w:hAnsi="宋体"/>
          <w:color w:val="000000"/>
          <w:szCs w:val="21"/>
          <w:u w:val="single"/>
        </w:rPr>
        <w:t xml:space="preserve">      </w:t>
      </w:r>
      <w:r>
        <w:rPr>
          <w:rFonts w:hint="eastAsia" w:ascii="仿宋_GB2312" w:hAnsi="宋体"/>
          <w:color w:val="000000"/>
          <w:szCs w:val="21"/>
          <w:u w:val="single"/>
          <w:lang w:val="en-US" w:eastAsia="zh-CN"/>
        </w:rPr>
        <w:t xml:space="preserve">                                                        </w:t>
      </w:r>
      <w:r>
        <w:rPr>
          <w:rFonts w:hint="eastAsia" w:ascii="仿宋_GB2312" w:hAnsi="宋体"/>
          <w:color w:val="000000"/>
          <w:szCs w:val="21"/>
          <w:u w:val="single"/>
        </w:rPr>
        <w:t xml:space="preserve">        </w:t>
      </w:r>
      <w:r>
        <w:rPr>
          <w:rFonts w:hint="eastAsia" w:ascii="仿宋_GB2312" w:hAnsi="宋体"/>
          <w:color w:val="000000"/>
          <w:szCs w:val="21"/>
          <w:u w:val="single"/>
          <w:lang w:val="en-US" w:eastAsia="zh-CN"/>
        </w:rPr>
        <w:t xml:space="preserve"> </w:t>
      </w:r>
      <w:r>
        <w:rPr>
          <w:rFonts w:hint="eastAsia" w:ascii="仿宋_GB2312" w:hAnsi="宋体"/>
          <w:color w:val="000000"/>
          <w:szCs w:val="21"/>
          <w:u w:val="single"/>
        </w:rPr>
        <w:t xml:space="preserve"> </w:t>
      </w:r>
    </w:p>
    <w:p>
      <w:pPr>
        <w:snapToGrid w:val="0"/>
        <w:spacing w:line="360" w:lineRule="auto"/>
        <w:rPr>
          <w:rFonts w:hint="eastAsia" w:ascii="仿宋_GB2312" w:hAnsi="宋体"/>
          <w:color w:val="000000"/>
          <w:szCs w:val="21"/>
          <w:u w:val="single"/>
          <w:lang w:val="en-US" w:eastAsia="zh-CN"/>
        </w:rPr>
      </w:pPr>
      <w:r>
        <w:rPr>
          <w:rFonts w:hint="eastAsia" w:ascii="仿宋_GB2312" w:hAnsi="宋体"/>
          <w:color w:val="000000"/>
          <w:szCs w:val="21"/>
          <w:lang w:eastAsia="zh-CN"/>
        </w:rPr>
        <w:t>网</w:t>
      </w:r>
      <w:r>
        <w:rPr>
          <w:rFonts w:hint="eastAsia" w:ascii="仿宋_GB2312" w:hAnsi="宋体"/>
          <w:color w:val="000000"/>
          <w:szCs w:val="21"/>
          <w:lang w:val="en-US" w:eastAsia="zh-CN"/>
        </w:rPr>
        <w:t xml:space="preserve">       </w:t>
      </w:r>
      <w:r>
        <w:rPr>
          <w:rFonts w:hint="eastAsia" w:ascii="仿宋_GB2312" w:hAnsi="宋体"/>
          <w:color w:val="000000"/>
          <w:szCs w:val="21"/>
          <w:lang w:eastAsia="zh-CN"/>
        </w:rPr>
        <w:t>址：</w:t>
      </w:r>
      <w:r>
        <w:rPr>
          <w:rFonts w:hint="eastAsia" w:ascii="仿宋_GB2312" w:hAnsi="宋体"/>
          <w:color w:val="000000"/>
          <w:szCs w:val="21"/>
          <w:u w:val="single"/>
          <w:lang w:val="en-US" w:eastAsia="zh-CN"/>
        </w:rPr>
        <w:t xml:space="preserve">                                                                         </w:t>
      </w:r>
    </w:p>
    <w:p>
      <w:pPr>
        <w:snapToGrid w:val="0"/>
        <w:spacing w:line="360" w:lineRule="auto"/>
        <w:rPr>
          <w:rFonts w:hint="eastAsia" w:ascii="仿宋_GB2312" w:hAnsi="宋体"/>
          <w:color w:val="000000"/>
          <w:szCs w:val="21"/>
          <w:u w:val="single"/>
        </w:rPr>
      </w:pPr>
      <w:r>
        <w:rPr>
          <w:rFonts w:hint="eastAsia" w:ascii="仿宋_GB2312" w:hAnsi="宋体"/>
          <w:color w:val="000000"/>
          <w:szCs w:val="21"/>
          <w:lang w:val="en-US" w:eastAsia="zh-CN"/>
        </w:rPr>
        <w:t>网 络 域名</w:t>
      </w:r>
      <w:r>
        <w:rPr>
          <w:rFonts w:hint="eastAsia" w:ascii="仿宋_GB2312" w:hAnsi="宋体"/>
          <w:color w:val="000000"/>
          <w:szCs w:val="21"/>
        </w:rPr>
        <w:t>：</w:t>
      </w:r>
      <w:r>
        <w:rPr>
          <w:rFonts w:hint="eastAsia" w:ascii="仿宋_GB2312" w:hAnsi="宋体"/>
          <w:color w:val="000000"/>
          <w:szCs w:val="21"/>
          <w:u w:val="single"/>
        </w:rPr>
        <w:t xml:space="preserve">        </w:t>
      </w:r>
      <w:r>
        <w:rPr>
          <w:rFonts w:hint="eastAsia" w:ascii="仿宋_GB2312" w:hAnsi="宋体"/>
          <w:color w:val="000000"/>
          <w:szCs w:val="21"/>
          <w:u w:val="single"/>
          <w:lang w:val="en-US" w:eastAsia="zh-CN"/>
        </w:rPr>
        <w:t xml:space="preserve">                                                       </w:t>
      </w:r>
      <w:r>
        <w:rPr>
          <w:rFonts w:hint="eastAsia" w:ascii="仿宋_GB2312" w:hAnsi="宋体"/>
          <w:color w:val="000000"/>
          <w:szCs w:val="21"/>
          <w:u w:val="single"/>
        </w:rPr>
        <w:t xml:space="preserve">       </w:t>
      </w:r>
      <w:r>
        <w:rPr>
          <w:rFonts w:hint="eastAsia" w:ascii="仿宋_GB2312" w:hAnsi="宋体"/>
          <w:color w:val="000000"/>
          <w:szCs w:val="21"/>
          <w:u w:val="single"/>
          <w:lang w:val="en-US" w:eastAsia="zh-CN"/>
        </w:rPr>
        <w:t xml:space="preserve"> </w:t>
      </w:r>
      <w:r>
        <w:rPr>
          <w:rFonts w:hint="eastAsia" w:ascii="仿宋_GB2312" w:hAnsi="宋体"/>
          <w:color w:val="000000"/>
          <w:szCs w:val="21"/>
          <w:u w:val="single"/>
        </w:rPr>
        <w:t xml:space="preserve">  </w:t>
      </w:r>
    </w:p>
    <w:p>
      <w:pPr>
        <w:snapToGrid w:val="0"/>
        <w:spacing w:line="360" w:lineRule="auto"/>
        <w:rPr>
          <w:rFonts w:hint="eastAsia" w:ascii="仿宋_GB2312" w:hAnsi="宋体"/>
          <w:color w:val="000000"/>
          <w:szCs w:val="21"/>
          <w:lang w:eastAsia="zh-CN"/>
        </w:rPr>
      </w:pPr>
      <w:r>
        <w:rPr>
          <w:rFonts w:hint="eastAsia" w:ascii="仿宋_GB2312" w:hAnsi="宋体"/>
          <w:color w:val="000000"/>
          <w:szCs w:val="21"/>
          <w:lang w:eastAsia="zh-CN"/>
        </w:rPr>
        <w:t>自建类网络已取得</w:t>
      </w:r>
      <w:r>
        <w:rPr>
          <w:rFonts w:hint="eastAsia" w:ascii="仿宋_GB2312" w:hAnsi="宋体"/>
          <w:szCs w:val="21"/>
        </w:rPr>
        <w:t>《互联网药品信息服务资格证书》</w:t>
      </w:r>
      <w:r>
        <w:rPr>
          <w:rFonts w:hint="eastAsia" w:ascii="仿宋_GB2312" w:hAnsi="宋体"/>
          <w:szCs w:val="21"/>
          <w:lang w:val="en-US" w:eastAsia="zh-CN"/>
        </w:rPr>
        <w:t xml:space="preserve">  </w:t>
      </w:r>
      <w:r>
        <w:rPr>
          <w:rFonts w:hint="eastAsia" w:ascii="仿宋_GB2312" w:hAnsi="宋体"/>
          <w:color w:val="000000"/>
          <w:szCs w:val="21"/>
        </w:rPr>
        <w:t xml:space="preserve">□是 </w:t>
      </w:r>
      <w:r>
        <w:rPr>
          <w:rFonts w:hint="eastAsia" w:ascii="仿宋_GB2312" w:hAnsi="宋体"/>
          <w:color w:val="000000"/>
          <w:szCs w:val="21"/>
          <w:lang w:val="en-US" w:eastAsia="zh-CN"/>
        </w:rPr>
        <w:t xml:space="preserve">  </w:t>
      </w:r>
      <w:r>
        <w:rPr>
          <w:rFonts w:hint="eastAsia" w:ascii="仿宋_GB2312" w:hAnsi="宋体"/>
          <w:color w:val="000000"/>
          <w:szCs w:val="21"/>
        </w:rPr>
        <w:t>□否</w:t>
      </w:r>
    </w:p>
    <w:p>
      <w:pPr>
        <w:snapToGrid w:val="0"/>
        <w:spacing w:line="360" w:lineRule="auto"/>
        <w:rPr>
          <w:rFonts w:hint="eastAsia" w:ascii="仿宋_GB2312" w:hAnsi="宋体"/>
          <w:color w:val="000000"/>
          <w:szCs w:val="21"/>
          <w:lang w:eastAsia="zh-CN"/>
        </w:rPr>
      </w:pPr>
      <w:bookmarkStart w:id="1" w:name="_GoBack"/>
      <w:bookmarkEnd w:id="1"/>
      <w:r>
        <w:rPr>
          <w:rFonts w:hint="eastAsia" w:ascii="仿宋_GB2312" w:hAnsi="宋体"/>
          <w:color w:val="000000"/>
          <w:szCs w:val="21"/>
          <w:lang w:eastAsia="zh-CN"/>
        </w:rPr>
        <w:t>自建网络名称</w:t>
      </w:r>
      <w:r>
        <w:rPr>
          <w:rFonts w:hint="eastAsia" w:ascii="仿宋_GB2312" w:hAnsi="宋体"/>
          <w:color w:val="000000"/>
          <w:szCs w:val="21"/>
          <w:u w:val="single"/>
        </w:rPr>
        <w:t xml:space="preserve">      </w:t>
      </w:r>
      <w:r>
        <w:rPr>
          <w:rFonts w:hint="eastAsia" w:ascii="仿宋_GB2312" w:hAnsi="宋体"/>
          <w:color w:val="000000"/>
          <w:szCs w:val="21"/>
          <w:u w:val="single"/>
          <w:lang w:val="en-US" w:eastAsia="zh-CN"/>
        </w:rPr>
        <w:t xml:space="preserve">                                                          </w:t>
      </w:r>
      <w:r>
        <w:rPr>
          <w:rFonts w:hint="eastAsia" w:ascii="仿宋_GB2312" w:hAnsi="宋体"/>
          <w:color w:val="000000"/>
          <w:szCs w:val="21"/>
          <w:u w:val="single"/>
        </w:rPr>
        <w:t xml:space="preserve">       </w:t>
      </w:r>
    </w:p>
    <w:p>
      <w:pPr>
        <w:snapToGrid w:val="0"/>
        <w:spacing w:line="360" w:lineRule="auto"/>
        <w:rPr>
          <w:szCs w:val="21"/>
        </w:rPr>
      </w:pPr>
      <w:r>
        <w:rPr>
          <w:rFonts w:hint="eastAsia"/>
          <w:szCs w:val="21"/>
        </w:rPr>
        <w:t>经营</w:t>
      </w:r>
      <w:r>
        <w:rPr>
          <w:rFonts w:hint="eastAsia"/>
          <w:szCs w:val="21"/>
          <w:lang w:eastAsia="zh-CN"/>
        </w:rPr>
        <w:t>方式</w:t>
      </w:r>
      <w:r>
        <w:rPr>
          <w:rFonts w:hint="eastAsia"/>
          <w:szCs w:val="21"/>
        </w:rPr>
        <w:t>：□批发  □批零兼营 □零售</w:t>
      </w:r>
      <w:r>
        <w:rPr>
          <w:rFonts w:hint="eastAsia"/>
          <w:szCs w:val="21"/>
          <w:lang w:val="en-US" w:eastAsia="zh-CN"/>
        </w:rPr>
        <w:t xml:space="preserve">  </w:t>
      </w:r>
      <w:r>
        <w:rPr>
          <w:rFonts w:hint="eastAsia"/>
          <w:szCs w:val="21"/>
        </w:rPr>
        <w:t>□为其他生产经营企业提供贮存、配送服务</w:t>
      </w:r>
    </w:p>
    <w:p>
      <w:pPr>
        <w:snapToGrid w:val="0"/>
        <w:spacing w:line="360" w:lineRule="auto"/>
        <w:rPr>
          <w:rFonts w:hint="eastAsia"/>
          <w:szCs w:val="21"/>
          <w:lang w:val="en-US" w:eastAsia="zh-CN"/>
        </w:rPr>
      </w:pPr>
      <w:r>
        <w:rPr>
          <w:rFonts w:hint="eastAsia"/>
          <w:szCs w:val="21"/>
        </w:rPr>
        <w:t>经营范围（按实际经营产品情况填写，可多选）：□无菌产品</w:t>
      </w:r>
      <w:r>
        <w:rPr>
          <w:rFonts w:hint="eastAsia"/>
          <w:szCs w:val="21"/>
          <w:lang w:eastAsia="zh-CN"/>
        </w:rPr>
        <w:t>类</w:t>
      </w:r>
      <w:r>
        <w:rPr>
          <w:rFonts w:hint="eastAsia"/>
          <w:szCs w:val="21"/>
        </w:rPr>
        <w:t xml:space="preserve"> </w:t>
      </w:r>
      <w:r>
        <w:rPr>
          <w:rFonts w:hint="eastAsia"/>
          <w:szCs w:val="21"/>
          <w:lang w:val="en-US" w:eastAsia="zh-CN"/>
        </w:rPr>
        <w:t xml:space="preserve"> </w:t>
      </w:r>
      <w:r>
        <w:rPr>
          <w:rFonts w:hint="eastAsia"/>
          <w:szCs w:val="21"/>
        </w:rPr>
        <w:t>□植入</w:t>
      </w:r>
      <w:r>
        <w:rPr>
          <w:rFonts w:hint="eastAsia"/>
          <w:szCs w:val="21"/>
          <w:lang w:eastAsia="zh-CN"/>
        </w:rPr>
        <w:t>、人工器官类</w:t>
      </w:r>
      <w:r>
        <w:rPr>
          <w:rFonts w:hint="eastAsia"/>
          <w:szCs w:val="21"/>
          <w:lang w:val="en-US" w:eastAsia="zh-CN"/>
        </w:rPr>
        <w:t xml:space="preserve">  </w:t>
      </w:r>
    </w:p>
    <w:p>
      <w:pPr>
        <w:snapToGrid w:val="0"/>
        <w:spacing w:line="360" w:lineRule="auto"/>
        <w:rPr>
          <w:rFonts w:hint="eastAsia"/>
          <w:szCs w:val="21"/>
        </w:rPr>
      </w:pPr>
      <w:r>
        <w:rPr>
          <w:rFonts w:hint="eastAsia"/>
          <w:szCs w:val="21"/>
          <w:lang w:val="en-US" w:eastAsia="zh-CN"/>
        </w:rPr>
        <w:t xml:space="preserve">                                           </w:t>
      </w:r>
      <w:r>
        <w:rPr>
          <w:rFonts w:hint="eastAsia"/>
          <w:szCs w:val="21"/>
        </w:rPr>
        <w:t>□体外诊断试剂</w:t>
      </w:r>
      <w:r>
        <w:rPr>
          <w:rFonts w:hint="eastAsia"/>
          <w:szCs w:val="21"/>
          <w:lang w:eastAsia="zh-CN"/>
        </w:rPr>
        <w:t>类</w:t>
      </w:r>
      <w:r>
        <w:rPr>
          <w:rFonts w:hint="eastAsia"/>
          <w:szCs w:val="21"/>
        </w:rPr>
        <w:t xml:space="preserve"> □角膜接触镜  □</w:t>
      </w:r>
      <w:r>
        <w:rPr>
          <w:rFonts w:hint="eastAsia"/>
          <w:szCs w:val="21"/>
          <w:lang w:eastAsia="zh-CN"/>
        </w:rPr>
        <w:t>避孕套类</w:t>
      </w:r>
      <w:r>
        <w:rPr>
          <w:rFonts w:hint="eastAsia"/>
          <w:szCs w:val="21"/>
        </w:rPr>
        <w:t xml:space="preserve"> </w:t>
      </w:r>
    </w:p>
    <w:p>
      <w:pPr>
        <w:snapToGrid w:val="0"/>
        <w:spacing w:line="360" w:lineRule="auto"/>
        <w:rPr>
          <w:rFonts w:hint="eastAsia"/>
          <w:szCs w:val="21"/>
        </w:rPr>
      </w:pPr>
      <w:r>
        <w:rPr>
          <w:rFonts w:hint="eastAsia"/>
          <w:szCs w:val="21"/>
          <w:lang w:val="en-US" w:eastAsia="zh-CN"/>
        </w:rPr>
        <w:t xml:space="preserve">                                           </w:t>
      </w:r>
      <w:r>
        <w:rPr>
          <w:rFonts w:hint="eastAsia"/>
          <w:szCs w:val="21"/>
        </w:rPr>
        <w:t>□</w:t>
      </w:r>
      <w:r>
        <w:rPr>
          <w:rFonts w:hint="eastAsia"/>
          <w:szCs w:val="21"/>
          <w:lang w:eastAsia="zh-CN"/>
        </w:rPr>
        <w:t>设备仪器类</w:t>
      </w:r>
      <w:r>
        <w:rPr>
          <w:rFonts w:hint="eastAsia"/>
          <w:szCs w:val="21"/>
        </w:rPr>
        <w:t xml:space="preserve"> □其他 </w:t>
      </w:r>
    </w:p>
    <w:p>
      <w:pPr>
        <w:snapToGrid w:val="0"/>
        <w:spacing w:line="360" w:lineRule="auto"/>
        <w:rPr>
          <w:rFonts w:hint="eastAsia"/>
          <w:szCs w:val="21"/>
          <w:lang w:val="en-US" w:eastAsia="zh-CN"/>
        </w:rPr>
      </w:pPr>
      <w:r>
        <w:rPr>
          <w:rFonts w:hint="eastAsia"/>
          <w:szCs w:val="21"/>
          <w:lang w:eastAsia="zh-CN"/>
        </w:rPr>
        <w:t>疫情防控产品：</w:t>
      </w:r>
      <w:r>
        <w:rPr>
          <w:rFonts w:hint="eastAsia"/>
          <w:szCs w:val="21"/>
        </w:rPr>
        <w:t>□</w:t>
      </w:r>
      <w:r>
        <w:rPr>
          <w:rFonts w:hint="eastAsia"/>
          <w:szCs w:val="21"/>
          <w:lang w:eastAsia="zh-CN"/>
        </w:rPr>
        <w:t>新冠病毒抗原检测试剂</w:t>
      </w:r>
      <w:r>
        <w:rPr>
          <w:rFonts w:hint="eastAsia"/>
          <w:szCs w:val="21"/>
          <w:lang w:val="en-US" w:eastAsia="zh-CN"/>
        </w:rPr>
        <w:t xml:space="preserve">  </w:t>
      </w:r>
      <w:r>
        <w:rPr>
          <w:rFonts w:hint="eastAsia"/>
          <w:szCs w:val="21"/>
        </w:rPr>
        <w:t>□</w:t>
      </w:r>
      <w:r>
        <w:rPr>
          <w:rFonts w:hint="eastAsia"/>
          <w:szCs w:val="21"/>
          <w:lang w:eastAsia="zh-CN"/>
        </w:rPr>
        <w:t>医用防护口罩</w:t>
      </w:r>
      <w:r>
        <w:rPr>
          <w:rFonts w:hint="eastAsia"/>
          <w:szCs w:val="21"/>
          <w:lang w:val="en-US" w:eastAsia="zh-CN"/>
        </w:rPr>
        <w:t xml:space="preserve">  </w:t>
      </w:r>
      <w:r>
        <w:rPr>
          <w:rFonts w:hint="eastAsia"/>
          <w:szCs w:val="21"/>
        </w:rPr>
        <w:t>□</w:t>
      </w:r>
      <w:r>
        <w:rPr>
          <w:rFonts w:hint="eastAsia"/>
          <w:szCs w:val="21"/>
          <w:lang w:eastAsia="zh-CN"/>
        </w:rPr>
        <w:t>呼吸机</w:t>
      </w:r>
      <w:r>
        <w:rPr>
          <w:rFonts w:hint="eastAsia"/>
          <w:szCs w:val="21"/>
          <w:lang w:val="en-US" w:eastAsia="zh-CN"/>
        </w:rPr>
        <w:t xml:space="preserve">  </w:t>
      </w:r>
      <w:r>
        <w:rPr>
          <w:rFonts w:hint="eastAsia"/>
          <w:szCs w:val="21"/>
        </w:rPr>
        <w:t>□</w:t>
      </w:r>
      <w:r>
        <w:rPr>
          <w:rFonts w:hint="eastAsia"/>
          <w:szCs w:val="21"/>
          <w:lang w:eastAsia="zh-CN"/>
        </w:rPr>
        <w:t>制氧机</w:t>
      </w:r>
      <w:r>
        <w:rPr>
          <w:rFonts w:hint="eastAsia"/>
          <w:szCs w:val="21"/>
          <w:lang w:val="en-US" w:eastAsia="zh-CN"/>
        </w:rPr>
        <w:t xml:space="preserve">  </w:t>
      </w:r>
      <w:r>
        <w:rPr>
          <w:rFonts w:hint="eastAsia"/>
          <w:szCs w:val="21"/>
        </w:rPr>
        <w:t>□</w:t>
      </w:r>
      <w:r>
        <w:rPr>
          <w:rFonts w:hint="eastAsia"/>
          <w:szCs w:val="21"/>
          <w:lang w:eastAsia="zh-CN"/>
        </w:rPr>
        <w:t>血氧仪</w:t>
      </w:r>
      <w:r>
        <w:rPr>
          <w:rFonts w:hint="eastAsia"/>
          <w:szCs w:val="21"/>
          <w:lang w:val="en-US" w:eastAsia="zh-CN"/>
        </w:rPr>
        <w:t xml:space="preserve"> </w:t>
      </w:r>
    </w:p>
    <w:p>
      <w:pPr>
        <w:snapToGrid w:val="0"/>
        <w:spacing w:line="360" w:lineRule="auto"/>
        <w:rPr>
          <w:rFonts w:hint="eastAsia"/>
          <w:sz w:val="21"/>
          <w:szCs w:val="21"/>
        </w:rPr>
      </w:pPr>
      <w:r>
        <w:rPr>
          <w:rFonts w:hint="eastAsia" w:ascii="宋体" w:hAnsi="宋体"/>
          <w:sz w:val="21"/>
          <w:szCs w:val="21"/>
        </w:rPr>
        <w:t>主要客户群体（占销售额超过或接近30%的群体）：医院□；其他相关单位□；个人□；</w:t>
      </w:r>
    </w:p>
    <w:p>
      <w:pPr>
        <w:snapToGrid w:val="0"/>
        <w:spacing w:line="360" w:lineRule="auto"/>
        <w:rPr>
          <w:szCs w:val="21"/>
          <w:u w:val="single"/>
        </w:rPr>
      </w:pPr>
      <w:r>
        <w:rPr>
          <w:rFonts w:hint="eastAsia"/>
          <w:szCs w:val="21"/>
        </w:rPr>
        <w:t>经营主要产品（销售额前三）：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numPr>
          <w:numId w:val="0"/>
        </w:numPr>
        <w:snapToGrid w:val="0"/>
        <w:spacing w:line="360" w:lineRule="auto"/>
        <w:rPr>
          <w:rFonts w:hint="eastAsia"/>
          <w:b/>
          <w:bCs/>
          <w:sz w:val="28"/>
          <w:szCs w:val="28"/>
          <w:lang w:eastAsia="zh-CN"/>
        </w:rPr>
      </w:pPr>
    </w:p>
    <w:p>
      <w:pPr>
        <w:numPr>
          <w:numId w:val="0"/>
        </w:numPr>
        <w:snapToGrid w:val="0"/>
        <w:spacing w:line="360" w:lineRule="auto"/>
        <w:rPr>
          <w:rFonts w:hint="eastAsia"/>
          <w:b/>
          <w:bCs/>
          <w:sz w:val="28"/>
          <w:szCs w:val="28"/>
          <w:lang w:eastAsia="zh-CN"/>
        </w:rPr>
      </w:pPr>
      <w:r>
        <w:rPr>
          <w:rFonts w:hint="eastAsia"/>
          <w:b/>
          <w:bCs/>
          <w:sz w:val="28"/>
          <w:szCs w:val="28"/>
          <w:lang w:eastAsia="zh-CN"/>
        </w:rPr>
        <w:t>二、人员信息</w:t>
      </w:r>
    </w:p>
    <w:p>
      <w:pPr>
        <w:snapToGrid w:val="0"/>
        <w:spacing w:line="360" w:lineRule="auto"/>
        <w:rPr>
          <w:rFonts w:hint="eastAsia"/>
          <w:szCs w:val="21"/>
          <w:u w:val="single"/>
        </w:rPr>
      </w:pPr>
      <w:r>
        <w:rPr>
          <w:rFonts w:hint="eastAsia"/>
          <w:szCs w:val="21"/>
          <w:lang w:eastAsia="zh-CN"/>
        </w:rPr>
        <w:t>法定代表人：</w:t>
      </w:r>
      <w:r>
        <w:rPr>
          <w:rFonts w:hint="eastAsia"/>
          <w:szCs w:val="21"/>
          <w:u w:val="single"/>
        </w:rPr>
        <w:t xml:space="preserve">       </w:t>
      </w:r>
      <w:r>
        <w:rPr>
          <w:rFonts w:hint="eastAsia"/>
          <w:szCs w:val="21"/>
          <w:u w:val="single"/>
          <w:lang w:val="en-US" w:eastAsia="zh-CN"/>
        </w:rPr>
        <w:t xml:space="preserve">  </w:t>
      </w:r>
      <w:r>
        <w:rPr>
          <w:rFonts w:hint="eastAsia"/>
          <w:szCs w:val="21"/>
          <w:lang w:eastAsia="zh-CN"/>
        </w:rPr>
        <w:t>身份证号：</w:t>
      </w:r>
      <w:r>
        <w:rPr>
          <w:rFonts w:hint="eastAsia"/>
          <w:szCs w:val="21"/>
          <w:u w:val="single"/>
        </w:rPr>
        <w:t xml:space="preserve">   </w:t>
      </w:r>
      <w:r>
        <w:rPr>
          <w:rFonts w:hint="eastAsia"/>
          <w:szCs w:val="21"/>
          <w:u w:val="single"/>
          <w:lang w:val="en-US" w:eastAsia="zh-CN"/>
        </w:rPr>
        <w:t xml:space="preserve">                  </w:t>
      </w:r>
      <w:r>
        <w:rPr>
          <w:rFonts w:hint="eastAsia"/>
          <w:szCs w:val="21"/>
        </w:rPr>
        <w:t>联系电话（手机）：</w:t>
      </w:r>
      <w:r>
        <w:rPr>
          <w:rFonts w:hint="eastAsia"/>
          <w:szCs w:val="21"/>
          <w:u w:val="single"/>
        </w:rPr>
        <w:t xml:space="preserve">                    </w:t>
      </w:r>
    </w:p>
    <w:p>
      <w:pPr>
        <w:snapToGrid w:val="0"/>
        <w:spacing w:line="360" w:lineRule="auto"/>
        <w:rPr>
          <w:rFonts w:hint="eastAsia"/>
          <w:szCs w:val="21"/>
          <w:u w:val="single"/>
        </w:rPr>
      </w:pPr>
      <w:r>
        <w:rPr>
          <w:rFonts w:hint="eastAsia"/>
          <w:szCs w:val="21"/>
        </w:rPr>
        <w:t>企业负责人：</w:t>
      </w:r>
      <w:r>
        <w:rPr>
          <w:rFonts w:hint="eastAsia"/>
          <w:szCs w:val="21"/>
          <w:u w:val="single"/>
        </w:rPr>
        <w:t xml:space="preserve">         </w:t>
      </w:r>
      <w:r>
        <w:rPr>
          <w:rFonts w:hint="eastAsia"/>
          <w:szCs w:val="21"/>
          <w:u w:val="none" w:color="auto"/>
          <w:lang w:eastAsia="zh-CN"/>
        </w:rPr>
        <w:t>身份证号：</w:t>
      </w:r>
      <w:r>
        <w:rPr>
          <w:rFonts w:hint="eastAsia"/>
          <w:szCs w:val="21"/>
          <w:u w:val="single"/>
        </w:rPr>
        <w:t xml:space="preserve">   </w:t>
      </w:r>
      <w:r>
        <w:rPr>
          <w:rFonts w:hint="eastAsia"/>
          <w:szCs w:val="21"/>
          <w:u w:val="single"/>
          <w:lang w:val="en-US" w:eastAsia="zh-CN"/>
        </w:rPr>
        <w:t xml:space="preserve">                  </w:t>
      </w:r>
      <w:r>
        <w:rPr>
          <w:rFonts w:hint="eastAsia"/>
          <w:szCs w:val="21"/>
        </w:rPr>
        <w:t>联系电话（手机）：</w:t>
      </w:r>
      <w:r>
        <w:rPr>
          <w:rFonts w:hint="eastAsia"/>
          <w:szCs w:val="21"/>
          <w:u w:val="single"/>
        </w:rPr>
        <w:t xml:space="preserve">                    </w:t>
      </w:r>
    </w:p>
    <w:p>
      <w:pPr>
        <w:numPr>
          <w:numId w:val="0"/>
        </w:numPr>
        <w:snapToGrid w:val="0"/>
        <w:spacing w:line="360" w:lineRule="auto"/>
        <w:rPr>
          <w:rFonts w:hint="eastAsia"/>
          <w:szCs w:val="21"/>
          <w:u w:val="none" w:color="auto"/>
        </w:rPr>
      </w:pPr>
      <w:r>
        <w:rPr>
          <w:rFonts w:hint="eastAsia"/>
          <w:szCs w:val="21"/>
        </w:rPr>
        <w:t>质量负责人：</w:t>
      </w:r>
      <w:r>
        <w:rPr>
          <w:rFonts w:hint="eastAsia"/>
          <w:szCs w:val="21"/>
          <w:u w:val="single"/>
        </w:rPr>
        <w:t xml:space="preserve">         </w:t>
      </w:r>
      <w:r>
        <w:rPr>
          <w:rFonts w:hint="eastAsia"/>
          <w:szCs w:val="21"/>
          <w:u w:val="none" w:color="auto"/>
          <w:lang w:eastAsia="zh-CN"/>
        </w:rPr>
        <w:t>身份证号：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学历：</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u w:val="none" w:color="auto"/>
        </w:rPr>
        <w:t xml:space="preserve"> </w:t>
      </w:r>
    </w:p>
    <w:p>
      <w:pPr>
        <w:numPr>
          <w:numId w:val="0"/>
        </w:numPr>
        <w:snapToGrid w:val="0"/>
        <w:spacing w:line="360" w:lineRule="auto"/>
        <w:rPr>
          <w:rFonts w:hint="eastAsia"/>
          <w:szCs w:val="21"/>
          <w:u w:val="single"/>
        </w:rPr>
      </w:pPr>
      <w:r>
        <w:rPr>
          <w:rFonts w:hint="eastAsia"/>
          <w:szCs w:val="21"/>
          <w:u w:val="none" w:color="auto"/>
          <w:lang w:eastAsia="zh-CN"/>
        </w:rPr>
        <w:t>联系电话（</w:t>
      </w:r>
      <w:r>
        <w:rPr>
          <w:rFonts w:hint="eastAsia"/>
          <w:szCs w:val="21"/>
        </w:rPr>
        <w:t>手机</w:t>
      </w:r>
      <w:r>
        <w:rPr>
          <w:rFonts w:hint="eastAsia"/>
          <w:szCs w:val="21"/>
          <w:lang w:eastAsia="zh-CN"/>
        </w:rPr>
        <w:t>）</w:t>
      </w:r>
      <w:r>
        <w:rPr>
          <w:rFonts w:hint="eastAsia"/>
          <w:szCs w:val="21"/>
        </w:rPr>
        <w:t>：</w:t>
      </w:r>
      <w:r>
        <w:rPr>
          <w:rFonts w:hint="eastAsia"/>
          <w:szCs w:val="21"/>
          <w:u w:val="single"/>
        </w:rPr>
        <w:t xml:space="preserve">                </w:t>
      </w:r>
    </w:p>
    <w:tbl>
      <w:tblPr>
        <w:tblStyle w:val="6"/>
        <w:tblW w:w="10081"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0"/>
        <w:gridCol w:w="502"/>
        <w:gridCol w:w="2858"/>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jc w:val="center"/>
        </w:trPr>
        <w:tc>
          <w:tcPr>
            <w:tcW w:w="3862" w:type="dxa"/>
            <w:gridSpan w:val="2"/>
            <w:tcMar>
              <w:top w:w="15" w:type="dxa"/>
              <w:left w:w="15" w:type="dxa"/>
              <w:bottom w:w="0" w:type="dxa"/>
              <w:right w:w="15" w:type="dxa"/>
            </w:tcMar>
            <w:vAlign w:val="center"/>
          </w:tcPr>
          <w:p>
            <w:pPr>
              <w:rPr>
                <w:rFonts w:ascii="宋体" w:hAnsi="宋体"/>
                <w:sz w:val="18"/>
                <w:szCs w:val="18"/>
              </w:rPr>
            </w:pPr>
            <w:r>
              <w:rPr>
                <w:rFonts w:hint="eastAsia" w:ascii="宋体" w:hAnsi="宋体"/>
                <w:sz w:val="18"/>
                <w:szCs w:val="18"/>
              </w:rPr>
              <w:t>医疗器械从业人员总数：</w:t>
            </w:r>
          </w:p>
        </w:tc>
        <w:tc>
          <w:tcPr>
            <w:tcW w:w="6219" w:type="dxa"/>
            <w:gridSpan w:val="2"/>
            <w:vAlign w:val="center"/>
          </w:tcPr>
          <w:p>
            <w:pPr>
              <w:rPr>
                <w:rFonts w:ascii="宋体" w:hAnsi="宋体"/>
                <w:sz w:val="18"/>
                <w:szCs w:val="18"/>
              </w:rPr>
            </w:pPr>
            <w:r>
              <w:rPr>
                <w:rFonts w:ascii="宋体" w:hAnsi="宋体"/>
                <w:sz w:val="18"/>
                <w:szCs w:val="18"/>
              </w:rPr>
              <w:t>专业技术</w:t>
            </w:r>
            <w:r>
              <w:rPr>
                <w:rFonts w:hint="eastAsia" w:ascii="宋体" w:hAnsi="宋体"/>
                <w:sz w:val="18"/>
                <w:szCs w:val="18"/>
              </w:rPr>
              <w:t>（具有医疗器械专用技能）</w:t>
            </w:r>
            <w:r>
              <w:rPr>
                <w:rFonts w:ascii="宋体" w:hAnsi="宋体"/>
                <w:sz w:val="18"/>
                <w:szCs w:val="18"/>
              </w:rPr>
              <w:t>人员数量</w:t>
            </w:r>
            <w:r>
              <w:rPr>
                <w:rFonts w:hint="eastAsia" w:ascii="宋体" w:hAnsi="宋体"/>
                <w:sz w:val="18"/>
                <w:szCs w:val="18"/>
              </w:rPr>
              <w:t>：</w:t>
            </w:r>
            <w:r>
              <w:rPr>
                <w:rFonts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8" w:hRule="atLeast"/>
          <w:jc w:val="center"/>
        </w:trPr>
        <w:tc>
          <w:tcPr>
            <w:tcW w:w="3360" w:type="dxa"/>
            <w:tcMar>
              <w:top w:w="15" w:type="dxa"/>
              <w:left w:w="15" w:type="dxa"/>
              <w:bottom w:w="0" w:type="dxa"/>
              <w:right w:w="15" w:type="dxa"/>
            </w:tcMar>
            <w:vAlign w:val="center"/>
          </w:tcPr>
          <w:p>
            <w:pPr>
              <w:rPr>
                <w:rFonts w:ascii="宋体" w:hAnsi="宋体"/>
                <w:sz w:val="18"/>
                <w:szCs w:val="18"/>
              </w:rPr>
            </w:pPr>
            <w:r>
              <w:rPr>
                <w:rFonts w:ascii="宋体" w:hAnsi="宋体"/>
                <w:sz w:val="18"/>
                <w:szCs w:val="18"/>
              </w:rPr>
              <w:t>本科</w:t>
            </w:r>
            <w:r>
              <w:rPr>
                <w:rFonts w:hint="eastAsia" w:ascii="宋体" w:hAnsi="宋体"/>
                <w:sz w:val="18"/>
                <w:szCs w:val="18"/>
              </w:rPr>
              <w:t>及</w:t>
            </w:r>
            <w:r>
              <w:rPr>
                <w:rFonts w:ascii="宋体" w:hAnsi="宋体"/>
                <w:sz w:val="18"/>
                <w:szCs w:val="18"/>
              </w:rPr>
              <w:t>以上人员数量</w:t>
            </w:r>
            <w:r>
              <w:rPr>
                <w:rFonts w:hint="eastAsia" w:ascii="宋体" w:hAnsi="宋体"/>
                <w:sz w:val="18"/>
                <w:szCs w:val="18"/>
              </w:rPr>
              <w:t>：</w:t>
            </w:r>
          </w:p>
        </w:tc>
        <w:tc>
          <w:tcPr>
            <w:tcW w:w="3360" w:type="dxa"/>
            <w:gridSpan w:val="2"/>
            <w:vAlign w:val="center"/>
          </w:tcPr>
          <w:p>
            <w:pPr>
              <w:rPr>
                <w:rFonts w:ascii="宋体" w:hAnsi="宋体"/>
                <w:sz w:val="18"/>
                <w:szCs w:val="18"/>
              </w:rPr>
            </w:pPr>
            <w:r>
              <w:rPr>
                <w:rFonts w:ascii="宋体" w:hAnsi="宋体"/>
                <w:sz w:val="18"/>
                <w:szCs w:val="18"/>
              </w:rPr>
              <w:t>大专人员数量</w:t>
            </w:r>
            <w:r>
              <w:rPr>
                <w:rFonts w:hint="eastAsia" w:ascii="宋体" w:hAnsi="宋体"/>
                <w:sz w:val="18"/>
                <w:szCs w:val="18"/>
              </w:rPr>
              <w:t>：</w:t>
            </w:r>
          </w:p>
        </w:tc>
        <w:tc>
          <w:tcPr>
            <w:tcW w:w="3361" w:type="dxa"/>
            <w:vAlign w:val="center"/>
          </w:tcPr>
          <w:p>
            <w:pPr>
              <w:rPr>
                <w:rFonts w:ascii="宋体" w:hAnsi="宋体"/>
                <w:sz w:val="18"/>
                <w:szCs w:val="18"/>
              </w:rPr>
            </w:pPr>
            <w:r>
              <w:rPr>
                <w:rFonts w:ascii="宋体" w:hAnsi="宋体"/>
                <w:sz w:val="18"/>
                <w:szCs w:val="18"/>
              </w:rPr>
              <w:t>中专</w:t>
            </w:r>
            <w:r>
              <w:rPr>
                <w:rFonts w:hint="eastAsia" w:ascii="宋体" w:hAnsi="宋体"/>
                <w:sz w:val="18"/>
                <w:szCs w:val="18"/>
              </w:rPr>
              <w:t>及以下</w:t>
            </w:r>
            <w:r>
              <w:rPr>
                <w:rFonts w:ascii="宋体" w:hAnsi="宋体"/>
                <w:sz w:val="18"/>
                <w:szCs w:val="18"/>
              </w:rPr>
              <w:t>人员数量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jc w:val="center"/>
        </w:trPr>
        <w:tc>
          <w:tcPr>
            <w:tcW w:w="3360" w:type="dxa"/>
            <w:tcMar>
              <w:top w:w="15" w:type="dxa"/>
              <w:left w:w="15" w:type="dxa"/>
              <w:bottom w:w="0" w:type="dxa"/>
              <w:right w:w="15" w:type="dxa"/>
            </w:tcMar>
            <w:vAlign w:val="center"/>
          </w:tcPr>
          <w:p>
            <w:pPr>
              <w:rPr>
                <w:rFonts w:ascii="宋体" w:hAnsi="宋体"/>
                <w:sz w:val="18"/>
                <w:szCs w:val="18"/>
              </w:rPr>
            </w:pPr>
            <w:r>
              <w:rPr>
                <w:rFonts w:ascii="宋体" w:hAnsi="宋体"/>
                <w:sz w:val="18"/>
                <w:szCs w:val="18"/>
              </w:rPr>
              <w:t>高级</w:t>
            </w:r>
            <w:r>
              <w:rPr>
                <w:rFonts w:hint="eastAsia" w:ascii="宋体" w:hAnsi="宋体"/>
                <w:sz w:val="18"/>
                <w:szCs w:val="18"/>
              </w:rPr>
              <w:t>职称</w:t>
            </w:r>
            <w:r>
              <w:rPr>
                <w:rFonts w:ascii="宋体" w:hAnsi="宋体"/>
                <w:sz w:val="18"/>
                <w:szCs w:val="18"/>
              </w:rPr>
              <w:t>人员数量</w:t>
            </w:r>
            <w:r>
              <w:rPr>
                <w:rFonts w:hint="eastAsia" w:ascii="宋体" w:hAnsi="宋体"/>
                <w:sz w:val="18"/>
                <w:szCs w:val="18"/>
              </w:rPr>
              <w:t>：</w:t>
            </w:r>
          </w:p>
        </w:tc>
        <w:tc>
          <w:tcPr>
            <w:tcW w:w="3360" w:type="dxa"/>
            <w:gridSpan w:val="2"/>
            <w:vAlign w:val="center"/>
          </w:tcPr>
          <w:p>
            <w:pPr>
              <w:rPr>
                <w:rFonts w:ascii="宋体" w:hAnsi="宋体"/>
                <w:sz w:val="18"/>
                <w:szCs w:val="18"/>
              </w:rPr>
            </w:pPr>
            <w:r>
              <w:rPr>
                <w:rFonts w:ascii="宋体" w:hAnsi="宋体"/>
                <w:sz w:val="18"/>
                <w:szCs w:val="18"/>
              </w:rPr>
              <w:t>中级</w:t>
            </w:r>
            <w:r>
              <w:rPr>
                <w:rFonts w:hint="eastAsia" w:ascii="宋体" w:hAnsi="宋体"/>
                <w:sz w:val="18"/>
                <w:szCs w:val="18"/>
              </w:rPr>
              <w:t>职称</w:t>
            </w:r>
            <w:r>
              <w:rPr>
                <w:rFonts w:ascii="宋体" w:hAnsi="宋体"/>
                <w:sz w:val="18"/>
                <w:szCs w:val="18"/>
              </w:rPr>
              <w:t>人员数量</w:t>
            </w:r>
            <w:r>
              <w:rPr>
                <w:rFonts w:hint="eastAsia" w:ascii="宋体" w:hAnsi="宋体"/>
                <w:sz w:val="18"/>
                <w:szCs w:val="18"/>
              </w:rPr>
              <w:t>：</w:t>
            </w:r>
          </w:p>
        </w:tc>
        <w:tc>
          <w:tcPr>
            <w:tcW w:w="3361" w:type="dxa"/>
            <w:vAlign w:val="center"/>
          </w:tcPr>
          <w:p>
            <w:pPr>
              <w:rPr>
                <w:rFonts w:ascii="宋体" w:hAnsi="宋体"/>
                <w:sz w:val="18"/>
                <w:szCs w:val="18"/>
              </w:rPr>
            </w:pPr>
            <w:r>
              <w:rPr>
                <w:rFonts w:ascii="宋体" w:hAnsi="宋体"/>
                <w:sz w:val="18"/>
                <w:szCs w:val="18"/>
              </w:rPr>
              <w:t>初级</w:t>
            </w:r>
            <w:r>
              <w:rPr>
                <w:rFonts w:hint="eastAsia" w:ascii="宋体" w:hAnsi="宋体"/>
                <w:sz w:val="18"/>
                <w:szCs w:val="18"/>
              </w:rPr>
              <w:t>职称</w:t>
            </w:r>
            <w:r>
              <w:rPr>
                <w:rFonts w:ascii="宋体" w:hAnsi="宋体"/>
                <w:sz w:val="18"/>
                <w:szCs w:val="18"/>
              </w:rPr>
              <w:t>人员数量</w:t>
            </w:r>
            <w:r>
              <w:rPr>
                <w:rFonts w:hint="eastAsia" w:ascii="宋体" w:hAnsi="宋体"/>
                <w:sz w:val="18"/>
                <w:szCs w:val="18"/>
              </w:rPr>
              <w:t>：</w:t>
            </w:r>
          </w:p>
        </w:tc>
      </w:tr>
    </w:tbl>
    <w:p>
      <w:pPr>
        <w:numPr>
          <w:numId w:val="0"/>
        </w:numPr>
        <w:snapToGrid w:val="0"/>
        <w:spacing w:line="360" w:lineRule="auto"/>
        <w:rPr>
          <w:rFonts w:hint="eastAsia"/>
          <w:szCs w:val="21"/>
          <w:u w:val="single"/>
          <w:lang w:eastAsia="zh-CN"/>
        </w:rPr>
      </w:pPr>
    </w:p>
    <w:p>
      <w:pPr>
        <w:numPr>
          <w:numId w:val="0"/>
        </w:numPr>
        <w:snapToGrid w:val="0"/>
        <w:spacing w:line="360" w:lineRule="auto"/>
        <w:rPr>
          <w:rFonts w:hint="eastAsia"/>
          <w:szCs w:val="21"/>
          <w:u w:val="single"/>
          <w:lang w:eastAsia="zh-CN"/>
        </w:rPr>
      </w:pPr>
    </w:p>
    <w:p>
      <w:pPr>
        <w:numPr>
          <w:numId w:val="0"/>
        </w:numPr>
        <w:snapToGrid w:val="0"/>
        <w:spacing w:line="360" w:lineRule="auto"/>
        <w:rPr>
          <w:rFonts w:hint="eastAsia"/>
          <w:szCs w:val="21"/>
          <w:u w:val="single"/>
          <w:lang w:eastAsia="zh-CN"/>
        </w:rPr>
      </w:pPr>
    </w:p>
    <w:p>
      <w:pPr>
        <w:numPr>
          <w:numId w:val="0"/>
        </w:numPr>
        <w:snapToGrid w:val="0"/>
        <w:spacing w:line="360" w:lineRule="auto"/>
        <w:rPr>
          <w:rFonts w:hint="eastAsia"/>
          <w:szCs w:val="21"/>
          <w:u w:val="single"/>
          <w:lang w:eastAsia="zh-CN"/>
        </w:rPr>
      </w:pPr>
    </w:p>
    <w:p>
      <w:pPr>
        <w:numPr>
          <w:numId w:val="0"/>
        </w:numPr>
        <w:snapToGrid w:val="0"/>
        <w:spacing w:line="360" w:lineRule="auto"/>
        <w:rPr>
          <w:rFonts w:hint="eastAsia" w:eastAsia="宋体"/>
          <w:b/>
          <w:bCs/>
          <w:sz w:val="28"/>
          <w:szCs w:val="28"/>
          <w:lang w:eastAsia="zh-CN"/>
        </w:rPr>
      </w:pPr>
      <w:r>
        <w:rPr>
          <w:rFonts w:hint="eastAsia"/>
          <w:b/>
          <w:bCs/>
          <w:sz w:val="28"/>
          <w:szCs w:val="28"/>
          <w:lang w:eastAsia="zh-CN"/>
        </w:rPr>
        <w:t>三、自查项目</w:t>
      </w:r>
    </w:p>
    <w:tbl>
      <w:tblPr>
        <w:tblStyle w:val="6"/>
        <w:tblW w:w="928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75"/>
        <w:gridCol w:w="594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snapToGrid w:val="0"/>
              <w:spacing w:line="360" w:lineRule="auto"/>
              <w:jc w:val="center"/>
              <w:rPr>
                <w:rFonts w:ascii="宋体" w:hAnsi="宋体"/>
                <w:b/>
                <w:szCs w:val="21"/>
              </w:rPr>
            </w:pPr>
            <w:r>
              <w:rPr>
                <w:rFonts w:hint="eastAsia" w:ascii="宋体" w:hAnsi="宋体"/>
                <w:b/>
                <w:szCs w:val="21"/>
              </w:rPr>
              <w:t>序号</w:t>
            </w: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自查项目</w:t>
            </w:r>
          </w:p>
        </w:tc>
        <w:tc>
          <w:tcPr>
            <w:tcW w:w="5948" w:type="dxa"/>
            <w:vAlign w:val="center"/>
          </w:tcPr>
          <w:p>
            <w:pPr>
              <w:snapToGrid w:val="0"/>
              <w:jc w:val="center"/>
              <w:rPr>
                <w:rFonts w:ascii="宋体" w:hAnsi="宋体"/>
                <w:b/>
                <w:szCs w:val="21"/>
              </w:rPr>
            </w:pPr>
            <w:r>
              <w:rPr>
                <w:rFonts w:hint="eastAsia" w:ascii="宋体" w:hAnsi="宋体"/>
                <w:b/>
                <w:szCs w:val="21"/>
              </w:rPr>
              <w:t>自查内容</w:t>
            </w:r>
          </w:p>
        </w:tc>
        <w:tc>
          <w:tcPr>
            <w:tcW w:w="1417" w:type="dxa"/>
            <w:vAlign w:val="center"/>
          </w:tcPr>
          <w:p>
            <w:pPr>
              <w:snapToGrid w:val="0"/>
              <w:jc w:val="center"/>
              <w:rPr>
                <w:rFonts w:ascii="宋体" w:hAnsi="宋体"/>
                <w:b/>
                <w:szCs w:val="21"/>
              </w:rPr>
            </w:pPr>
            <w:r>
              <w:rPr>
                <w:rFonts w:hint="eastAsia" w:ascii="宋体" w:hAnsi="宋体"/>
                <w:b/>
                <w:szCs w:val="21"/>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restart"/>
            <w:vAlign w:val="center"/>
          </w:tcPr>
          <w:p>
            <w:pPr>
              <w:snapToGrid w:val="0"/>
              <w:spacing w:line="360" w:lineRule="auto"/>
              <w:jc w:val="center"/>
              <w:rPr>
                <w:rFonts w:ascii="宋体" w:hAnsi="宋体"/>
                <w:b/>
                <w:szCs w:val="21"/>
              </w:rPr>
            </w:pPr>
            <w:r>
              <w:rPr>
                <w:rFonts w:hint="eastAsia" w:ascii="宋体" w:hAnsi="宋体"/>
                <w:b/>
                <w:szCs w:val="21"/>
              </w:rPr>
              <w:t>经营资质</w:t>
            </w:r>
          </w:p>
        </w:tc>
        <w:tc>
          <w:tcPr>
            <w:tcW w:w="5948" w:type="dxa"/>
            <w:vAlign w:val="center"/>
          </w:tcPr>
          <w:p>
            <w:pPr>
              <w:snapToGrid w:val="0"/>
              <w:rPr>
                <w:rFonts w:ascii="仿宋_GB2312" w:hAnsi="仿宋"/>
                <w:szCs w:val="21"/>
              </w:rPr>
            </w:pPr>
            <w:r>
              <w:rPr>
                <w:rFonts w:hint="eastAsia" w:ascii="仿宋_GB2312" w:hAnsi="仿宋"/>
                <w:szCs w:val="21"/>
              </w:rPr>
              <w:t>是否取得有效的《医疗器械经营许可证》</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widowControl/>
              <w:snapToGrid w:val="0"/>
              <w:spacing w:line="360" w:lineRule="auto"/>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经营场所和仓库地址是否与经营许可证信息一致</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产品合法性</w:t>
            </w:r>
          </w:p>
        </w:tc>
        <w:tc>
          <w:tcPr>
            <w:tcW w:w="5948" w:type="dxa"/>
            <w:vAlign w:val="center"/>
          </w:tcPr>
          <w:p>
            <w:pPr>
              <w:snapToGrid w:val="0"/>
              <w:rPr>
                <w:rFonts w:ascii="仿宋_GB2312" w:hAnsi="仿宋"/>
                <w:szCs w:val="21"/>
              </w:rPr>
            </w:pPr>
            <w:r>
              <w:rPr>
                <w:rFonts w:hint="eastAsia" w:ascii="仿宋_GB2312" w:hAnsi="仿宋"/>
                <w:szCs w:val="21"/>
              </w:rPr>
              <w:t>经营的医疗器械产品是否取得医疗器械注册证</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从事质量管理工作的人员是否在职在岗正常履职</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restart"/>
            <w:vAlign w:val="center"/>
          </w:tcPr>
          <w:p>
            <w:pPr>
              <w:snapToGrid w:val="0"/>
              <w:spacing w:line="360" w:lineRule="auto"/>
              <w:jc w:val="center"/>
              <w:rPr>
                <w:rFonts w:ascii="宋体" w:hAnsi="宋体"/>
                <w:b/>
                <w:szCs w:val="21"/>
              </w:rPr>
            </w:pPr>
            <w:r>
              <w:rPr>
                <w:rFonts w:hint="eastAsia" w:ascii="宋体" w:hAnsi="宋体"/>
                <w:b/>
                <w:szCs w:val="21"/>
              </w:rPr>
              <w:t>经营条件</w:t>
            </w:r>
          </w:p>
        </w:tc>
        <w:tc>
          <w:tcPr>
            <w:tcW w:w="5948" w:type="dxa"/>
            <w:vAlign w:val="center"/>
          </w:tcPr>
          <w:p>
            <w:pPr>
              <w:snapToGrid w:val="0"/>
              <w:rPr>
                <w:rFonts w:ascii="仿宋_GB2312" w:hAnsi="仿宋"/>
                <w:szCs w:val="21"/>
              </w:rPr>
            </w:pPr>
            <w:r>
              <w:rPr>
                <w:rFonts w:hint="eastAsia" w:ascii="仿宋_GB2312" w:hAnsi="仿宋"/>
                <w:szCs w:val="21"/>
              </w:rPr>
              <w:t>库房是否具有符合要求的贮存设施设备</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现在所使用的计算机信息管理系统是：</w:t>
            </w:r>
          </w:p>
        </w:tc>
        <w:tc>
          <w:tcPr>
            <w:tcW w:w="1417" w:type="dxa"/>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restart"/>
            <w:vAlign w:val="center"/>
          </w:tcPr>
          <w:p>
            <w:pPr>
              <w:snapToGrid w:val="0"/>
              <w:spacing w:line="360" w:lineRule="auto"/>
              <w:jc w:val="center"/>
              <w:rPr>
                <w:rFonts w:ascii="宋体" w:hAnsi="宋体"/>
                <w:b/>
                <w:szCs w:val="21"/>
              </w:rPr>
            </w:pPr>
            <w:r>
              <w:rPr>
                <w:rFonts w:hint="eastAsia" w:ascii="宋体" w:hAnsi="宋体"/>
                <w:b/>
                <w:szCs w:val="21"/>
              </w:rPr>
              <w:t>经营过程</w:t>
            </w:r>
          </w:p>
        </w:tc>
        <w:tc>
          <w:tcPr>
            <w:tcW w:w="5948" w:type="dxa"/>
            <w:vAlign w:val="center"/>
          </w:tcPr>
          <w:p>
            <w:pPr>
              <w:snapToGrid w:val="0"/>
              <w:rPr>
                <w:rFonts w:ascii="仿宋_GB2312" w:hAnsi="仿宋"/>
                <w:szCs w:val="21"/>
              </w:rPr>
            </w:pPr>
            <w:r>
              <w:rPr>
                <w:rFonts w:hint="eastAsia" w:ascii="仿宋_GB2312" w:hAnsi="仿宋"/>
                <w:szCs w:val="21"/>
              </w:rPr>
              <w:t>企业在采购前是否审核供货者的合法资格及所购入医疗器械的合法性，并保存加盖供货者公章的相关证明文件或复印件</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企业是否保存采购记录，记录应当列明医疗器械的名称、规格（型号）、注册证号或备案凭证号、单位、数量、单价、金额、供货者、购货日期等</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企业是否建立入库记录、出库、复核记录，是否建立销售记录</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医疗器械批发企业是否将医疗器械批发销售给合法的购货者</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进货查验记录和销售记录是否保存至医疗器械有效期后2年；无有效期的，不得少于5年。植入类医疗器械进货查验记录和销售记录应当永久保存。</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napToGrid w:val="0"/>
              <w:rPr>
                <w:rFonts w:ascii="仿宋_GB2312" w:hAnsi="仿宋"/>
                <w:szCs w:val="21"/>
              </w:rPr>
            </w:pPr>
            <w:r>
              <w:rPr>
                <w:rFonts w:hint="eastAsia" w:ascii="仿宋_GB2312" w:hAnsi="仿宋"/>
                <w:szCs w:val="21"/>
              </w:rPr>
              <w:t>企业委托其他机构运输医疗器械，是否对承运方运输能力进行考核评估</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restart"/>
            <w:vAlign w:val="center"/>
          </w:tcPr>
          <w:p>
            <w:pPr>
              <w:snapToGrid w:val="0"/>
              <w:spacing w:line="360" w:lineRule="auto"/>
              <w:jc w:val="center"/>
              <w:rPr>
                <w:rFonts w:ascii="宋体" w:hAnsi="宋体"/>
                <w:b/>
                <w:szCs w:val="21"/>
              </w:rPr>
            </w:pPr>
            <w:r>
              <w:rPr>
                <w:rFonts w:hint="eastAsia" w:ascii="宋体" w:hAnsi="宋体"/>
                <w:b/>
                <w:szCs w:val="21"/>
              </w:rPr>
              <w:t>经营行为</w:t>
            </w:r>
          </w:p>
        </w:tc>
        <w:tc>
          <w:tcPr>
            <w:tcW w:w="5948" w:type="dxa"/>
            <w:vAlign w:val="center"/>
          </w:tcPr>
          <w:p>
            <w:pPr>
              <w:widowControl/>
              <w:rPr>
                <w:rFonts w:ascii="仿宋_GB2312" w:hAnsi="仿宋"/>
                <w:szCs w:val="21"/>
              </w:rPr>
            </w:pPr>
            <w:r>
              <w:rPr>
                <w:rFonts w:hint="eastAsia" w:ascii="仿宋_GB2312" w:hAnsi="仿宋"/>
                <w:szCs w:val="21"/>
              </w:rPr>
              <w:t>是否按核准的经营范围从事医疗器械经营活动</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widowControl/>
              <w:rPr>
                <w:rFonts w:ascii="仿宋_GB2312" w:hAnsi="仿宋"/>
                <w:szCs w:val="21"/>
              </w:rPr>
            </w:pPr>
            <w:r>
              <w:rPr>
                <w:rFonts w:hint="eastAsia" w:ascii="仿宋_GB2312" w:hAnsi="仿宋"/>
                <w:szCs w:val="21"/>
              </w:rPr>
              <w:t>是否经营无合格证明、过期、失效或者淘汰的医疗器械</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widowControl/>
              <w:rPr>
                <w:rFonts w:ascii="仿宋_GB2312" w:hAnsi="仿宋"/>
                <w:szCs w:val="21"/>
              </w:rPr>
            </w:pPr>
            <w:r>
              <w:rPr>
                <w:rFonts w:hint="eastAsia" w:ascii="仿宋_GB2312" w:hAnsi="仿宋"/>
                <w:szCs w:val="21"/>
              </w:rPr>
              <w:t>是否从无医疗器械生产、经营资质的企业购进医疗器械</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widowControl/>
              <w:rPr>
                <w:rFonts w:ascii="仿宋_GB2312" w:hAnsi="仿宋"/>
                <w:szCs w:val="21"/>
              </w:rPr>
            </w:pPr>
            <w:r>
              <w:rPr>
                <w:rFonts w:hint="eastAsia" w:ascii="仿宋_GB2312" w:hAnsi="仿宋"/>
                <w:szCs w:val="21"/>
              </w:rPr>
              <w:t>经营的医疗器械的说明书、标签是否符合有关规定</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widowControl/>
              <w:rPr>
                <w:rFonts w:ascii="仿宋_GB2312" w:hAnsi="仿宋"/>
                <w:szCs w:val="21"/>
              </w:rPr>
            </w:pPr>
            <w:r>
              <w:rPr>
                <w:rFonts w:hint="eastAsia" w:ascii="仿宋_GB2312" w:hAnsi="仿宋"/>
                <w:szCs w:val="21"/>
              </w:rPr>
              <w:t>是否按照医疗器械说明书和标签标示要求运输、贮存医疗器械</w:t>
            </w:r>
          </w:p>
        </w:tc>
        <w:tc>
          <w:tcPr>
            <w:tcW w:w="1417" w:type="dxa"/>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280" w:type="dxa"/>
            <w:gridSpan w:val="4"/>
            <w:vAlign w:val="center"/>
          </w:tcPr>
          <w:p>
            <w:pPr>
              <w:snapToGrid w:val="0"/>
              <w:spacing w:line="360" w:lineRule="auto"/>
              <w:jc w:val="center"/>
              <w:rPr>
                <w:rFonts w:ascii="宋体" w:hAnsi="宋体"/>
                <w:sz w:val="28"/>
                <w:szCs w:val="28"/>
              </w:rPr>
            </w:pPr>
            <w:r>
              <w:rPr>
                <w:rFonts w:hint="eastAsia" w:ascii="宋体" w:hAnsi="宋体"/>
                <w:b/>
                <w:sz w:val="28"/>
                <w:szCs w:val="28"/>
              </w:rPr>
              <w:t>如企业开展医疗器械网络销售，需继续自查以下项目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资质</w:t>
            </w:r>
          </w:p>
        </w:tc>
        <w:tc>
          <w:tcPr>
            <w:tcW w:w="5948" w:type="dxa"/>
            <w:vAlign w:val="center"/>
          </w:tcPr>
          <w:p>
            <w:pPr>
              <w:spacing w:line="240" w:lineRule="exact"/>
              <w:jc w:val="left"/>
              <w:rPr>
                <w:rFonts w:ascii="宋体" w:hAnsi="宋体"/>
                <w:sz w:val="18"/>
                <w:szCs w:val="18"/>
              </w:rPr>
            </w:pPr>
            <w:r>
              <w:rPr>
                <w:rFonts w:hint="eastAsia" w:ascii="仿宋_GB2312" w:hAnsi="宋体"/>
                <w:szCs w:val="21"/>
              </w:rPr>
              <w:t>企业是否取得医疗器械网络销售资质：入驻类查看是否备案，自建类除查看是否备案外，还应查看是否取得《互联网药品信息服务资格证书》。</w:t>
            </w:r>
          </w:p>
        </w:tc>
        <w:tc>
          <w:tcPr>
            <w:tcW w:w="1417" w:type="dxa"/>
            <w:vAlign w:val="center"/>
          </w:tcPr>
          <w:p>
            <w:pPr>
              <w:snapToGrid w:val="0"/>
              <w:spacing w:line="360" w:lineRule="auto"/>
              <w:rPr>
                <w:rFonts w:ascii="宋体" w:hAnsi="宋体"/>
                <w:sz w:val="18"/>
                <w:szCs w:val="18"/>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制度</w:t>
            </w:r>
          </w:p>
        </w:tc>
        <w:tc>
          <w:tcPr>
            <w:tcW w:w="5948" w:type="dxa"/>
            <w:vAlign w:val="center"/>
          </w:tcPr>
          <w:p>
            <w:pPr>
              <w:spacing w:line="240" w:lineRule="exact"/>
              <w:jc w:val="left"/>
              <w:rPr>
                <w:rFonts w:ascii="仿宋_GB2312" w:hAnsi="宋体"/>
                <w:szCs w:val="21"/>
              </w:rPr>
            </w:pPr>
            <w:r>
              <w:rPr>
                <w:rFonts w:hint="eastAsia" w:ascii="仿宋_GB2312" w:hAnsi="仿宋"/>
                <w:szCs w:val="21"/>
              </w:rPr>
              <w:t>是否建立健全管理制度：除经营实体的管理制度外，还应检查企业是否建立展示和发布管理制度、产品贮存和运输制度、网络销售数据保存制度、产品质量安全监测处理制度、消费者权益保护制度等相关制度。</w:t>
            </w:r>
          </w:p>
        </w:tc>
        <w:tc>
          <w:tcPr>
            <w:tcW w:w="1417" w:type="dxa"/>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设施与设备</w:t>
            </w:r>
          </w:p>
        </w:tc>
        <w:tc>
          <w:tcPr>
            <w:tcW w:w="5948" w:type="dxa"/>
            <w:vAlign w:val="center"/>
          </w:tcPr>
          <w:p>
            <w:pPr>
              <w:spacing w:line="240" w:lineRule="exact"/>
              <w:jc w:val="left"/>
              <w:rPr>
                <w:rFonts w:ascii="仿宋_GB2312" w:hAnsi="宋体"/>
                <w:szCs w:val="21"/>
              </w:rPr>
            </w:pPr>
            <w:r>
              <w:rPr>
                <w:rFonts w:hint="eastAsia" w:ascii="仿宋_GB2312" w:hAnsi="仿宋"/>
                <w:szCs w:val="21"/>
              </w:rPr>
              <w:t>是否具备相应的技术条件：检查自建类企业是否依法取得《互联网药品信息服务资格证书》，并具备与其规模相适应的办公场所以及数据备份、故障恢复等技术条件。</w:t>
            </w:r>
          </w:p>
        </w:tc>
        <w:tc>
          <w:tcPr>
            <w:tcW w:w="1417" w:type="dxa"/>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restart"/>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展示发布</w:t>
            </w:r>
          </w:p>
        </w:tc>
        <w:tc>
          <w:tcPr>
            <w:tcW w:w="5948" w:type="dxa"/>
            <w:vAlign w:val="center"/>
          </w:tcPr>
          <w:p>
            <w:pPr>
              <w:widowControl/>
              <w:shd w:val="clear" w:color="auto" w:fill="FFFFFF"/>
              <w:spacing w:after="225" w:afterAutospacing="0" w:line="360" w:lineRule="atLeast"/>
              <w:ind w:left="0" w:firstLine="420"/>
              <w:jc w:val="left"/>
              <w:rPr>
                <w:rFonts w:hint="eastAsia" w:ascii="宋体" w:hAnsi="宋体" w:eastAsia="宋体" w:cs="宋体"/>
                <w:i w:val="0"/>
                <w:caps w:val="0"/>
                <w:color w:val="333333"/>
                <w:spacing w:val="0"/>
                <w:sz w:val="21"/>
                <w:szCs w:val="21"/>
              </w:rPr>
            </w:pPr>
            <w:r>
              <w:rPr>
                <w:rFonts w:hint="eastAsia" w:ascii="仿宋_GB2312" w:hAnsi="仿宋"/>
                <w:szCs w:val="21"/>
              </w:rPr>
              <w:t>是否按要求进行企业和产品信息展示：检查是否在其主页面显著位置展示其医疗器械生产经营许可证件或者备案凭证，产品页面应当展示该产品的医疗器械注册证或者备案凭证。</w:t>
            </w:r>
            <w:r>
              <w:rPr>
                <w:rFonts w:hint="eastAsia" w:ascii="仿宋_GB2312" w:hAnsi="仿宋"/>
                <w:szCs w:val="21"/>
                <w:lang w:eastAsia="zh-CN"/>
              </w:rPr>
              <w:t>其中</w:t>
            </w:r>
            <w:r>
              <w:rPr>
                <w:rFonts w:hint="eastAsia" w:ascii="宋体" w:hAnsi="宋体" w:eastAsia="宋体" w:cs="宋体"/>
                <w:i w:val="0"/>
                <w:caps w:val="0"/>
                <w:color w:val="333333"/>
                <w:spacing w:val="0"/>
                <w:kern w:val="0"/>
                <w:sz w:val="21"/>
                <w:szCs w:val="21"/>
                <w:shd w:val="clear" w:color="auto" w:fill="FFFFFF"/>
                <w:lang w:val="en-US" w:eastAsia="zh-CN" w:bidi="ar-SA"/>
              </w:rPr>
              <w:t>医疗器械生产经营许可证件或者备案凭证、医疗器械注册证或者备案凭证的编号还应当以文本形式展示。相关信息发生变更的，应当及时更新展示内容。</w:t>
            </w:r>
          </w:p>
          <w:p>
            <w:pPr>
              <w:spacing w:line="240" w:lineRule="exact"/>
              <w:jc w:val="left"/>
              <w:rPr>
                <w:rFonts w:ascii="仿宋_GB2312" w:hAnsi="宋体"/>
                <w:szCs w:val="21"/>
              </w:rPr>
            </w:pPr>
          </w:p>
        </w:tc>
        <w:tc>
          <w:tcPr>
            <w:tcW w:w="1417" w:type="dxa"/>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Merge w:val="continue"/>
            <w:vAlign w:val="center"/>
          </w:tcPr>
          <w:p>
            <w:pPr>
              <w:snapToGrid w:val="0"/>
              <w:spacing w:line="360" w:lineRule="auto"/>
              <w:ind w:firstLine="210" w:firstLineChars="100"/>
              <w:jc w:val="center"/>
              <w:rPr>
                <w:rFonts w:ascii="宋体" w:hAnsi="宋体"/>
                <w:b/>
                <w:szCs w:val="21"/>
              </w:rPr>
            </w:pPr>
          </w:p>
        </w:tc>
        <w:tc>
          <w:tcPr>
            <w:tcW w:w="5948" w:type="dxa"/>
            <w:vAlign w:val="center"/>
          </w:tcPr>
          <w:p>
            <w:pPr>
              <w:spacing w:line="240" w:lineRule="exact"/>
              <w:jc w:val="left"/>
              <w:rPr>
                <w:rFonts w:ascii="仿宋_GB2312" w:hAnsi="宋体"/>
                <w:szCs w:val="21"/>
              </w:rPr>
            </w:pPr>
            <w:r>
              <w:rPr>
                <w:rFonts w:hint="eastAsia" w:ascii="仿宋_GB2312" w:hAnsi="仿宋"/>
                <w:szCs w:val="21"/>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417" w:type="dxa"/>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1275" w:type="dxa"/>
            <w:vAlign w:val="center"/>
          </w:tcPr>
          <w:p>
            <w:pPr>
              <w:snapToGrid w:val="0"/>
              <w:spacing w:line="360" w:lineRule="auto"/>
              <w:jc w:val="center"/>
              <w:rPr>
                <w:rFonts w:ascii="宋体" w:hAnsi="宋体"/>
                <w:b/>
                <w:szCs w:val="21"/>
              </w:rPr>
            </w:pPr>
            <w:r>
              <w:rPr>
                <w:rFonts w:hint="eastAsia" w:ascii="宋体" w:hAnsi="宋体"/>
                <w:b/>
                <w:szCs w:val="21"/>
              </w:rPr>
              <w:t>是否有技术保障措施</w:t>
            </w:r>
          </w:p>
        </w:tc>
        <w:tc>
          <w:tcPr>
            <w:tcW w:w="5948" w:type="dxa"/>
            <w:vAlign w:val="center"/>
          </w:tcPr>
          <w:p>
            <w:pPr>
              <w:spacing w:line="240" w:lineRule="exact"/>
              <w:jc w:val="left"/>
              <w:rPr>
                <w:rFonts w:ascii="仿宋_GB2312" w:hAnsi="宋体"/>
                <w:szCs w:val="21"/>
              </w:rPr>
            </w:pPr>
            <w:r>
              <w:rPr>
                <w:rFonts w:hint="eastAsia" w:ascii="仿宋_GB2312" w:hAnsi="仿宋"/>
                <w:szCs w:val="21"/>
              </w:rPr>
              <w:t>是否有技术措施保障：检查企业是否采取技术措施，保障医疗器械网络销售数据和资料的真实、完整、可追溯。</w:t>
            </w:r>
          </w:p>
        </w:tc>
        <w:tc>
          <w:tcPr>
            <w:tcW w:w="1417" w:type="dxa"/>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40" w:type="dxa"/>
            <w:vAlign w:val="center"/>
          </w:tcPr>
          <w:p>
            <w:pPr>
              <w:pStyle w:val="9"/>
              <w:numPr>
                <w:ilvl w:val="0"/>
                <w:numId w:val="2"/>
              </w:numPr>
              <w:snapToGrid w:val="0"/>
              <w:spacing w:line="360" w:lineRule="auto"/>
              <w:ind w:firstLineChars="0"/>
              <w:rPr>
                <w:rFonts w:ascii="宋体" w:hAnsi="宋体"/>
                <w:szCs w:val="21"/>
              </w:rPr>
            </w:pPr>
          </w:p>
        </w:tc>
        <w:tc>
          <w:tcPr>
            <w:tcW w:w="8640" w:type="dxa"/>
            <w:gridSpan w:val="3"/>
            <w:vAlign w:val="center"/>
          </w:tcPr>
          <w:p>
            <w:pPr>
              <w:snapToGrid w:val="0"/>
              <w:spacing w:line="360" w:lineRule="auto"/>
              <w:rPr>
                <w:rFonts w:hint="eastAsia" w:ascii="仿宋_GB2312" w:hAnsi="宋体"/>
                <w:szCs w:val="21"/>
              </w:rPr>
            </w:pPr>
            <w:r>
              <w:rPr>
                <w:rFonts w:hint="eastAsia" w:ascii="Arial" w:hAnsi="Arial" w:cs="Arial"/>
                <w:b/>
                <w:kern w:val="0"/>
                <w:sz w:val="22"/>
                <w:lang w:val="en-US" w:eastAsia="zh-CN"/>
              </w:rPr>
              <w:t xml:space="preserve">             </w:t>
            </w:r>
            <w:r>
              <w:rPr>
                <w:rFonts w:hint="eastAsia" w:ascii="Arial" w:hAnsi="Arial" w:cs="Arial"/>
                <w:b/>
                <w:kern w:val="0"/>
                <w:sz w:val="22"/>
              </w:rPr>
              <w:t>植入类医疗器械</w:t>
            </w:r>
            <w:r>
              <w:rPr>
                <w:rFonts w:ascii="Arial" w:hAnsi="Arial" w:cs="Arial"/>
                <w:b/>
                <w:kern w:val="0"/>
                <w:sz w:val="22"/>
              </w:rPr>
              <w:t>细分情况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4" w:hRule="atLeast"/>
        </w:trPr>
        <w:tc>
          <w:tcPr>
            <w:tcW w:w="9280" w:type="dxa"/>
            <w:gridSpan w:val="4"/>
            <w:vAlign w:val="center"/>
          </w:tcPr>
          <w:tbl>
            <w:tblPr>
              <w:tblStyle w:val="6"/>
              <w:tblpPr w:leftFromText="180" w:rightFromText="180" w:vertAnchor="text" w:horzAnchor="page" w:tblpX="-121" w:tblpY="5"/>
              <w:tblOverlap w:val="never"/>
              <w:tblW w:w="9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7"/>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2387" w:type="dxa"/>
                  <w:tcMar>
                    <w:top w:w="15" w:type="dxa"/>
                    <w:left w:w="15" w:type="dxa"/>
                    <w:bottom w:w="0" w:type="dxa"/>
                    <w:right w:w="15" w:type="dxa"/>
                  </w:tcMar>
                  <w:vAlign w:val="center"/>
                </w:tcPr>
                <w:p>
                  <w:pPr>
                    <w:rPr>
                      <w:rFonts w:hint="eastAsia" w:ascii="宋体" w:hAnsi="宋体"/>
                      <w:b/>
                      <w:bCs/>
                      <w:sz w:val="18"/>
                      <w:szCs w:val="18"/>
                    </w:rPr>
                  </w:pPr>
                  <w:bookmarkStart w:id="0" w:name="_Hlk507664854"/>
                  <w:r>
                    <w:rPr>
                      <w:rFonts w:hint="eastAsia" w:ascii="宋体" w:hAnsi="宋体"/>
                      <w:b/>
                      <w:bCs/>
                      <w:sz w:val="18"/>
                      <w:szCs w:val="18"/>
                    </w:rPr>
                    <w:t>产品方向</w:t>
                  </w:r>
                </w:p>
              </w:tc>
              <w:tc>
                <w:tcPr>
                  <w:tcW w:w="6873" w:type="dxa"/>
                  <w:vAlign w:val="center"/>
                </w:tcPr>
                <w:p>
                  <w:pPr>
                    <w:rPr>
                      <w:rFonts w:hint="eastAsia" w:ascii="宋体" w:hAnsi="宋体"/>
                      <w:b/>
                      <w:bCs/>
                      <w:sz w:val="18"/>
                      <w:szCs w:val="18"/>
                    </w:rPr>
                  </w:pPr>
                  <w:r>
                    <w:rPr>
                      <w:rFonts w:hint="eastAsia" w:ascii="宋体" w:hAnsi="宋体"/>
                      <w:b/>
                      <w:bCs/>
                      <w:sz w:val="18"/>
                      <w:szCs w:val="18"/>
                    </w:rPr>
                    <w:t>主要品种（按销售额前三的种类按顺序填写）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2387" w:type="dxa"/>
                  <w:tcMar>
                    <w:top w:w="15" w:type="dxa"/>
                    <w:left w:w="15" w:type="dxa"/>
                    <w:bottom w:w="0" w:type="dxa"/>
                    <w:right w:w="15" w:type="dxa"/>
                  </w:tcMar>
                  <w:vAlign w:val="center"/>
                </w:tcPr>
                <w:p>
                  <w:pPr>
                    <w:rPr>
                      <w:rFonts w:hint="eastAsia" w:ascii="宋体" w:hAnsi="宋体"/>
                      <w:sz w:val="18"/>
                      <w:szCs w:val="18"/>
                    </w:rPr>
                  </w:pPr>
                  <w:r>
                    <w:rPr>
                      <w:rFonts w:hint="eastAsia" w:ascii="宋体" w:hAnsi="宋体"/>
                      <w:sz w:val="18"/>
                      <w:szCs w:val="18"/>
                    </w:rPr>
                    <w:t>骨科植入类（含骨关节、脊柱等）</w:t>
                  </w:r>
                </w:p>
              </w:tc>
              <w:tc>
                <w:tcPr>
                  <w:tcW w:w="6873"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2387" w:type="dxa"/>
                  <w:tcMar>
                    <w:top w:w="15" w:type="dxa"/>
                    <w:left w:w="15" w:type="dxa"/>
                    <w:bottom w:w="0" w:type="dxa"/>
                    <w:right w:w="15" w:type="dxa"/>
                  </w:tcMar>
                  <w:vAlign w:val="center"/>
                </w:tcPr>
                <w:p>
                  <w:pPr>
                    <w:rPr>
                      <w:rFonts w:ascii="宋体" w:hAnsi="宋体"/>
                      <w:sz w:val="18"/>
                      <w:szCs w:val="18"/>
                    </w:rPr>
                  </w:pPr>
                  <w:r>
                    <w:rPr>
                      <w:rFonts w:hint="eastAsia" w:ascii="宋体" w:hAnsi="宋体"/>
                      <w:sz w:val="18"/>
                      <w:szCs w:val="18"/>
                    </w:rPr>
                    <w:t>心脑血管植入类（含起搏器等）</w:t>
                  </w:r>
                </w:p>
              </w:tc>
              <w:tc>
                <w:tcPr>
                  <w:tcW w:w="6873"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2387" w:type="dxa"/>
                  <w:tcMar>
                    <w:top w:w="15" w:type="dxa"/>
                    <w:left w:w="15" w:type="dxa"/>
                    <w:bottom w:w="0" w:type="dxa"/>
                    <w:right w:w="15" w:type="dxa"/>
                  </w:tcMar>
                  <w:vAlign w:val="center"/>
                </w:tcPr>
                <w:p>
                  <w:pPr>
                    <w:rPr>
                      <w:rFonts w:ascii="宋体" w:hAnsi="宋体"/>
                      <w:sz w:val="18"/>
                      <w:szCs w:val="18"/>
                    </w:rPr>
                  </w:pPr>
                  <w:r>
                    <w:rPr>
                      <w:rFonts w:hint="eastAsia" w:ascii="宋体" w:hAnsi="宋体"/>
                      <w:sz w:val="18"/>
                      <w:szCs w:val="18"/>
                    </w:rPr>
                    <w:t>人工器官植入类</w:t>
                  </w:r>
                </w:p>
              </w:tc>
              <w:tc>
                <w:tcPr>
                  <w:tcW w:w="6873"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8" w:hRule="atLeast"/>
              </w:trPr>
              <w:tc>
                <w:tcPr>
                  <w:tcW w:w="2387" w:type="dxa"/>
                  <w:tcMar>
                    <w:top w:w="15" w:type="dxa"/>
                    <w:left w:w="15" w:type="dxa"/>
                    <w:bottom w:w="0" w:type="dxa"/>
                    <w:right w:w="15" w:type="dxa"/>
                  </w:tcMar>
                  <w:vAlign w:val="center"/>
                </w:tcPr>
                <w:p>
                  <w:pPr>
                    <w:rPr>
                      <w:rFonts w:hint="eastAsia" w:ascii="宋体" w:hAnsi="宋体"/>
                      <w:sz w:val="18"/>
                      <w:szCs w:val="18"/>
                    </w:rPr>
                  </w:pPr>
                  <w:r>
                    <w:rPr>
                      <w:rFonts w:hint="eastAsia" w:ascii="宋体" w:hAnsi="宋体"/>
                      <w:sz w:val="18"/>
                      <w:szCs w:val="18"/>
                    </w:rPr>
                    <w:t>整容整形植入类</w:t>
                  </w:r>
                </w:p>
              </w:tc>
              <w:tc>
                <w:tcPr>
                  <w:tcW w:w="6873"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3" w:hRule="atLeast"/>
              </w:trPr>
              <w:tc>
                <w:tcPr>
                  <w:tcW w:w="2387" w:type="dxa"/>
                  <w:tcMar>
                    <w:top w:w="15" w:type="dxa"/>
                    <w:left w:w="15" w:type="dxa"/>
                    <w:bottom w:w="0" w:type="dxa"/>
                    <w:right w:w="15" w:type="dxa"/>
                  </w:tcMar>
                  <w:vAlign w:val="center"/>
                </w:tcPr>
                <w:p>
                  <w:pPr>
                    <w:rPr>
                      <w:rFonts w:hint="eastAsia" w:ascii="宋体" w:hAnsi="宋体"/>
                      <w:sz w:val="18"/>
                      <w:szCs w:val="18"/>
                    </w:rPr>
                  </w:pPr>
                  <w:r>
                    <w:rPr>
                      <w:rFonts w:hint="eastAsia" w:ascii="宋体" w:hAnsi="宋体"/>
                      <w:sz w:val="18"/>
                      <w:szCs w:val="18"/>
                    </w:rPr>
                    <w:t>口腔植入类</w:t>
                  </w:r>
                </w:p>
              </w:tc>
              <w:tc>
                <w:tcPr>
                  <w:tcW w:w="6873"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6" w:hRule="atLeast"/>
              </w:trPr>
              <w:tc>
                <w:tcPr>
                  <w:tcW w:w="2387" w:type="dxa"/>
                  <w:tcMar>
                    <w:top w:w="15" w:type="dxa"/>
                    <w:left w:w="15" w:type="dxa"/>
                    <w:bottom w:w="0" w:type="dxa"/>
                    <w:right w:w="15" w:type="dxa"/>
                  </w:tcMar>
                  <w:vAlign w:val="center"/>
                </w:tcPr>
                <w:p>
                  <w:pPr>
                    <w:rPr>
                      <w:rFonts w:ascii="宋体" w:hAnsi="宋体"/>
                      <w:sz w:val="18"/>
                      <w:szCs w:val="18"/>
                    </w:rPr>
                  </w:pPr>
                  <w:r>
                    <w:rPr>
                      <w:rFonts w:hint="eastAsia" w:ascii="宋体" w:hAnsi="宋体"/>
                      <w:sz w:val="18"/>
                      <w:szCs w:val="18"/>
                    </w:rPr>
                    <w:t>其他</w:t>
                  </w:r>
                </w:p>
              </w:tc>
              <w:tc>
                <w:tcPr>
                  <w:tcW w:w="6873" w:type="dxa"/>
                  <w:vAlign w:val="center"/>
                </w:tcPr>
                <w:p>
                  <w:pPr>
                    <w:rPr>
                      <w:rFonts w:ascii="宋体" w:hAnsi="宋体"/>
                      <w:sz w:val="18"/>
                      <w:szCs w:val="18"/>
                    </w:rPr>
                  </w:pPr>
                </w:p>
              </w:tc>
            </w:tr>
            <w:bookmarkEnd w:id="0"/>
          </w:tbl>
          <w:p>
            <w:pPr>
              <w:snapToGrid w:val="0"/>
              <w:jc w:val="both"/>
              <w:rPr>
                <w:rFonts w:hint="eastAsia" w:ascii="仿宋_GB2312" w:hAnsi="宋体" w:eastAsia="宋体"/>
                <w:sz w:val="21"/>
                <w:szCs w:val="21"/>
                <w:lang w:val="en-US" w:eastAsia="zh-CN"/>
              </w:rPr>
            </w:pPr>
            <w:r>
              <w:rPr>
                <w:rFonts w:hint="eastAsia" w:ascii="仿宋_GB2312" w:hAnsi="宋体"/>
                <w:sz w:val="21"/>
                <w:szCs w:val="21"/>
                <w:lang w:val="en-US" w:eastAsia="zh-CN"/>
              </w:rPr>
              <w:t xml:space="preserve">25.              </w:t>
            </w:r>
            <w:r>
              <w:rPr>
                <w:rFonts w:hint="eastAsia" w:ascii="宋体" w:hAnsi="宋体" w:cs="宋体"/>
                <w:b/>
                <w:bCs/>
                <w:kern w:val="0"/>
                <w:sz w:val="22"/>
                <w:szCs w:val="22"/>
              </w:rPr>
              <w:t>医疗美容产品专题</w:t>
            </w:r>
            <w:r>
              <w:rPr>
                <w:rFonts w:hint="eastAsia" w:ascii="宋体" w:hAnsi="宋体" w:cs="宋体"/>
                <w:b/>
                <w:bCs/>
                <w:kern w:val="0"/>
                <w:sz w:val="22"/>
                <w:szCs w:val="22"/>
                <w:lang w:val="en-US" w:eastAsia="zh-CN"/>
              </w:rPr>
              <w:t>(是否经营以下产品)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9280" w:type="dxa"/>
            <w:gridSpan w:val="4"/>
            <w:vAlign w:val="center"/>
          </w:tcPr>
          <w:p>
            <w:pPr>
              <w:ind w:right="-57" w:rightChars="-27"/>
              <w:jc w:val="left"/>
              <w:rPr>
                <w:rFonts w:hint="eastAsia" w:ascii="宋体" w:hAnsi="宋体"/>
                <w:sz w:val="18"/>
                <w:szCs w:val="18"/>
              </w:rPr>
            </w:pPr>
            <w:r>
              <w:rPr>
                <w:rFonts w:hint="eastAsia" w:ascii="宋体" w:hAnsi="宋体"/>
                <w:sz w:val="18"/>
                <w:szCs w:val="18"/>
              </w:rPr>
              <w:t xml:space="preserve">射频治疗类□；    </w:t>
            </w:r>
            <w:r>
              <w:rPr>
                <w:rFonts w:ascii="宋体" w:hAnsi="宋体"/>
                <w:sz w:val="18"/>
                <w:szCs w:val="18"/>
              </w:rPr>
              <w:t xml:space="preserve">      </w:t>
            </w:r>
            <w:r>
              <w:rPr>
                <w:rFonts w:hint="eastAsia" w:ascii="宋体" w:hAnsi="宋体"/>
                <w:sz w:val="18"/>
                <w:szCs w:val="18"/>
              </w:rPr>
              <w:t>射频超声溶脂仪□；    面部射频美容仪□；</w:t>
            </w:r>
          </w:p>
          <w:p>
            <w:pPr>
              <w:ind w:right="-57" w:rightChars="-27"/>
              <w:jc w:val="left"/>
              <w:rPr>
                <w:rFonts w:hint="eastAsia" w:ascii="宋体" w:hAnsi="宋体"/>
                <w:sz w:val="18"/>
                <w:szCs w:val="18"/>
              </w:rPr>
            </w:pPr>
            <w:r>
              <w:rPr>
                <w:rFonts w:hint="eastAsia" w:ascii="宋体" w:hAnsi="宋体"/>
                <w:sz w:val="18"/>
                <w:szCs w:val="18"/>
              </w:rPr>
              <w:t xml:space="preserve">强脉冲光脱毛类产品□；  敷贴类医疗器械□；  </w:t>
            </w:r>
            <w:r>
              <w:rPr>
                <w:rFonts w:ascii="宋体" w:hAnsi="宋体"/>
                <w:sz w:val="18"/>
                <w:szCs w:val="18"/>
              </w:rPr>
              <w:t xml:space="preserve">   </w:t>
            </w:r>
            <w:r>
              <w:rPr>
                <w:rFonts w:hint="eastAsia" w:ascii="宋体" w:hAnsi="宋体"/>
                <w:sz w:val="18"/>
                <w:szCs w:val="18"/>
              </w:rPr>
              <w:t>医用敷贴凝胶□；</w:t>
            </w:r>
          </w:p>
          <w:p>
            <w:pPr>
              <w:ind w:right="-57" w:rightChars="-27"/>
              <w:jc w:val="left"/>
              <w:rPr>
                <w:rFonts w:hint="eastAsia" w:ascii="宋体" w:hAnsi="宋体"/>
                <w:sz w:val="18"/>
                <w:szCs w:val="18"/>
              </w:rPr>
            </w:pPr>
            <w:r>
              <w:rPr>
                <w:rFonts w:hint="eastAsia" w:ascii="宋体" w:hAnsi="宋体"/>
                <w:sz w:val="18"/>
                <w:szCs w:val="18"/>
              </w:rPr>
              <w:t xml:space="preserve">射频皮肤治疗类□；      注射用透明质酸钠溶液□；  </w:t>
            </w:r>
          </w:p>
          <w:p>
            <w:pPr>
              <w:snapToGrid w:val="0"/>
              <w:jc w:val="center"/>
              <w:rPr>
                <w:rFonts w:ascii="仿宋_GB2312" w:hAnsi="宋体"/>
                <w:sz w:val="28"/>
                <w:szCs w:val="28"/>
              </w:rPr>
            </w:pPr>
            <w:r>
              <w:rPr>
                <w:rFonts w:hint="eastAsia" w:ascii="宋体" w:hAnsi="宋体"/>
                <w:sz w:val="18"/>
                <w:szCs w:val="18"/>
              </w:rPr>
              <w:t>人工植入假体（种类名）</w:t>
            </w:r>
            <w:r>
              <w:rPr>
                <w:rFonts w:hint="eastAsia" w:ascii="宋体" w:hAnsi="宋体"/>
                <w:sz w:val="18"/>
                <w:szCs w:val="18"/>
              </w:rPr>
              <w:sym w:font="Wingdings 2" w:char="00A3"/>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其他医美类产品□；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0" w:type="dxa"/>
            <w:gridSpan w:val="4"/>
            <w:vAlign w:val="center"/>
          </w:tcPr>
          <w:p>
            <w:pPr>
              <w:snapToGrid w:val="0"/>
              <w:jc w:val="center"/>
              <w:rPr>
                <w:rFonts w:hint="eastAsia"/>
                <w:b/>
                <w:sz w:val="28"/>
                <w:szCs w:val="28"/>
              </w:rPr>
            </w:pPr>
            <w:r>
              <w:rPr>
                <w:rFonts w:hint="eastAsia"/>
                <w:b/>
                <w:sz w:val="28"/>
                <w:szCs w:val="28"/>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9" w:hRule="atLeast"/>
        </w:trPr>
        <w:tc>
          <w:tcPr>
            <w:tcW w:w="9280" w:type="dxa"/>
            <w:gridSpan w:val="4"/>
            <w:vAlign w:val="center"/>
          </w:tcPr>
          <w:p>
            <w:pPr>
              <w:snapToGrid w:val="0"/>
              <w:jc w:val="center"/>
              <w:rPr>
                <w:b/>
                <w:sz w:val="32"/>
                <w:szCs w:val="32"/>
              </w:rPr>
            </w:pPr>
          </w:p>
          <w:p>
            <w:pPr>
              <w:snapToGrid w:val="0"/>
              <w:jc w:val="center"/>
              <w:rPr>
                <w:b/>
                <w:sz w:val="32"/>
                <w:szCs w:val="32"/>
              </w:rPr>
            </w:pPr>
          </w:p>
          <w:p>
            <w:pPr>
              <w:snapToGrid w:val="0"/>
              <w:jc w:val="center"/>
              <w:rPr>
                <w:b/>
                <w:sz w:val="32"/>
                <w:szCs w:val="32"/>
              </w:rPr>
            </w:pPr>
          </w:p>
          <w:p>
            <w:pPr>
              <w:snapToGrid w:val="0"/>
              <w:jc w:val="both"/>
              <w:rPr>
                <w:rFonts w:ascii="宋体" w:hAnsi="宋体"/>
                <w:b/>
                <w:sz w:val="28"/>
                <w:szCs w:val="28"/>
              </w:rPr>
            </w:pPr>
          </w:p>
        </w:tc>
      </w:tr>
    </w:tbl>
    <w:p>
      <w:pPr>
        <w:snapToGrid w:val="0"/>
        <w:jc w:val="center"/>
        <w:rPr>
          <w:b/>
          <w:sz w:val="32"/>
          <w:szCs w:val="32"/>
        </w:rPr>
      </w:pPr>
    </w:p>
    <w:p>
      <w:pPr>
        <w:snapToGrid w:val="0"/>
        <w:spacing w:line="360" w:lineRule="auto"/>
        <w:rPr>
          <w:b/>
          <w:sz w:val="24"/>
        </w:rPr>
      </w:pPr>
      <w:r>
        <w:rPr>
          <w:rFonts w:hint="eastAsia"/>
          <w:b/>
          <w:sz w:val="24"/>
        </w:rPr>
        <w:t>自查结果：□合格       □不合格</w:t>
      </w:r>
    </w:p>
    <w:p>
      <w:pPr>
        <w:snapToGrid w:val="0"/>
        <w:spacing w:line="360" w:lineRule="auto"/>
        <w:rPr>
          <w:b/>
          <w:sz w:val="24"/>
        </w:rPr>
      </w:pPr>
      <w:r>
        <w:rPr>
          <w:rFonts w:hint="eastAsia"/>
          <w:b/>
          <w:sz w:val="24"/>
        </w:rPr>
        <w:t>企业代表签字（盖章）：</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p>
    <w:p>
      <w:pPr>
        <w:snapToGrid w:val="0"/>
        <w:spacing w:line="360" w:lineRule="auto"/>
      </w:pPr>
      <w:r>
        <w:rPr>
          <w:rFonts w:hint="eastAsia"/>
          <w:b/>
          <w:sz w:val="24"/>
        </w:rPr>
        <w:t>时间：</w:t>
      </w:r>
      <w:r>
        <w:rPr>
          <w:b/>
          <w:sz w:val="24"/>
          <w:u w:val="single"/>
        </w:rPr>
        <w:t xml:space="preserve">      </w:t>
      </w:r>
      <w:r>
        <w:rPr>
          <w:rFonts w:hint="eastAsia"/>
          <w:b/>
          <w:sz w:val="24"/>
          <w:u w:val="single"/>
        </w:rPr>
        <w:t xml:space="preserve">                      </w:t>
      </w:r>
      <w:r>
        <w:rPr>
          <w:b/>
          <w:sz w:val="24"/>
          <w:u w:val="single"/>
        </w:rPr>
        <w:t xml:space="preserve">                   </w:t>
      </w:r>
    </w:p>
    <w:sectPr>
      <w:pgSz w:w="11906" w:h="16838"/>
      <w:pgMar w:top="907" w:right="1469" w:bottom="907" w:left="12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5839640">
    <w:nsid w:val="62B21B98"/>
    <w:multiLevelType w:val="multilevel"/>
    <w:tmpl w:val="62B21B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8695738">
    <w:nsid w:val="640EDD3A"/>
    <w:multiLevelType w:val="singleLevel"/>
    <w:tmpl w:val="640EDD3A"/>
    <w:lvl w:ilvl="0" w:tentative="1">
      <w:start w:val="1"/>
      <w:numFmt w:val="chineseCounting"/>
      <w:suff w:val="nothing"/>
      <w:lvlText w:val="%1、"/>
      <w:lvlJc w:val="left"/>
    </w:lvl>
  </w:abstractNum>
  <w:num w:numId="1">
    <w:abstractNumId w:val="1678695738"/>
  </w:num>
  <w:num w:numId="2">
    <w:abstractNumId w:val="16558396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57A1"/>
    <w:rsid w:val="00033D40"/>
    <w:rsid w:val="000C61FC"/>
    <w:rsid w:val="00107305"/>
    <w:rsid w:val="001153F0"/>
    <w:rsid w:val="0024394D"/>
    <w:rsid w:val="00243EAC"/>
    <w:rsid w:val="002A12AC"/>
    <w:rsid w:val="00317712"/>
    <w:rsid w:val="00345827"/>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C0A8F"/>
    <w:rsid w:val="008C5642"/>
    <w:rsid w:val="008D2CDF"/>
    <w:rsid w:val="008D505A"/>
    <w:rsid w:val="008E191B"/>
    <w:rsid w:val="008E2C0B"/>
    <w:rsid w:val="008F3D81"/>
    <w:rsid w:val="00901E33"/>
    <w:rsid w:val="009A399C"/>
    <w:rsid w:val="00A44A3A"/>
    <w:rsid w:val="00AD71DA"/>
    <w:rsid w:val="00B05C95"/>
    <w:rsid w:val="00B24721"/>
    <w:rsid w:val="00B33CD3"/>
    <w:rsid w:val="00B4628E"/>
    <w:rsid w:val="00B92D7F"/>
    <w:rsid w:val="00C84BA9"/>
    <w:rsid w:val="00CD4056"/>
    <w:rsid w:val="00D1146E"/>
    <w:rsid w:val="00D65E0B"/>
    <w:rsid w:val="00DF684F"/>
    <w:rsid w:val="00E2290A"/>
    <w:rsid w:val="00E60BE6"/>
    <w:rsid w:val="00E65138"/>
    <w:rsid w:val="00E717EB"/>
    <w:rsid w:val="00F2616A"/>
    <w:rsid w:val="00FB57A1"/>
    <w:rsid w:val="00FC3886"/>
    <w:rsid w:val="00FD7E7B"/>
    <w:rsid w:val="05351E6A"/>
    <w:rsid w:val="089A2E3A"/>
    <w:rsid w:val="09ED75FA"/>
    <w:rsid w:val="246671AD"/>
    <w:rsid w:val="26C56105"/>
    <w:rsid w:val="3BD462C1"/>
    <w:rsid w:val="4C1E7F00"/>
    <w:rsid w:val="4F7222DB"/>
    <w:rsid w:val="555B36D2"/>
    <w:rsid w:val="688A0E99"/>
    <w:rsid w:val="6DC07712"/>
    <w:rsid w:val="6E321E4E"/>
    <w:rsid w:val="FEFF4DB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列出段落1"/>
    <w:basedOn w:val="1"/>
    <w:qFormat/>
    <w:uiPriority w:val="99"/>
    <w:pPr>
      <w:ind w:firstLine="420" w:firstLineChars="200"/>
    </w:pPr>
    <w:rPr>
      <w:rFonts w:ascii="Calibri" w:hAnsi="Calibri"/>
      <w:szCs w:val="22"/>
    </w:rPr>
  </w:style>
  <w:style w:type="paragraph" w:customStyle="1" w:styleId="9">
    <w:name w:val="List Paragraph"/>
    <w:basedOn w:val="1"/>
    <w:unhideWhenUsed/>
    <w:qFormat/>
    <w:uiPriority w:val="99"/>
    <w:pPr>
      <w:ind w:firstLine="420" w:firstLineChars="200"/>
    </w:p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348</Words>
  <Characters>1990</Characters>
  <Lines>16</Lines>
  <Paragraphs>4</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2020-01-16T10:26:00Z</dcterms:created>
  <dc:creator>赵甜甜</dc:creator>
  <cp:lastModifiedBy>饶彬</cp:lastModifiedBy>
  <cp:lastPrinted>2023-03-15T00:47:00Z</cp:lastPrinted>
  <dcterms:modified xsi:type="dcterms:W3CDTF">2023-03-16T01:14:22Z</dcterms:modified>
  <dc:title>东莞市医疗器械经营企业2021年度质量管理体系自查表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