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D6" w:rsidRDefault="007612D6" w:rsidP="007612D6">
      <w:pPr>
        <w:spacing w:line="460" w:lineRule="exact"/>
        <w:rPr>
          <w:rFonts w:eastAsia="黑体" w:cs="黑体" w:hint="eastAsia"/>
          <w:color w:val="000000"/>
        </w:rPr>
      </w:pPr>
      <w:r>
        <w:rPr>
          <w:rFonts w:eastAsia="黑体" w:cs="黑体" w:hint="eastAsia"/>
          <w:color w:val="000000"/>
        </w:rPr>
        <w:t>附件</w:t>
      </w:r>
      <w:r>
        <w:rPr>
          <w:rFonts w:eastAsia="黑体" w:cs="黑体" w:hint="eastAsia"/>
          <w:color w:val="000000"/>
        </w:rPr>
        <w:t>3</w:t>
      </w:r>
    </w:p>
    <w:p w:rsidR="007612D6" w:rsidRDefault="007612D6" w:rsidP="007612D6">
      <w:pPr>
        <w:pStyle w:val="a5"/>
        <w:spacing w:beforeLines="20" w:afterLines="20" w:line="640" w:lineRule="exact"/>
        <w:jc w:val="center"/>
        <w:rPr>
          <w:rFonts w:eastAsia="方正小标宋简体" w:cs="方正小标宋简体" w:hint="eastAsia"/>
          <w:color w:val="000000"/>
          <w:sz w:val="44"/>
          <w:szCs w:val="44"/>
        </w:rPr>
      </w:pPr>
      <w:r>
        <w:rPr>
          <w:rFonts w:eastAsia="方正小标宋简体" w:cs="方正小标宋简体" w:hint="eastAsia"/>
          <w:color w:val="000000"/>
          <w:sz w:val="44"/>
          <w:szCs w:val="44"/>
        </w:rPr>
        <w:t>广东省市场监管部门</w:t>
      </w:r>
      <w:r>
        <w:rPr>
          <w:rFonts w:eastAsia="方正小标宋简体" w:cs="方正小标宋简体" w:hint="eastAsia"/>
          <w:color w:val="000000"/>
          <w:sz w:val="44"/>
          <w:szCs w:val="44"/>
        </w:rPr>
        <w:t>2023</w:t>
      </w:r>
      <w:r>
        <w:rPr>
          <w:rFonts w:eastAsia="方正小标宋简体" w:cs="方正小标宋简体" w:hint="eastAsia"/>
          <w:color w:val="000000"/>
          <w:sz w:val="44"/>
          <w:szCs w:val="44"/>
        </w:rPr>
        <w:t>年度资质认定检验检测机构监督检查表</w:t>
      </w:r>
    </w:p>
    <w:p w:rsidR="007612D6" w:rsidRDefault="007612D6" w:rsidP="007612D6">
      <w:pPr>
        <w:spacing w:beforeLines="100"/>
        <w:rPr>
          <w:rFonts w:hint="eastAsia"/>
          <w:b/>
          <w:color w:val="000000"/>
          <w:sz w:val="36"/>
          <w:szCs w:val="36"/>
        </w:rPr>
      </w:pPr>
      <w:r>
        <w:rPr>
          <w:rFonts w:hint="eastAsia"/>
          <w:b/>
          <w:color w:val="000000"/>
          <w:sz w:val="24"/>
          <w:szCs w:val="24"/>
        </w:rPr>
        <w:t>被检查机构名称：</w:t>
      </w:r>
      <w:r>
        <w:rPr>
          <w:rFonts w:eastAsia="仿宋" w:cs="仿宋" w:hint="eastAsia"/>
          <w:color w:val="000000"/>
          <w:sz w:val="28"/>
          <w:szCs w:val="28"/>
        </w:rPr>
        <w:t xml:space="preserve">                                                      </w:t>
      </w:r>
      <w:r>
        <w:rPr>
          <w:rFonts w:hint="eastAsia"/>
          <w:b/>
          <w:color w:val="000000"/>
          <w:sz w:val="24"/>
          <w:szCs w:val="24"/>
        </w:rPr>
        <w:t>检查日期：</w:t>
      </w:r>
      <w:r>
        <w:rPr>
          <w:rFonts w:hint="eastAsia"/>
          <w:b/>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480"/>
        <w:gridCol w:w="1170"/>
        <w:gridCol w:w="9105"/>
        <w:gridCol w:w="2483"/>
        <w:gridCol w:w="1068"/>
      </w:tblGrid>
      <w:tr w:rsidR="007612D6" w:rsidTr="00580AA5">
        <w:trPr>
          <w:trHeight w:val="614"/>
          <w:tblHeader/>
          <w:jc w:val="center"/>
        </w:trPr>
        <w:tc>
          <w:tcPr>
            <w:tcW w:w="522"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jc w:val="center"/>
              <w:rPr>
                <w:rFonts w:eastAsia="黑体" w:cs="黑体" w:hint="eastAsia"/>
                <w:bCs/>
                <w:color w:val="000000"/>
                <w:sz w:val="18"/>
                <w:szCs w:val="18"/>
              </w:rPr>
            </w:pPr>
            <w:r>
              <w:rPr>
                <w:rFonts w:eastAsia="黑体" w:cs="黑体" w:hint="eastAsia"/>
                <w:bCs/>
                <w:color w:val="000000"/>
                <w:sz w:val="18"/>
                <w:szCs w:val="18"/>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jc w:val="center"/>
              <w:rPr>
                <w:rFonts w:eastAsia="黑体" w:cs="黑体" w:hint="eastAsia"/>
                <w:bCs/>
                <w:color w:val="000000"/>
                <w:sz w:val="18"/>
                <w:szCs w:val="18"/>
              </w:rPr>
            </w:pPr>
            <w:r>
              <w:rPr>
                <w:rFonts w:eastAsia="黑体" w:cs="黑体" w:hint="eastAsia"/>
                <w:bCs/>
                <w:color w:val="000000"/>
                <w:sz w:val="18"/>
                <w:szCs w:val="18"/>
              </w:rPr>
              <w:t>检查要点</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jc w:val="center"/>
              <w:rPr>
                <w:rFonts w:eastAsia="黑体" w:cs="黑体" w:hint="eastAsia"/>
                <w:bCs/>
                <w:color w:val="000000"/>
                <w:sz w:val="18"/>
                <w:szCs w:val="18"/>
              </w:rPr>
            </w:pPr>
            <w:r>
              <w:rPr>
                <w:rFonts w:eastAsia="黑体" w:cs="黑体" w:hint="eastAsia"/>
                <w:bCs/>
                <w:color w:val="000000"/>
                <w:sz w:val="18"/>
                <w:szCs w:val="18"/>
              </w:rPr>
              <w:t>检查主要内容</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jc w:val="center"/>
              <w:rPr>
                <w:rFonts w:eastAsia="黑体" w:cs="黑体" w:hint="eastAsia"/>
                <w:bCs/>
                <w:color w:val="000000"/>
                <w:sz w:val="18"/>
                <w:szCs w:val="18"/>
              </w:rPr>
            </w:pPr>
            <w:r>
              <w:rPr>
                <w:rFonts w:eastAsia="黑体" w:cs="黑体" w:hint="eastAsia"/>
                <w:bCs/>
                <w:color w:val="000000"/>
                <w:sz w:val="18"/>
                <w:szCs w:val="18"/>
              </w:rPr>
              <w:t>情况记录</w:t>
            </w:r>
          </w:p>
        </w:tc>
        <w:tc>
          <w:tcPr>
            <w:tcW w:w="1068" w:type="dxa"/>
            <w:tcBorders>
              <w:top w:val="single" w:sz="4" w:space="0" w:color="auto"/>
              <w:left w:val="single" w:sz="4" w:space="0" w:color="auto"/>
              <w:right w:val="single" w:sz="4" w:space="0" w:color="auto"/>
            </w:tcBorders>
            <w:vAlign w:val="center"/>
          </w:tcPr>
          <w:p w:rsidR="007612D6" w:rsidRDefault="007612D6" w:rsidP="00580AA5">
            <w:pPr>
              <w:adjustRightInd w:val="0"/>
              <w:snapToGrid w:val="0"/>
              <w:jc w:val="center"/>
              <w:rPr>
                <w:rFonts w:eastAsia="黑体" w:cs="黑体" w:hint="eastAsia"/>
                <w:bCs/>
                <w:color w:val="000000"/>
                <w:sz w:val="18"/>
                <w:szCs w:val="18"/>
              </w:rPr>
            </w:pPr>
            <w:r>
              <w:rPr>
                <w:rFonts w:eastAsia="黑体" w:cs="黑体" w:hint="eastAsia"/>
                <w:bCs/>
                <w:color w:val="000000"/>
                <w:sz w:val="18"/>
                <w:szCs w:val="18"/>
              </w:rPr>
              <w:t>备注</w:t>
            </w:r>
          </w:p>
        </w:tc>
      </w:tr>
      <w:tr w:rsidR="007612D6" w:rsidTr="00580AA5">
        <w:trPr>
          <w:cantSplit/>
          <w:trHeight w:val="3170"/>
          <w:jc w:val="center"/>
        </w:trPr>
        <w:tc>
          <w:tcPr>
            <w:tcW w:w="522" w:type="dxa"/>
            <w:vMerge w:val="restart"/>
            <w:vAlign w:val="center"/>
          </w:tcPr>
          <w:p w:rsidR="007612D6" w:rsidRDefault="007612D6" w:rsidP="00580AA5">
            <w:pPr>
              <w:adjustRightInd w:val="0"/>
              <w:snapToGrid w:val="0"/>
              <w:spacing w:line="300" w:lineRule="exact"/>
              <w:jc w:val="center"/>
              <w:rPr>
                <w:rFonts w:eastAsia="宋体"/>
                <w:color w:val="000000"/>
                <w:sz w:val="18"/>
                <w:szCs w:val="18"/>
              </w:rPr>
            </w:pPr>
            <w:r>
              <w:rPr>
                <w:rFonts w:eastAsia="方正仿宋简体"/>
                <w:color w:val="000000"/>
                <w:sz w:val="18"/>
                <w:szCs w:val="18"/>
              </w:rPr>
              <w:t>1</w:t>
            </w:r>
          </w:p>
        </w:tc>
        <w:tc>
          <w:tcPr>
            <w:tcW w:w="480" w:type="dxa"/>
            <w:vMerge w:val="restart"/>
            <w:vAlign w:val="center"/>
          </w:tcPr>
          <w:p w:rsidR="007612D6" w:rsidRDefault="007612D6" w:rsidP="00580AA5">
            <w:pPr>
              <w:adjustRightInd w:val="0"/>
              <w:snapToGrid w:val="0"/>
              <w:spacing w:line="300" w:lineRule="exact"/>
              <w:jc w:val="center"/>
              <w:rPr>
                <w:rFonts w:eastAsia="宋体"/>
                <w:b/>
                <w:color w:val="000000"/>
                <w:sz w:val="18"/>
                <w:szCs w:val="18"/>
              </w:rPr>
            </w:pPr>
            <w:r>
              <w:rPr>
                <w:rFonts w:eastAsia="宋体" w:hint="eastAsia"/>
                <w:b/>
                <w:color w:val="000000"/>
                <w:sz w:val="18"/>
                <w:szCs w:val="18"/>
              </w:rPr>
              <w:t>合法性</w:t>
            </w:r>
          </w:p>
        </w:tc>
        <w:tc>
          <w:tcPr>
            <w:tcW w:w="1170" w:type="dxa"/>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1.1</w:t>
            </w:r>
            <w:r>
              <w:rPr>
                <w:rFonts w:eastAsia="宋体" w:hint="eastAsia"/>
                <w:b/>
                <w:color w:val="000000"/>
                <w:sz w:val="18"/>
                <w:szCs w:val="18"/>
              </w:rPr>
              <w:t>依法成立，能承担相应法律责任的法人或其他组织</w:t>
            </w:r>
          </w:p>
        </w:tc>
        <w:tc>
          <w:tcPr>
            <w:tcW w:w="9105" w:type="dxa"/>
            <w:vAlign w:val="center"/>
          </w:tcPr>
          <w:p w:rsidR="007612D6" w:rsidRDefault="007612D6" w:rsidP="00580AA5">
            <w:pPr>
              <w:adjustRightInd w:val="0"/>
              <w:snapToGrid w:val="0"/>
              <w:spacing w:line="280" w:lineRule="exact"/>
              <w:ind w:leftChars="-51" w:left="-163" w:firstLineChars="100" w:firstLine="180"/>
              <w:rPr>
                <w:color w:val="000000"/>
                <w:sz w:val="18"/>
                <w:szCs w:val="18"/>
              </w:rPr>
            </w:pPr>
            <w:r>
              <w:rPr>
                <w:rFonts w:hint="eastAsia"/>
                <w:color w:val="000000"/>
                <w:sz w:val="18"/>
                <w:szCs w:val="18"/>
              </w:rPr>
              <w:t>1.</w:t>
            </w:r>
            <w:r>
              <w:rPr>
                <w:rFonts w:eastAsia="宋体" w:hint="eastAsia"/>
                <w:color w:val="000000"/>
                <w:sz w:val="18"/>
                <w:szCs w:val="18"/>
              </w:rPr>
              <w:t>1.1</w:t>
            </w:r>
            <w:r>
              <w:rPr>
                <w:rFonts w:eastAsia="宋体" w:hint="eastAsia"/>
                <w:color w:val="000000"/>
                <w:sz w:val="18"/>
                <w:szCs w:val="18"/>
              </w:rPr>
              <w:t>独立承担法律责任的检验检测机构应持有下列之一的法律地位证明文件，并处于有效期内：</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1.1.1.1</w:t>
            </w:r>
            <w:r>
              <w:rPr>
                <w:rFonts w:eastAsia="宋体" w:hint="eastAsia"/>
                <w:color w:val="000000"/>
                <w:sz w:val="18"/>
                <w:szCs w:val="18"/>
              </w:rPr>
              <w:t>企业性质的应取得工商登记的营业执照；</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1.1.1.2</w:t>
            </w:r>
            <w:r>
              <w:rPr>
                <w:rFonts w:eastAsia="宋体" w:hint="eastAsia"/>
                <w:color w:val="000000"/>
                <w:sz w:val="18"/>
                <w:szCs w:val="18"/>
              </w:rPr>
              <w:t>事业、机关性质机构的应取得编办批准的事业单位法人证书；</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1.1.1.3</w:t>
            </w:r>
            <w:r>
              <w:rPr>
                <w:rFonts w:eastAsia="宋体" w:hint="eastAsia"/>
                <w:color w:val="000000"/>
                <w:sz w:val="18"/>
                <w:szCs w:val="18"/>
              </w:rPr>
              <w:t>社团法人应取得民政部门批准的社团法人证书；</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1.1.1.4</w:t>
            </w:r>
            <w:r>
              <w:rPr>
                <w:rFonts w:eastAsia="宋体" w:hint="eastAsia"/>
                <w:color w:val="000000"/>
                <w:sz w:val="18"/>
                <w:szCs w:val="18"/>
              </w:rPr>
              <w:t>其他组织应当取得相应管理部门的批准文件。</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hint="eastAsia"/>
                <w:color w:val="000000"/>
                <w:sz w:val="18"/>
                <w:szCs w:val="18"/>
              </w:rPr>
              <w:t>1.1.2</w:t>
            </w:r>
            <w:r>
              <w:rPr>
                <w:rFonts w:eastAsia="宋体" w:hint="eastAsia"/>
                <w:color w:val="000000"/>
                <w:sz w:val="18"/>
                <w:szCs w:val="18"/>
              </w:rPr>
              <w:t>非独立法人机构，提供所属法人授权文件及不干预检验检测活动的声明或文件（适用时）：</w:t>
            </w:r>
          </w:p>
          <w:p w:rsidR="007612D6" w:rsidRDefault="007612D6" w:rsidP="00580AA5">
            <w:pPr>
              <w:adjustRightInd w:val="0"/>
              <w:snapToGrid w:val="0"/>
              <w:spacing w:line="280" w:lineRule="exact"/>
              <w:ind w:leftChars="9" w:left="29"/>
              <w:rPr>
                <w:rFonts w:eastAsia="宋体" w:hint="eastAsia"/>
                <w:color w:val="000000"/>
                <w:sz w:val="18"/>
                <w:szCs w:val="18"/>
              </w:rPr>
            </w:pPr>
            <w:r>
              <w:rPr>
                <w:rFonts w:hint="eastAsia"/>
                <w:color w:val="000000"/>
                <w:sz w:val="18"/>
                <w:szCs w:val="18"/>
              </w:rPr>
              <w:t>1.</w:t>
            </w:r>
            <w:r>
              <w:rPr>
                <w:rFonts w:eastAsia="宋体" w:hint="eastAsia"/>
                <w:color w:val="000000"/>
                <w:sz w:val="18"/>
                <w:szCs w:val="18"/>
              </w:rPr>
              <w:t>1.2.1</w:t>
            </w:r>
            <w:r>
              <w:rPr>
                <w:rFonts w:eastAsia="宋体" w:hint="eastAsia"/>
                <w:color w:val="000000"/>
                <w:sz w:val="18"/>
                <w:szCs w:val="18"/>
              </w:rPr>
              <w:t>检验检测机构设立的证明文件，如行业主管部门对国检中心、质检中心的批准设立文件；行政机关、事业单位、军队、国有科研企业和其他企业批准其内部组织成立</w:t>
            </w:r>
            <w:proofErr w:type="gramStart"/>
            <w:r>
              <w:rPr>
                <w:rFonts w:eastAsia="宋体" w:hint="eastAsia"/>
                <w:color w:val="000000"/>
                <w:sz w:val="18"/>
                <w:szCs w:val="18"/>
              </w:rPr>
              <w:t>独立第三</w:t>
            </w:r>
            <w:proofErr w:type="gramEnd"/>
            <w:r>
              <w:rPr>
                <w:rFonts w:eastAsia="宋体" w:hint="eastAsia"/>
                <w:color w:val="000000"/>
                <w:sz w:val="18"/>
                <w:szCs w:val="18"/>
              </w:rPr>
              <w:t>方检测机构并向社会出具具有证明作用的数据和结果的授权文件。</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1.1.2.2</w:t>
            </w:r>
            <w:r>
              <w:rPr>
                <w:rFonts w:eastAsia="宋体" w:hint="eastAsia"/>
                <w:color w:val="000000"/>
                <w:sz w:val="18"/>
                <w:szCs w:val="18"/>
              </w:rPr>
              <w:t>所在法人单位的法定代表人对最高管理者的授权文件。</w:t>
            </w:r>
          </w:p>
          <w:p w:rsidR="007612D6" w:rsidRDefault="007612D6" w:rsidP="00580AA5">
            <w:pPr>
              <w:adjustRightInd w:val="0"/>
              <w:snapToGrid w:val="0"/>
              <w:spacing w:line="280" w:lineRule="exact"/>
              <w:ind w:leftChars="-51" w:left="-163" w:firstLineChars="100" w:firstLine="180"/>
              <w:rPr>
                <w:color w:val="000000"/>
                <w:sz w:val="18"/>
                <w:szCs w:val="18"/>
              </w:rPr>
            </w:pPr>
            <w:r>
              <w:rPr>
                <w:rFonts w:eastAsia="宋体" w:hint="eastAsia"/>
                <w:color w:val="000000"/>
                <w:sz w:val="18"/>
                <w:szCs w:val="18"/>
              </w:rPr>
              <w:t>1.1.3</w:t>
            </w:r>
            <w:r>
              <w:rPr>
                <w:rFonts w:eastAsia="宋体" w:hint="eastAsia"/>
                <w:color w:val="000000"/>
                <w:sz w:val="18"/>
                <w:szCs w:val="18"/>
              </w:rPr>
              <w:t>资质认定证书所用名称、地址应与法人登记、注册文件一致。</w:t>
            </w:r>
          </w:p>
        </w:tc>
        <w:tc>
          <w:tcPr>
            <w:tcW w:w="2483" w:type="dxa"/>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Pr>
          <w:p w:rsidR="007612D6" w:rsidRDefault="007612D6" w:rsidP="00580AA5">
            <w:pPr>
              <w:adjustRightInd w:val="0"/>
              <w:snapToGrid w:val="0"/>
              <w:spacing w:line="280" w:lineRule="exact"/>
              <w:rPr>
                <w:rFonts w:eastAsia="宋体"/>
                <w:color w:val="000000"/>
                <w:sz w:val="18"/>
                <w:szCs w:val="18"/>
              </w:rPr>
            </w:pPr>
          </w:p>
        </w:tc>
      </w:tr>
      <w:tr w:rsidR="007612D6" w:rsidTr="00580AA5">
        <w:trPr>
          <w:trHeight w:val="1008"/>
          <w:jc w:val="center"/>
        </w:trPr>
        <w:tc>
          <w:tcPr>
            <w:tcW w:w="522" w:type="dxa"/>
            <w:vMerge/>
          </w:tcPr>
          <w:p w:rsidR="007612D6" w:rsidRDefault="007612D6" w:rsidP="00580AA5">
            <w:pPr>
              <w:adjustRightInd w:val="0"/>
              <w:snapToGrid w:val="0"/>
              <w:spacing w:line="300" w:lineRule="exact"/>
              <w:jc w:val="center"/>
              <w:rPr>
                <w:rFonts w:eastAsia="方正仿宋简体"/>
                <w:color w:val="000000"/>
                <w:sz w:val="18"/>
                <w:szCs w:val="18"/>
              </w:rPr>
            </w:pPr>
          </w:p>
        </w:tc>
        <w:tc>
          <w:tcPr>
            <w:tcW w:w="480" w:type="dxa"/>
            <w:vMerge/>
          </w:tcPr>
          <w:p w:rsidR="007612D6" w:rsidRDefault="007612D6" w:rsidP="00580AA5">
            <w:pPr>
              <w:adjustRightInd w:val="0"/>
              <w:snapToGrid w:val="0"/>
              <w:spacing w:line="300" w:lineRule="exact"/>
              <w:rPr>
                <w:rFonts w:eastAsia="宋体"/>
                <w:b/>
                <w:color w:val="000000"/>
                <w:sz w:val="18"/>
                <w:szCs w:val="18"/>
              </w:rPr>
            </w:pPr>
          </w:p>
        </w:tc>
        <w:tc>
          <w:tcPr>
            <w:tcW w:w="1170" w:type="dxa"/>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1.2</w:t>
            </w:r>
            <w:r>
              <w:rPr>
                <w:rFonts w:eastAsia="宋体" w:hint="eastAsia"/>
                <w:b/>
                <w:color w:val="000000"/>
                <w:sz w:val="18"/>
                <w:szCs w:val="18"/>
              </w:rPr>
              <w:t>分支机构应获得资质认定</w:t>
            </w:r>
          </w:p>
        </w:tc>
        <w:tc>
          <w:tcPr>
            <w:tcW w:w="9105" w:type="dxa"/>
            <w:vAlign w:val="center"/>
          </w:tcPr>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1.2.1</w:t>
            </w:r>
            <w:r>
              <w:rPr>
                <w:rFonts w:eastAsia="宋体" w:hint="eastAsia"/>
                <w:color w:val="000000"/>
                <w:sz w:val="18"/>
                <w:szCs w:val="18"/>
              </w:rPr>
              <w:t>异地（跨省、跨地市）设立机构，且自行收样、自行检验检测并出具检验检测报告的，按照分支机构对待，应取得资质认定。（适用时）</w:t>
            </w:r>
          </w:p>
        </w:tc>
        <w:tc>
          <w:tcPr>
            <w:tcW w:w="2483" w:type="dxa"/>
          </w:tcPr>
          <w:p w:rsidR="007612D6" w:rsidRDefault="007612D6" w:rsidP="00580AA5">
            <w:pPr>
              <w:adjustRightInd w:val="0"/>
              <w:snapToGrid w:val="0"/>
              <w:spacing w:line="280" w:lineRule="exact"/>
              <w:rPr>
                <w:rFonts w:eastAsia="宋体"/>
                <w:color w:val="000000"/>
                <w:sz w:val="18"/>
                <w:szCs w:val="18"/>
              </w:rPr>
            </w:pPr>
          </w:p>
        </w:tc>
        <w:tc>
          <w:tcPr>
            <w:tcW w:w="1068" w:type="dxa"/>
          </w:tcPr>
          <w:p w:rsidR="007612D6" w:rsidRDefault="007612D6" w:rsidP="00580AA5">
            <w:pPr>
              <w:adjustRightInd w:val="0"/>
              <w:snapToGrid w:val="0"/>
              <w:spacing w:line="280" w:lineRule="exact"/>
              <w:rPr>
                <w:rFonts w:eastAsia="宋体"/>
                <w:color w:val="000000"/>
                <w:sz w:val="18"/>
                <w:szCs w:val="18"/>
              </w:rPr>
            </w:pPr>
          </w:p>
        </w:tc>
      </w:tr>
      <w:tr w:rsidR="007612D6" w:rsidTr="00580AA5">
        <w:trPr>
          <w:trHeight w:val="1673"/>
          <w:jc w:val="center"/>
        </w:trPr>
        <w:tc>
          <w:tcPr>
            <w:tcW w:w="522" w:type="dxa"/>
            <w:vMerge/>
            <w:tcBorders>
              <w:bottom w:val="single" w:sz="4" w:space="0" w:color="auto"/>
            </w:tcBorders>
          </w:tcPr>
          <w:p w:rsidR="007612D6" w:rsidRDefault="007612D6" w:rsidP="00580AA5">
            <w:pPr>
              <w:adjustRightInd w:val="0"/>
              <w:snapToGrid w:val="0"/>
              <w:spacing w:line="300" w:lineRule="exact"/>
              <w:jc w:val="center"/>
              <w:rPr>
                <w:rFonts w:eastAsia="宋体"/>
                <w:color w:val="000000"/>
                <w:sz w:val="18"/>
                <w:szCs w:val="18"/>
              </w:rPr>
            </w:pPr>
          </w:p>
        </w:tc>
        <w:tc>
          <w:tcPr>
            <w:tcW w:w="480" w:type="dxa"/>
            <w:vMerge/>
            <w:tcBorders>
              <w:bottom w:val="single" w:sz="4" w:space="0" w:color="auto"/>
            </w:tcBorders>
          </w:tcPr>
          <w:p w:rsidR="007612D6" w:rsidRDefault="007612D6" w:rsidP="00580AA5">
            <w:pPr>
              <w:adjustRightInd w:val="0"/>
              <w:snapToGrid w:val="0"/>
              <w:spacing w:line="300" w:lineRule="exact"/>
              <w:rPr>
                <w:rFonts w:eastAsia="宋体"/>
                <w:b/>
                <w:color w:val="000000"/>
                <w:sz w:val="18"/>
                <w:szCs w:val="18"/>
              </w:rPr>
            </w:pPr>
          </w:p>
        </w:tc>
        <w:tc>
          <w:tcPr>
            <w:tcW w:w="1170" w:type="dxa"/>
            <w:tcBorders>
              <w:bottom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1.3</w:t>
            </w:r>
            <w:r>
              <w:rPr>
                <w:rFonts w:eastAsia="宋体" w:hint="eastAsia"/>
                <w:b/>
                <w:color w:val="000000"/>
                <w:sz w:val="18"/>
                <w:szCs w:val="18"/>
              </w:rPr>
              <w:t>具备独立性、公正性地位，合法开展检验检测活动</w:t>
            </w:r>
          </w:p>
        </w:tc>
        <w:tc>
          <w:tcPr>
            <w:tcW w:w="9105" w:type="dxa"/>
            <w:tcBorders>
              <w:bottom w:val="single" w:sz="4" w:space="0" w:color="auto"/>
            </w:tcBorders>
            <w:vAlign w:val="center"/>
          </w:tcPr>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1.3.1</w:t>
            </w:r>
            <w:r>
              <w:rPr>
                <w:rFonts w:eastAsia="宋体" w:hint="eastAsia"/>
                <w:color w:val="000000"/>
                <w:sz w:val="18"/>
                <w:szCs w:val="18"/>
              </w:rPr>
              <w:t>如机构还从事检验检测以外的活动，应识别潜在利益冲突，采取措施确保这些活动不影响其检验检测的独立性、公正性。（主要查公正性声明</w:t>
            </w:r>
            <w:r>
              <w:rPr>
                <w:rFonts w:eastAsia="宋体"/>
                <w:color w:val="000000"/>
                <w:sz w:val="18"/>
                <w:szCs w:val="18"/>
              </w:rPr>
              <w:t>/</w:t>
            </w:r>
            <w:r>
              <w:rPr>
                <w:rFonts w:eastAsia="宋体" w:hint="eastAsia"/>
                <w:color w:val="000000"/>
                <w:sz w:val="18"/>
                <w:szCs w:val="18"/>
              </w:rPr>
              <w:t>预防措施）</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1.3.2</w:t>
            </w:r>
            <w:r>
              <w:rPr>
                <w:rFonts w:eastAsia="宋体" w:hint="eastAsia"/>
                <w:color w:val="000000"/>
                <w:sz w:val="18"/>
                <w:szCs w:val="18"/>
              </w:rPr>
              <w:t>机构及其人员应当独立于其出具的检验检测数据、结果所涉及的利益相关各方。</w:t>
            </w:r>
          </w:p>
        </w:tc>
        <w:tc>
          <w:tcPr>
            <w:tcW w:w="2483" w:type="dxa"/>
            <w:tcBorders>
              <w:bottom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bottom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trHeight w:val="2165"/>
          <w:jc w:val="center"/>
        </w:trPr>
        <w:tc>
          <w:tcPr>
            <w:tcW w:w="522" w:type="dxa"/>
            <w:vMerge w:val="restart"/>
            <w:tcBorders>
              <w:top w:val="single" w:sz="4" w:space="0" w:color="auto"/>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r>
              <w:rPr>
                <w:rFonts w:eastAsia="宋体"/>
                <w:b/>
                <w:color w:val="000000"/>
                <w:sz w:val="18"/>
                <w:szCs w:val="18"/>
              </w:rPr>
              <w:lastRenderedPageBreak/>
              <w:t>2</w:t>
            </w:r>
          </w:p>
        </w:tc>
        <w:tc>
          <w:tcPr>
            <w:tcW w:w="480" w:type="dxa"/>
            <w:vMerge w:val="restart"/>
            <w:tcBorders>
              <w:top w:val="single" w:sz="4" w:space="0" w:color="auto"/>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r>
              <w:rPr>
                <w:rFonts w:eastAsia="宋体" w:hint="eastAsia"/>
                <w:b/>
                <w:color w:val="000000"/>
                <w:sz w:val="18"/>
                <w:szCs w:val="18"/>
              </w:rPr>
              <w:t>符合性</w:t>
            </w: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2.1</w:t>
            </w:r>
            <w:r>
              <w:rPr>
                <w:rFonts w:eastAsia="宋体" w:hint="eastAsia"/>
                <w:b/>
                <w:color w:val="000000"/>
                <w:sz w:val="18"/>
                <w:szCs w:val="18"/>
              </w:rPr>
              <w:t>机构发生变化时及时变更备案</w:t>
            </w:r>
          </w:p>
        </w:tc>
        <w:tc>
          <w:tcPr>
            <w:tcW w:w="9105" w:type="dxa"/>
            <w:tcBorders>
              <w:top w:val="single" w:sz="4" w:space="0" w:color="auto"/>
              <w:left w:val="single" w:sz="4" w:space="0" w:color="auto"/>
              <w:bottom w:val="single" w:sz="4" w:space="0" w:color="auto"/>
              <w:right w:val="single" w:sz="4" w:space="0" w:color="auto"/>
            </w:tcBorders>
            <w:vAlign w:val="center"/>
          </w:tcPr>
          <w:p w:rsidR="00BB6090" w:rsidRDefault="00BB6090" w:rsidP="00580AA5">
            <w:pPr>
              <w:adjustRightInd w:val="0"/>
              <w:snapToGrid w:val="0"/>
              <w:spacing w:line="280" w:lineRule="exact"/>
              <w:ind w:leftChars="9" w:left="29"/>
              <w:rPr>
                <w:rFonts w:eastAsia="宋体" w:hint="eastAsia"/>
                <w:color w:val="000000"/>
                <w:sz w:val="18"/>
                <w:szCs w:val="18"/>
              </w:rPr>
            </w:pPr>
          </w:p>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2.1.1</w:t>
            </w:r>
            <w:r>
              <w:rPr>
                <w:rFonts w:eastAsia="宋体" w:hint="eastAsia"/>
                <w:color w:val="000000"/>
                <w:sz w:val="18"/>
                <w:szCs w:val="18"/>
              </w:rPr>
              <w:t>机构名称、地址、法人性质、法定代表人、最高管理者是否发生变更</w:t>
            </w:r>
            <w:r>
              <w:rPr>
                <w:rFonts w:eastAsia="宋体"/>
                <w:color w:val="000000"/>
                <w:sz w:val="18"/>
                <w:szCs w:val="18"/>
              </w:rPr>
              <w:t>。</w:t>
            </w:r>
            <w:r>
              <w:rPr>
                <w:rFonts w:eastAsia="宋体" w:hint="eastAsia"/>
                <w:color w:val="000000"/>
                <w:sz w:val="18"/>
                <w:szCs w:val="18"/>
              </w:rPr>
              <w:t>（查营业执照、资质认定证书、最高管理者授权书、劳动合同、社会保险</w:t>
            </w:r>
            <w:r>
              <w:rPr>
                <w:rFonts w:hint="eastAsia"/>
                <w:color w:val="000000"/>
                <w:sz w:val="18"/>
                <w:szCs w:val="18"/>
              </w:rPr>
              <w:t>或工资核发证明</w:t>
            </w:r>
            <w:r>
              <w:rPr>
                <w:rFonts w:eastAsia="宋体" w:hint="eastAsia"/>
                <w:color w:val="000000"/>
                <w:sz w:val="18"/>
                <w:szCs w:val="18"/>
              </w:rPr>
              <w:t>等与实际是否一致）</w:t>
            </w:r>
          </w:p>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2.1.2</w:t>
            </w:r>
            <w:r>
              <w:rPr>
                <w:rFonts w:eastAsia="宋体" w:hint="eastAsia"/>
                <w:color w:val="000000"/>
                <w:sz w:val="18"/>
                <w:szCs w:val="18"/>
              </w:rPr>
              <w:t>技术负责人、授权签字人是否发生变更。（查技术负责人任命书、劳动合同、社会保险</w:t>
            </w:r>
            <w:r>
              <w:rPr>
                <w:rFonts w:hint="eastAsia"/>
                <w:color w:val="000000"/>
                <w:sz w:val="18"/>
                <w:szCs w:val="18"/>
              </w:rPr>
              <w:t>或工资合法证明</w:t>
            </w:r>
            <w:r>
              <w:rPr>
                <w:rFonts w:eastAsia="宋体" w:hint="eastAsia"/>
                <w:color w:val="000000"/>
                <w:sz w:val="18"/>
                <w:szCs w:val="18"/>
              </w:rPr>
              <w:t>等与实际是否一致；随机抽查若干份检测报告，查看报告签批人与资质认定证书中授权签字是否一致）</w:t>
            </w:r>
          </w:p>
          <w:p w:rsidR="007612D6" w:rsidRDefault="007612D6" w:rsidP="00580AA5">
            <w:pPr>
              <w:adjustRightInd w:val="0"/>
              <w:snapToGrid w:val="0"/>
              <w:spacing w:line="280" w:lineRule="exact"/>
              <w:ind w:leftChars="9" w:left="29"/>
              <w:rPr>
                <w:rFonts w:eastAsia="宋体" w:cs="宋体" w:hint="eastAsia"/>
                <w:color w:val="000000"/>
                <w:kern w:val="0"/>
                <w:sz w:val="18"/>
                <w:szCs w:val="18"/>
              </w:rPr>
            </w:pPr>
            <w:r>
              <w:rPr>
                <w:rFonts w:eastAsia="宋体" w:cs="宋体" w:hint="eastAsia"/>
                <w:color w:val="000000"/>
                <w:kern w:val="0"/>
                <w:sz w:val="18"/>
                <w:szCs w:val="18"/>
              </w:rPr>
              <w:t>2.1.3</w:t>
            </w:r>
            <w:r>
              <w:rPr>
                <w:rFonts w:eastAsia="宋体" w:cs="宋体" w:hint="eastAsia"/>
                <w:color w:val="000000"/>
                <w:kern w:val="0"/>
                <w:sz w:val="18"/>
                <w:szCs w:val="18"/>
              </w:rPr>
              <w:t>相关内容发生变化时，及时按要求报告资质认定部门并办理变更手续。（变更手续办理要求：法定代表人、最高管理者、技术负责人变更只需在业务办理系统中备案，无需审批；其余事项变更应经审批办理）</w:t>
            </w:r>
          </w:p>
          <w:p w:rsidR="00BB6090" w:rsidRDefault="00BB6090" w:rsidP="00580AA5">
            <w:pPr>
              <w:adjustRightInd w:val="0"/>
              <w:snapToGrid w:val="0"/>
              <w:spacing w:line="280" w:lineRule="exact"/>
              <w:ind w:leftChars="9" w:left="29"/>
              <w:rPr>
                <w:rFonts w:eastAsia="宋体" w:cs="宋体" w:hint="eastAsia"/>
                <w:color w:val="000000"/>
                <w:kern w:val="0"/>
                <w:sz w:val="18"/>
                <w:szCs w:val="18"/>
              </w:rPr>
            </w:pPr>
          </w:p>
          <w:p w:rsidR="00BB6090" w:rsidRDefault="00BB6090" w:rsidP="00580AA5">
            <w:pPr>
              <w:adjustRightInd w:val="0"/>
              <w:snapToGrid w:val="0"/>
              <w:spacing w:line="280" w:lineRule="exact"/>
              <w:ind w:leftChars="9" w:left="29"/>
              <w:rPr>
                <w:rFonts w:eastAsia="宋体"/>
                <w:color w:val="000000"/>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widowControl/>
              <w:jc w:val="left"/>
              <w:rPr>
                <w:rFonts w:eastAsia="宋体" w:cs="宋体"/>
                <w:color w:val="000000"/>
                <w:kern w:val="0"/>
                <w:sz w:val="18"/>
                <w:szCs w:val="18"/>
              </w:rPr>
            </w:pPr>
          </w:p>
        </w:tc>
      </w:tr>
      <w:tr w:rsidR="007612D6" w:rsidTr="00580AA5">
        <w:trPr>
          <w:trHeight w:val="1832"/>
          <w:jc w:val="center"/>
        </w:trPr>
        <w:tc>
          <w:tcPr>
            <w:tcW w:w="522"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2.2</w:t>
            </w:r>
            <w:r>
              <w:rPr>
                <w:rFonts w:eastAsia="宋体" w:hint="eastAsia"/>
                <w:b/>
                <w:color w:val="000000"/>
                <w:sz w:val="18"/>
                <w:szCs w:val="18"/>
              </w:rPr>
              <w:t>机构人员管理规范</w:t>
            </w:r>
          </w:p>
        </w:tc>
        <w:tc>
          <w:tcPr>
            <w:tcW w:w="9105" w:type="dxa"/>
            <w:tcBorders>
              <w:top w:val="single" w:sz="4" w:space="0" w:color="auto"/>
              <w:left w:val="single" w:sz="4" w:space="0" w:color="auto"/>
              <w:bottom w:val="single" w:sz="4" w:space="0" w:color="auto"/>
              <w:right w:val="single" w:sz="4" w:space="0" w:color="auto"/>
            </w:tcBorders>
            <w:vAlign w:val="center"/>
          </w:tcPr>
          <w:p w:rsidR="00BB6090" w:rsidRDefault="00BB6090" w:rsidP="00580AA5">
            <w:pPr>
              <w:adjustRightInd w:val="0"/>
              <w:snapToGrid w:val="0"/>
              <w:spacing w:line="280" w:lineRule="exact"/>
              <w:ind w:leftChars="9" w:left="29"/>
              <w:rPr>
                <w:rFonts w:eastAsia="宋体" w:hint="eastAsia"/>
                <w:color w:val="000000"/>
                <w:sz w:val="18"/>
                <w:szCs w:val="18"/>
              </w:rPr>
            </w:pPr>
          </w:p>
          <w:p w:rsidR="00BB6090" w:rsidRDefault="00BB6090" w:rsidP="00580AA5">
            <w:pPr>
              <w:adjustRightInd w:val="0"/>
              <w:snapToGrid w:val="0"/>
              <w:spacing w:line="280" w:lineRule="exact"/>
              <w:ind w:leftChars="9" w:left="29"/>
              <w:rPr>
                <w:rFonts w:eastAsia="宋体" w:hint="eastAsia"/>
                <w:color w:val="000000"/>
                <w:sz w:val="18"/>
                <w:szCs w:val="18"/>
              </w:rPr>
            </w:pPr>
          </w:p>
          <w:p w:rsidR="007612D6" w:rsidRDefault="007612D6" w:rsidP="00580AA5">
            <w:pPr>
              <w:adjustRightInd w:val="0"/>
              <w:snapToGrid w:val="0"/>
              <w:spacing w:line="280" w:lineRule="exact"/>
              <w:ind w:leftChars="9" w:left="29"/>
              <w:rPr>
                <w:rFonts w:eastAsia="宋体" w:hint="eastAsia"/>
                <w:color w:val="000000"/>
                <w:sz w:val="18"/>
                <w:szCs w:val="18"/>
              </w:rPr>
            </w:pPr>
            <w:r>
              <w:rPr>
                <w:rFonts w:eastAsia="宋体" w:hint="eastAsia"/>
                <w:color w:val="000000"/>
                <w:sz w:val="18"/>
                <w:szCs w:val="18"/>
              </w:rPr>
              <w:t>2.2.1</w:t>
            </w:r>
            <w:r>
              <w:rPr>
                <w:rFonts w:eastAsia="宋体" w:hint="eastAsia"/>
                <w:color w:val="000000"/>
                <w:sz w:val="18"/>
                <w:szCs w:val="18"/>
              </w:rPr>
              <w:t>检验检测人员不得同时在两个及以上检验检测机构执业。（查自我承诺、人员花名册、劳动合同、社会保险</w:t>
            </w:r>
            <w:r>
              <w:rPr>
                <w:rFonts w:hint="eastAsia"/>
                <w:color w:val="000000"/>
                <w:sz w:val="18"/>
                <w:szCs w:val="18"/>
              </w:rPr>
              <w:t>或工资核发证明</w:t>
            </w:r>
            <w:r>
              <w:rPr>
                <w:rFonts w:eastAsia="宋体" w:hint="eastAsia"/>
                <w:color w:val="000000"/>
                <w:sz w:val="18"/>
                <w:szCs w:val="18"/>
              </w:rPr>
              <w:t>等；随机抽查若干份检测报告，倒查报告中检验检测人员的劳动合同、社会保险</w:t>
            </w:r>
            <w:r>
              <w:rPr>
                <w:rFonts w:hint="eastAsia"/>
                <w:color w:val="000000"/>
                <w:sz w:val="18"/>
                <w:szCs w:val="18"/>
              </w:rPr>
              <w:t>或工资合法证明</w:t>
            </w:r>
            <w:r>
              <w:rPr>
                <w:rFonts w:eastAsia="宋体" w:hint="eastAsia"/>
                <w:color w:val="000000"/>
                <w:sz w:val="18"/>
                <w:szCs w:val="18"/>
              </w:rPr>
              <w:t>等）</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2.2.2</w:t>
            </w:r>
            <w:r>
              <w:rPr>
                <w:rFonts w:eastAsia="宋体" w:hint="eastAsia"/>
                <w:color w:val="000000"/>
                <w:sz w:val="18"/>
                <w:szCs w:val="18"/>
              </w:rPr>
              <w:t>人员持续保持开展检验或体系运行的能力。（查年度培训计划、培训情况、培训考核确认情况）</w:t>
            </w:r>
          </w:p>
          <w:p w:rsidR="00BB6090" w:rsidRDefault="00BB6090" w:rsidP="00580AA5">
            <w:pPr>
              <w:adjustRightInd w:val="0"/>
              <w:snapToGrid w:val="0"/>
              <w:spacing w:line="280" w:lineRule="exact"/>
              <w:ind w:leftChars="-51" w:left="-163" w:firstLineChars="100" w:firstLine="180"/>
              <w:rPr>
                <w:rFonts w:eastAsia="宋体" w:hint="eastAsia"/>
                <w:color w:val="000000"/>
                <w:sz w:val="18"/>
                <w:szCs w:val="18"/>
              </w:rPr>
            </w:pPr>
          </w:p>
          <w:p w:rsidR="00BB6090" w:rsidRDefault="00BB6090" w:rsidP="00580AA5">
            <w:pPr>
              <w:adjustRightInd w:val="0"/>
              <w:snapToGrid w:val="0"/>
              <w:spacing w:line="280" w:lineRule="exact"/>
              <w:ind w:leftChars="-51" w:left="-163" w:firstLineChars="100" w:firstLine="180"/>
              <w:rPr>
                <w:rFonts w:eastAsia="宋体" w:hint="eastAsia"/>
                <w:color w:val="000000"/>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trHeight w:val="1985"/>
          <w:jc w:val="center"/>
        </w:trPr>
        <w:tc>
          <w:tcPr>
            <w:tcW w:w="522"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2.3</w:t>
            </w:r>
            <w:r>
              <w:rPr>
                <w:rFonts w:eastAsia="宋体" w:hint="eastAsia"/>
                <w:b/>
                <w:color w:val="000000"/>
                <w:sz w:val="18"/>
                <w:szCs w:val="18"/>
              </w:rPr>
              <w:t>仪器设备、环境设施满足要求</w:t>
            </w:r>
          </w:p>
        </w:tc>
        <w:tc>
          <w:tcPr>
            <w:tcW w:w="9105" w:type="dxa"/>
            <w:tcBorders>
              <w:top w:val="single" w:sz="4" w:space="0" w:color="auto"/>
              <w:left w:val="single" w:sz="4" w:space="0" w:color="auto"/>
              <w:bottom w:val="single" w:sz="4" w:space="0" w:color="auto"/>
              <w:right w:val="single" w:sz="4" w:space="0" w:color="auto"/>
            </w:tcBorders>
            <w:vAlign w:val="center"/>
          </w:tcPr>
          <w:p w:rsidR="00BB6090" w:rsidRDefault="00BB6090" w:rsidP="00580AA5">
            <w:pPr>
              <w:adjustRightInd w:val="0"/>
              <w:snapToGrid w:val="0"/>
              <w:spacing w:line="280" w:lineRule="exact"/>
              <w:ind w:leftChars="-51" w:left="-163" w:firstLineChars="100" w:firstLine="180"/>
              <w:rPr>
                <w:rFonts w:eastAsia="宋体" w:hint="eastAsia"/>
                <w:color w:val="000000"/>
                <w:sz w:val="18"/>
                <w:szCs w:val="18"/>
              </w:rPr>
            </w:pPr>
          </w:p>
          <w:p w:rsidR="00BB6090" w:rsidRDefault="00BB6090" w:rsidP="00580AA5">
            <w:pPr>
              <w:adjustRightInd w:val="0"/>
              <w:snapToGrid w:val="0"/>
              <w:spacing w:line="280" w:lineRule="exact"/>
              <w:ind w:leftChars="-51" w:left="-163" w:firstLineChars="100" w:firstLine="180"/>
              <w:rPr>
                <w:rFonts w:eastAsia="宋体" w:hint="eastAsia"/>
                <w:color w:val="000000"/>
                <w:sz w:val="18"/>
                <w:szCs w:val="18"/>
              </w:rPr>
            </w:pP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2.3.1</w:t>
            </w:r>
            <w:r>
              <w:rPr>
                <w:rFonts w:eastAsia="宋体" w:hint="eastAsia"/>
                <w:color w:val="000000"/>
                <w:sz w:val="18"/>
                <w:szCs w:val="18"/>
              </w:rPr>
              <w:t>仪器设备有检定</w:t>
            </w:r>
            <w:r>
              <w:rPr>
                <w:rFonts w:eastAsia="宋体"/>
                <w:color w:val="000000"/>
                <w:sz w:val="18"/>
                <w:szCs w:val="18"/>
              </w:rPr>
              <w:t>/</w:t>
            </w:r>
            <w:r>
              <w:rPr>
                <w:rFonts w:eastAsia="宋体" w:hint="eastAsia"/>
                <w:color w:val="000000"/>
                <w:sz w:val="18"/>
                <w:szCs w:val="18"/>
              </w:rPr>
              <w:t>校准计划并有效实施，其内容应包括：</w:t>
            </w:r>
          </w:p>
          <w:p w:rsidR="007612D6" w:rsidRDefault="007612D6" w:rsidP="00580AA5">
            <w:pPr>
              <w:adjustRightInd w:val="0"/>
              <w:snapToGrid w:val="0"/>
              <w:spacing w:line="280" w:lineRule="exact"/>
              <w:ind w:leftChars="24" w:left="77"/>
              <w:rPr>
                <w:rFonts w:eastAsia="宋体"/>
                <w:color w:val="000000"/>
                <w:sz w:val="18"/>
                <w:szCs w:val="18"/>
              </w:rPr>
            </w:pPr>
            <w:r>
              <w:rPr>
                <w:rFonts w:eastAsia="宋体" w:hint="eastAsia"/>
                <w:color w:val="000000"/>
                <w:sz w:val="18"/>
                <w:szCs w:val="18"/>
              </w:rPr>
              <w:t>仪器设备名称、仪器编号、检定</w:t>
            </w:r>
            <w:r>
              <w:rPr>
                <w:rFonts w:eastAsia="宋体" w:hint="eastAsia"/>
                <w:color w:val="000000"/>
                <w:sz w:val="18"/>
                <w:szCs w:val="18"/>
              </w:rPr>
              <w:t>/</w:t>
            </w:r>
            <w:r>
              <w:rPr>
                <w:rFonts w:eastAsia="宋体" w:hint="eastAsia"/>
                <w:color w:val="000000"/>
                <w:sz w:val="18"/>
                <w:szCs w:val="18"/>
              </w:rPr>
              <w:t>校准周期、检定</w:t>
            </w:r>
            <w:r>
              <w:rPr>
                <w:rFonts w:eastAsia="宋体" w:hint="eastAsia"/>
                <w:color w:val="000000"/>
                <w:sz w:val="18"/>
                <w:szCs w:val="18"/>
              </w:rPr>
              <w:t>/</w:t>
            </w:r>
            <w:r>
              <w:rPr>
                <w:rFonts w:eastAsia="宋体" w:hint="eastAsia"/>
                <w:color w:val="000000"/>
                <w:sz w:val="18"/>
                <w:szCs w:val="18"/>
              </w:rPr>
              <w:t>校准单位、检定</w:t>
            </w:r>
            <w:r>
              <w:rPr>
                <w:rFonts w:eastAsia="宋体" w:hint="eastAsia"/>
                <w:color w:val="000000"/>
                <w:sz w:val="18"/>
                <w:szCs w:val="18"/>
              </w:rPr>
              <w:t>/</w:t>
            </w:r>
            <w:r>
              <w:rPr>
                <w:rFonts w:eastAsia="宋体" w:hint="eastAsia"/>
                <w:color w:val="000000"/>
                <w:sz w:val="18"/>
                <w:szCs w:val="18"/>
              </w:rPr>
              <w:t>校准日期等。（查仪器设备检定</w:t>
            </w:r>
            <w:r>
              <w:rPr>
                <w:rFonts w:eastAsia="宋体"/>
                <w:color w:val="000000"/>
                <w:sz w:val="18"/>
                <w:szCs w:val="18"/>
              </w:rPr>
              <w:t>/</w:t>
            </w:r>
            <w:r>
              <w:rPr>
                <w:rFonts w:eastAsia="宋体" w:hint="eastAsia"/>
                <w:color w:val="000000"/>
                <w:sz w:val="18"/>
                <w:szCs w:val="18"/>
              </w:rPr>
              <w:t>校准计划表，随机抽查若干台设备检定</w:t>
            </w:r>
            <w:r>
              <w:rPr>
                <w:rFonts w:eastAsia="宋体"/>
                <w:color w:val="000000"/>
                <w:sz w:val="18"/>
                <w:szCs w:val="18"/>
              </w:rPr>
              <w:t>/</w:t>
            </w:r>
            <w:r>
              <w:rPr>
                <w:rFonts w:eastAsia="宋体" w:hint="eastAsia"/>
                <w:color w:val="000000"/>
                <w:sz w:val="18"/>
                <w:szCs w:val="18"/>
              </w:rPr>
              <w:t>校准报告，并与现场设备进行核实）</w:t>
            </w:r>
          </w:p>
          <w:p w:rsidR="007612D6" w:rsidRDefault="007612D6" w:rsidP="00580AA5">
            <w:pPr>
              <w:adjustRightInd w:val="0"/>
              <w:snapToGrid w:val="0"/>
              <w:spacing w:line="280" w:lineRule="exact"/>
              <w:ind w:leftChars="9" w:left="29"/>
              <w:rPr>
                <w:rFonts w:eastAsia="宋体" w:hint="eastAsia"/>
                <w:color w:val="000000"/>
                <w:sz w:val="18"/>
                <w:szCs w:val="18"/>
              </w:rPr>
            </w:pPr>
            <w:r>
              <w:rPr>
                <w:rFonts w:eastAsia="宋体" w:hint="eastAsia"/>
                <w:color w:val="000000"/>
                <w:sz w:val="18"/>
                <w:szCs w:val="18"/>
              </w:rPr>
              <w:t>2.3.2</w:t>
            </w:r>
            <w:r>
              <w:rPr>
                <w:rFonts w:eastAsia="宋体" w:hint="eastAsia"/>
                <w:color w:val="000000"/>
                <w:sz w:val="18"/>
                <w:szCs w:val="18"/>
              </w:rPr>
              <w:t>所有需要检定、校准或有有效期的设备应使用标签、编码或以其他方式标识，标识应易于识别检定、校准的状态或有效期。</w:t>
            </w:r>
          </w:p>
          <w:p w:rsidR="00BB6090" w:rsidRDefault="00BB6090" w:rsidP="00580AA5">
            <w:pPr>
              <w:adjustRightInd w:val="0"/>
              <w:snapToGrid w:val="0"/>
              <w:spacing w:line="280" w:lineRule="exact"/>
              <w:ind w:leftChars="9" w:left="29"/>
              <w:rPr>
                <w:rFonts w:eastAsia="宋体" w:hint="eastAsia"/>
                <w:color w:val="000000"/>
                <w:sz w:val="18"/>
                <w:szCs w:val="18"/>
              </w:rPr>
            </w:pPr>
          </w:p>
          <w:p w:rsidR="00BB6090" w:rsidRDefault="00BB6090" w:rsidP="00580AA5">
            <w:pPr>
              <w:adjustRightInd w:val="0"/>
              <w:snapToGrid w:val="0"/>
              <w:spacing w:line="280" w:lineRule="exact"/>
              <w:ind w:leftChars="9" w:left="29"/>
              <w:rPr>
                <w:rFonts w:eastAsia="宋体"/>
                <w:color w:val="000000"/>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2181"/>
          <w:jc w:val="center"/>
        </w:trPr>
        <w:tc>
          <w:tcPr>
            <w:tcW w:w="522"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2.4</w:t>
            </w:r>
            <w:r>
              <w:rPr>
                <w:rFonts w:eastAsia="宋体" w:hint="eastAsia"/>
                <w:b/>
                <w:color w:val="000000"/>
                <w:sz w:val="18"/>
                <w:szCs w:val="18"/>
              </w:rPr>
              <w:t>在资质认定能力范围内从事检验检测活动</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2.4.1</w:t>
            </w:r>
            <w:r>
              <w:rPr>
                <w:rFonts w:eastAsia="宋体" w:hint="eastAsia"/>
                <w:color w:val="000000"/>
                <w:sz w:val="18"/>
                <w:szCs w:val="18"/>
              </w:rPr>
              <w:t>依据资质认定的标准、方法开展检验检测，未发现超出资质认定证书规定的能力范围、地址范围、时间范围以及授权签字人授权范围签发报告等情况。（随机抽查若干份检验检测报告，与资质认定能力附表进行逐一核查）</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2.4.2</w:t>
            </w:r>
            <w:r>
              <w:rPr>
                <w:rFonts w:eastAsia="宋体" w:hint="eastAsia"/>
                <w:color w:val="000000"/>
                <w:sz w:val="18"/>
                <w:szCs w:val="18"/>
              </w:rPr>
              <w:t>非授权签字人不得签发报告。</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1439"/>
          <w:jc w:val="center"/>
        </w:trPr>
        <w:tc>
          <w:tcPr>
            <w:tcW w:w="522" w:type="dxa"/>
            <w:vMerge w:val="restart"/>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方正仿宋简体"/>
                <w:color w:val="000000"/>
                <w:sz w:val="18"/>
                <w:szCs w:val="18"/>
              </w:rPr>
            </w:pPr>
            <w:r>
              <w:rPr>
                <w:rFonts w:eastAsia="方正仿宋简体"/>
                <w:color w:val="000000"/>
                <w:sz w:val="18"/>
                <w:szCs w:val="18"/>
              </w:rPr>
              <w:t>3</w:t>
            </w:r>
          </w:p>
        </w:tc>
        <w:tc>
          <w:tcPr>
            <w:tcW w:w="480" w:type="dxa"/>
            <w:vMerge w:val="restart"/>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r>
              <w:rPr>
                <w:rFonts w:eastAsia="宋体" w:hint="eastAsia"/>
                <w:b/>
                <w:color w:val="000000"/>
                <w:sz w:val="18"/>
                <w:szCs w:val="18"/>
              </w:rPr>
              <w:t>遵规性</w:t>
            </w: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3.1</w:t>
            </w:r>
            <w:r>
              <w:rPr>
                <w:rFonts w:eastAsia="宋体" w:hint="eastAsia"/>
                <w:b/>
                <w:color w:val="000000"/>
                <w:sz w:val="18"/>
                <w:szCs w:val="18"/>
              </w:rPr>
              <w:t>正确使用资质认定标志、检验检测专用章</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3.1.1</w:t>
            </w:r>
            <w:r>
              <w:rPr>
                <w:rFonts w:eastAsia="宋体" w:hint="eastAsia"/>
                <w:color w:val="000000"/>
                <w:sz w:val="18"/>
                <w:szCs w:val="18"/>
              </w:rPr>
              <w:t>制定有资质认定标志、检验检测专用章的使用规定；</w:t>
            </w:r>
          </w:p>
          <w:p w:rsidR="007612D6" w:rsidRDefault="007612D6" w:rsidP="00580AA5">
            <w:pPr>
              <w:adjustRightInd w:val="0"/>
              <w:snapToGrid w:val="0"/>
              <w:spacing w:line="280" w:lineRule="exact"/>
              <w:ind w:leftChars="9" w:left="29"/>
              <w:rPr>
                <w:rFonts w:eastAsia="宋体"/>
                <w:b/>
                <w:color w:val="000000"/>
                <w:sz w:val="18"/>
                <w:szCs w:val="18"/>
              </w:rPr>
            </w:pPr>
            <w:r>
              <w:rPr>
                <w:rFonts w:eastAsia="宋体" w:hint="eastAsia"/>
                <w:color w:val="000000"/>
                <w:sz w:val="18"/>
                <w:szCs w:val="18"/>
              </w:rPr>
              <w:t>3.1.2</w:t>
            </w:r>
            <w:r>
              <w:rPr>
                <w:rFonts w:eastAsia="宋体" w:hint="eastAsia"/>
                <w:color w:val="000000"/>
                <w:sz w:val="18"/>
                <w:szCs w:val="18"/>
              </w:rPr>
              <w:t>检验检测报告中正确使用资质认定标志（</w:t>
            </w:r>
            <w:r>
              <w:rPr>
                <w:rFonts w:eastAsia="宋体"/>
                <w:color w:val="000000"/>
                <w:sz w:val="18"/>
                <w:szCs w:val="18"/>
              </w:rPr>
              <w:t>CMA</w:t>
            </w:r>
            <w:r>
              <w:rPr>
                <w:rFonts w:eastAsia="宋体" w:hint="eastAsia"/>
                <w:color w:val="000000"/>
                <w:sz w:val="18"/>
                <w:szCs w:val="18"/>
              </w:rPr>
              <w:t>）以及加盖检验检测专用章。未加盖资质认定标志出报告时，应注明“不具有对社会的证明作用”或类似字样。（抽查检验检测报告）</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960"/>
          <w:jc w:val="center"/>
        </w:trPr>
        <w:tc>
          <w:tcPr>
            <w:tcW w:w="522"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3.2</w:t>
            </w:r>
            <w:r>
              <w:rPr>
                <w:rFonts w:eastAsia="宋体" w:hint="eastAsia"/>
                <w:b/>
                <w:color w:val="000000"/>
                <w:sz w:val="18"/>
                <w:szCs w:val="18"/>
              </w:rPr>
              <w:t>档案管理符合要求</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3.2.1</w:t>
            </w:r>
            <w:r>
              <w:rPr>
                <w:rFonts w:eastAsia="宋体" w:hint="eastAsia"/>
                <w:color w:val="000000"/>
                <w:sz w:val="18"/>
                <w:szCs w:val="18"/>
              </w:rPr>
              <w:t>按照规定建立检验检测档案，检验报告和原始记录归档留存，保存期限不少于</w:t>
            </w:r>
            <w:r>
              <w:rPr>
                <w:rFonts w:eastAsia="宋体"/>
                <w:color w:val="000000"/>
                <w:sz w:val="18"/>
                <w:szCs w:val="18"/>
              </w:rPr>
              <w:t>6</w:t>
            </w:r>
            <w:r>
              <w:rPr>
                <w:rFonts w:eastAsia="宋体" w:hint="eastAsia"/>
                <w:color w:val="000000"/>
                <w:sz w:val="18"/>
                <w:szCs w:val="18"/>
              </w:rPr>
              <w:t>年。</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1224"/>
          <w:jc w:val="center"/>
        </w:trPr>
        <w:tc>
          <w:tcPr>
            <w:tcW w:w="522"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3.3</w:t>
            </w:r>
            <w:r>
              <w:rPr>
                <w:rFonts w:eastAsia="宋体" w:hint="eastAsia"/>
                <w:b/>
                <w:color w:val="000000"/>
                <w:sz w:val="18"/>
                <w:szCs w:val="18"/>
              </w:rPr>
              <w:t>规范实施分包</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3.3.1</w:t>
            </w:r>
            <w:r>
              <w:rPr>
                <w:rFonts w:eastAsia="宋体" w:hint="eastAsia"/>
                <w:color w:val="000000"/>
                <w:sz w:val="18"/>
                <w:szCs w:val="18"/>
              </w:rPr>
              <w:t>制定有分包程序等管理文件。（适用时）</w:t>
            </w:r>
          </w:p>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3.3.2</w:t>
            </w:r>
            <w:r>
              <w:rPr>
                <w:rFonts w:eastAsia="宋体" w:hint="eastAsia"/>
                <w:color w:val="000000"/>
                <w:sz w:val="18"/>
                <w:szCs w:val="18"/>
              </w:rPr>
              <w:t>分包项目事先取得委托方书面同意，分包给依法取得资质认定并有能力完成分包项目的检验检测机构，并在检验检测报告中明确标注分包情况。（适用时）</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1663"/>
          <w:jc w:val="center"/>
        </w:trPr>
        <w:tc>
          <w:tcPr>
            <w:tcW w:w="522"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3.4</w:t>
            </w:r>
            <w:r>
              <w:rPr>
                <w:rFonts w:eastAsia="宋体" w:hint="eastAsia"/>
                <w:b/>
                <w:color w:val="000000"/>
                <w:sz w:val="18"/>
                <w:szCs w:val="18"/>
              </w:rPr>
              <w:t>上报年度报告、统计数据，公布自我声明</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3.4.1</w:t>
            </w:r>
            <w:r>
              <w:rPr>
                <w:rFonts w:eastAsia="宋体" w:hint="eastAsia"/>
                <w:color w:val="000000"/>
                <w:sz w:val="18"/>
                <w:szCs w:val="18"/>
              </w:rPr>
              <w:t>按期向资质认定部门上报年度报告、统计数据，并归档留存。（核查直报情况）</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3.4.2</w:t>
            </w:r>
            <w:r>
              <w:rPr>
                <w:rFonts w:eastAsia="宋体" w:hint="eastAsia"/>
                <w:color w:val="000000"/>
                <w:sz w:val="18"/>
                <w:szCs w:val="18"/>
              </w:rPr>
              <w:t>公布遵守法律法规、独立公正从业的自我声明并对社会公布。（网上或现场公开）</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3.4.3</w:t>
            </w:r>
            <w:r>
              <w:rPr>
                <w:rFonts w:eastAsia="宋体" w:hint="eastAsia"/>
                <w:color w:val="000000"/>
                <w:sz w:val="18"/>
                <w:szCs w:val="18"/>
              </w:rPr>
              <w:t>填写年度检验检测机构自查表并完成自查、自改。</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965"/>
          <w:jc w:val="center"/>
        </w:trPr>
        <w:tc>
          <w:tcPr>
            <w:tcW w:w="522"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3.5</w:t>
            </w:r>
            <w:r>
              <w:rPr>
                <w:rFonts w:eastAsia="宋体" w:hint="eastAsia"/>
                <w:b/>
                <w:color w:val="000000"/>
                <w:sz w:val="18"/>
                <w:szCs w:val="18"/>
              </w:rPr>
              <w:t>接受监督检查</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3.5.1</w:t>
            </w:r>
            <w:r>
              <w:rPr>
                <w:rFonts w:eastAsia="宋体" w:hint="eastAsia"/>
                <w:color w:val="000000"/>
                <w:sz w:val="18"/>
                <w:szCs w:val="18"/>
              </w:rPr>
              <w:t>无正当理由，检验检测机构不得拒不接受、不配合监督检查。</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1600"/>
          <w:jc w:val="center"/>
        </w:trPr>
        <w:tc>
          <w:tcPr>
            <w:tcW w:w="522"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480" w:type="dxa"/>
            <w:vMerge/>
            <w:tcBorders>
              <w:left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b/>
                <w:color w:val="000000"/>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b/>
                <w:color w:val="000000"/>
                <w:sz w:val="18"/>
                <w:szCs w:val="18"/>
              </w:rPr>
            </w:pPr>
            <w:r>
              <w:rPr>
                <w:rFonts w:eastAsia="宋体" w:hint="eastAsia"/>
                <w:b/>
                <w:color w:val="000000"/>
                <w:sz w:val="18"/>
                <w:szCs w:val="18"/>
              </w:rPr>
              <w:t>3.6</w:t>
            </w:r>
            <w:r>
              <w:rPr>
                <w:rFonts w:eastAsia="宋体" w:hint="eastAsia"/>
                <w:b/>
                <w:color w:val="000000"/>
                <w:sz w:val="18"/>
                <w:szCs w:val="18"/>
              </w:rPr>
              <w:t>遵守法律法规</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9" w:left="29"/>
              <w:rPr>
                <w:rFonts w:eastAsia="宋体"/>
                <w:color w:val="000000"/>
                <w:sz w:val="18"/>
                <w:szCs w:val="18"/>
              </w:rPr>
            </w:pPr>
            <w:r>
              <w:rPr>
                <w:rFonts w:eastAsia="宋体" w:hint="eastAsia"/>
                <w:color w:val="000000"/>
                <w:sz w:val="18"/>
                <w:szCs w:val="18"/>
              </w:rPr>
              <w:t>3.6.1</w:t>
            </w:r>
            <w:r>
              <w:rPr>
                <w:rFonts w:eastAsia="宋体" w:hint="eastAsia"/>
                <w:color w:val="000000"/>
                <w:sz w:val="18"/>
                <w:szCs w:val="18"/>
              </w:rPr>
              <w:t>在环境、设施、设备及人员情况发生变化，不能持续符合资质认定要求时，不得擅自对社会出具具有证明作用数据和结果。</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3.6.2</w:t>
            </w:r>
            <w:r>
              <w:rPr>
                <w:rFonts w:eastAsia="宋体" w:hint="eastAsia"/>
                <w:color w:val="000000"/>
                <w:sz w:val="18"/>
                <w:szCs w:val="18"/>
              </w:rPr>
              <w:t>市场监管部门责令整改且要求整改期间暂停签发报告的，不得擅自对社会出具起证明作用的数据和结果。</w:t>
            </w:r>
          </w:p>
          <w:p w:rsidR="007612D6" w:rsidRDefault="007612D6" w:rsidP="00580AA5">
            <w:pPr>
              <w:adjustRightInd w:val="0"/>
              <w:snapToGrid w:val="0"/>
              <w:spacing w:line="280" w:lineRule="exact"/>
              <w:ind w:leftChars="-51" w:left="-163" w:firstLineChars="100" w:firstLine="180"/>
              <w:rPr>
                <w:rFonts w:eastAsia="宋体" w:hint="eastAsia"/>
                <w:color w:val="000000"/>
                <w:sz w:val="18"/>
                <w:szCs w:val="18"/>
              </w:rPr>
            </w:pPr>
            <w:r>
              <w:rPr>
                <w:rFonts w:eastAsia="宋体" w:hint="eastAsia"/>
                <w:color w:val="000000"/>
                <w:sz w:val="18"/>
                <w:szCs w:val="18"/>
              </w:rPr>
              <w:t>3.6.3</w:t>
            </w:r>
            <w:r>
              <w:rPr>
                <w:rFonts w:eastAsia="宋体" w:hint="eastAsia"/>
                <w:color w:val="000000"/>
                <w:sz w:val="18"/>
                <w:szCs w:val="18"/>
              </w:rPr>
              <w:t>出具的检验检测数据、结果失实。（适用时）</w:t>
            </w:r>
          </w:p>
          <w:p w:rsidR="007612D6" w:rsidRDefault="007612D6" w:rsidP="00580AA5">
            <w:pPr>
              <w:adjustRightInd w:val="0"/>
              <w:snapToGrid w:val="0"/>
              <w:spacing w:line="280" w:lineRule="exact"/>
              <w:ind w:leftChars="-51" w:left="-163" w:firstLineChars="100" w:firstLine="180"/>
              <w:rPr>
                <w:rFonts w:eastAsia="宋体"/>
                <w:color w:val="000000"/>
                <w:sz w:val="18"/>
                <w:szCs w:val="18"/>
              </w:rPr>
            </w:pPr>
            <w:r>
              <w:rPr>
                <w:rFonts w:eastAsia="宋体" w:hint="eastAsia"/>
                <w:color w:val="000000"/>
                <w:sz w:val="18"/>
                <w:szCs w:val="18"/>
              </w:rPr>
              <w:t>3.6.4</w:t>
            </w:r>
            <w:r>
              <w:rPr>
                <w:rFonts w:eastAsia="宋体" w:hint="eastAsia"/>
                <w:color w:val="000000"/>
                <w:sz w:val="18"/>
                <w:szCs w:val="18"/>
              </w:rPr>
              <w:t>出具的检验检测数据、结果虚假。（适用时）</w:t>
            </w:r>
          </w:p>
          <w:p w:rsidR="007612D6" w:rsidRDefault="007612D6" w:rsidP="00580AA5">
            <w:pPr>
              <w:adjustRightInd w:val="0"/>
              <w:snapToGrid w:val="0"/>
              <w:spacing w:line="280" w:lineRule="exact"/>
              <w:ind w:leftChars="-51" w:left="-163"/>
              <w:rPr>
                <w:rFonts w:eastAsia="宋体" w:hint="eastAsia"/>
                <w:color w:val="000000"/>
                <w:sz w:val="18"/>
                <w:szCs w:val="18"/>
              </w:rPr>
            </w:pP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r w:rsidR="007612D6" w:rsidTr="00580AA5">
        <w:trPr>
          <w:cantSplit/>
          <w:trHeight w:val="2127"/>
          <w:jc w:val="center"/>
        </w:trPr>
        <w:tc>
          <w:tcPr>
            <w:tcW w:w="522" w:type="dxa"/>
            <w:tcBorders>
              <w:left w:val="single" w:sz="4" w:space="0" w:color="auto"/>
              <w:bottom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hint="eastAsia"/>
                <w:b/>
                <w:color w:val="000000"/>
                <w:sz w:val="18"/>
                <w:szCs w:val="18"/>
              </w:rPr>
            </w:pPr>
            <w:r>
              <w:rPr>
                <w:rFonts w:eastAsia="宋体" w:hint="eastAsia"/>
                <w:b/>
                <w:color w:val="000000"/>
                <w:sz w:val="18"/>
                <w:szCs w:val="18"/>
              </w:rPr>
              <w:t>4</w:t>
            </w:r>
          </w:p>
        </w:tc>
        <w:tc>
          <w:tcPr>
            <w:tcW w:w="480" w:type="dxa"/>
            <w:tcBorders>
              <w:left w:val="single" w:sz="4" w:space="0" w:color="auto"/>
              <w:bottom w:val="single" w:sz="4" w:space="0" w:color="auto"/>
              <w:right w:val="single" w:sz="4" w:space="0" w:color="auto"/>
            </w:tcBorders>
            <w:vAlign w:val="center"/>
          </w:tcPr>
          <w:p w:rsidR="007612D6" w:rsidRDefault="007612D6" w:rsidP="00580AA5">
            <w:pPr>
              <w:adjustRightInd w:val="0"/>
              <w:snapToGrid w:val="0"/>
              <w:spacing w:line="300" w:lineRule="exact"/>
              <w:jc w:val="center"/>
              <w:rPr>
                <w:rFonts w:eastAsia="宋体" w:hint="eastAsia"/>
                <w:b/>
                <w:color w:val="000000"/>
                <w:sz w:val="18"/>
                <w:szCs w:val="18"/>
              </w:rPr>
            </w:pPr>
            <w:r>
              <w:rPr>
                <w:rFonts w:eastAsia="宋体" w:hint="eastAsia"/>
                <w:b/>
                <w:color w:val="000000"/>
                <w:sz w:val="18"/>
                <w:szCs w:val="18"/>
              </w:rPr>
              <w:t>其他事项</w:t>
            </w:r>
          </w:p>
        </w:tc>
        <w:tc>
          <w:tcPr>
            <w:tcW w:w="1170"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jc w:val="center"/>
              <w:rPr>
                <w:rFonts w:eastAsia="宋体" w:hint="eastAsia"/>
                <w:b/>
                <w:color w:val="000000"/>
                <w:sz w:val="18"/>
                <w:szCs w:val="18"/>
              </w:rPr>
            </w:pPr>
            <w:r>
              <w:rPr>
                <w:rFonts w:eastAsia="宋体" w:hint="eastAsia"/>
                <w:b/>
                <w:color w:val="000000"/>
                <w:sz w:val="18"/>
                <w:szCs w:val="18"/>
              </w:rPr>
              <w:t>违反《检验检测机构资质认定管理办法》《检验检测机构监督管理办法》等规定的其他事项</w:t>
            </w:r>
          </w:p>
        </w:tc>
        <w:tc>
          <w:tcPr>
            <w:tcW w:w="9105"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adjustRightInd w:val="0"/>
              <w:snapToGrid w:val="0"/>
              <w:spacing w:line="280" w:lineRule="exact"/>
              <w:ind w:leftChars="-51" w:left="-163" w:firstLineChars="100" w:firstLine="180"/>
              <w:jc w:val="left"/>
              <w:rPr>
                <w:rFonts w:eastAsia="宋体" w:hint="eastAsia"/>
                <w:color w:val="000000"/>
                <w:sz w:val="18"/>
                <w:szCs w:val="18"/>
              </w:rPr>
            </w:pPr>
            <w:r>
              <w:rPr>
                <w:rFonts w:eastAsia="宋体" w:hint="eastAsia"/>
                <w:color w:val="000000"/>
                <w:sz w:val="18"/>
                <w:szCs w:val="18"/>
              </w:rPr>
              <w:t>通过举报投诉、技术专家检查等渠道发现的其他问题。</w:t>
            </w:r>
          </w:p>
        </w:tc>
        <w:tc>
          <w:tcPr>
            <w:tcW w:w="2483" w:type="dxa"/>
            <w:tcBorders>
              <w:top w:val="single" w:sz="4" w:space="0" w:color="auto"/>
              <w:left w:val="single" w:sz="4" w:space="0" w:color="auto"/>
              <w:bottom w:val="single" w:sz="4" w:space="0" w:color="auto"/>
              <w:right w:val="single" w:sz="4" w:space="0" w:color="auto"/>
            </w:tcBorders>
            <w:vAlign w:val="center"/>
          </w:tcPr>
          <w:p w:rsidR="007612D6" w:rsidRDefault="007612D6" w:rsidP="00580AA5">
            <w:pPr>
              <w:rPr>
                <w:rFonts w:eastAsia="宋体"/>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tcPr>
          <w:p w:rsidR="007612D6" w:rsidRDefault="007612D6" w:rsidP="00580AA5">
            <w:pPr>
              <w:adjustRightInd w:val="0"/>
              <w:snapToGrid w:val="0"/>
              <w:spacing w:line="280" w:lineRule="exact"/>
              <w:rPr>
                <w:rFonts w:eastAsia="宋体"/>
                <w:color w:val="000000"/>
                <w:sz w:val="18"/>
                <w:szCs w:val="18"/>
              </w:rPr>
            </w:pPr>
          </w:p>
        </w:tc>
      </w:tr>
    </w:tbl>
    <w:p w:rsidR="007612D6" w:rsidRDefault="007612D6" w:rsidP="007612D6">
      <w:pPr>
        <w:rPr>
          <w:b/>
          <w:bCs/>
          <w:color w:val="000000"/>
          <w:sz w:val="18"/>
          <w:szCs w:val="18"/>
        </w:rPr>
      </w:pPr>
    </w:p>
    <w:p w:rsidR="007612D6" w:rsidRDefault="007612D6" w:rsidP="007612D6">
      <w:pPr>
        <w:adjustRightInd w:val="0"/>
        <w:snapToGrid w:val="0"/>
        <w:spacing w:line="280" w:lineRule="exact"/>
        <w:ind w:leftChars="-51" w:left="-163"/>
        <w:jc w:val="left"/>
        <w:rPr>
          <w:rFonts w:eastAsia="宋体" w:hint="eastAsia"/>
          <w:b/>
          <w:bCs/>
          <w:color w:val="000000"/>
          <w:sz w:val="18"/>
          <w:szCs w:val="18"/>
        </w:rPr>
      </w:pPr>
    </w:p>
    <w:p w:rsidR="007612D6" w:rsidRDefault="007612D6" w:rsidP="007612D6">
      <w:pPr>
        <w:adjustRightInd w:val="0"/>
        <w:snapToGrid w:val="0"/>
        <w:spacing w:line="280" w:lineRule="exact"/>
        <w:jc w:val="left"/>
        <w:rPr>
          <w:rFonts w:eastAsia="宋体" w:hint="eastAsia"/>
          <w:b/>
          <w:bCs/>
          <w:color w:val="000000"/>
          <w:sz w:val="21"/>
          <w:szCs w:val="21"/>
        </w:rPr>
      </w:pPr>
      <w:r>
        <w:rPr>
          <w:rFonts w:eastAsia="宋体" w:hint="eastAsia"/>
          <w:b/>
          <w:bCs/>
          <w:color w:val="000000"/>
          <w:sz w:val="21"/>
          <w:szCs w:val="21"/>
        </w:rPr>
        <w:t>被检查机构负责人意见：</w:t>
      </w:r>
      <w:r>
        <w:rPr>
          <w:rFonts w:eastAsia="宋体" w:hint="eastAsia"/>
          <w:b/>
          <w:bCs/>
          <w:color w:val="000000"/>
          <w:sz w:val="21"/>
          <w:szCs w:val="21"/>
        </w:rPr>
        <w:t xml:space="preserve">                                                       </w:t>
      </w:r>
      <w:r w:rsidRPr="007612D6">
        <w:rPr>
          <w:rFonts w:asciiTheme="minorEastAsia" w:eastAsiaTheme="minorEastAsia" w:hAnsiTheme="minorEastAsia" w:hint="eastAsia"/>
          <w:b/>
          <w:bCs/>
          <w:color w:val="000000"/>
          <w:sz w:val="21"/>
          <w:szCs w:val="21"/>
        </w:rPr>
        <w:t xml:space="preserve"> 监管</w:t>
      </w:r>
      <w:r>
        <w:rPr>
          <w:rFonts w:eastAsia="宋体" w:hint="eastAsia"/>
          <w:b/>
          <w:bCs/>
          <w:color w:val="000000"/>
          <w:sz w:val="21"/>
          <w:szCs w:val="21"/>
        </w:rPr>
        <w:t>人员签字：</w:t>
      </w:r>
    </w:p>
    <w:p w:rsidR="007612D6" w:rsidRDefault="007612D6" w:rsidP="007612D6">
      <w:pPr>
        <w:adjustRightInd w:val="0"/>
        <w:snapToGrid w:val="0"/>
        <w:spacing w:line="280" w:lineRule="exact"/>
        <w:ind w:firstLineChars="200" w:firstLine="422"/>
        <w:jc w:val="left"/>
        <w:rPr>
          <w:rFonts w:eastAsia="宋体" w:hint="eastAsia"/>
          <w:b/>
          <w:bCs/>
          <w:color w:val="000000"/>
          <w:sz w:val="21"/>
          <w:szCs w:val="21"/>
        </w:rPr>
      </w:pPr>
    </w:p>
    <w:p w:rsidR="009C2250" w:rsidRDefault="007612D6" w:rsidP="007612D6">
      <w:r>
        <w:rPr>
          <w:rFonts w:eastAsia="宋体" w:hint="eastAsia"/>
          <w:b/>
          <w:bCs/>
          <w:color w:val="000000"/>
          <w:sz w:val="21"/>
          <w:szCs w:val="21"/>
        </w:rPr>
        <w:t>被检查机构负责人签字：</w:t>
      </w:r>
      <w:r>
        <w:rPr>
          <w:rFonts w:eastAsia="宋体" w:hint="eastAsia"/>
          <w:b/>
          <w:bCs/>
          <w:color w:val="000000"/>
          <w:sz w:val="21"/>
          <w:szCs w:val="21"/>
        </w:rPr>
        <w:t xml:space="preserve">                                                        </w:t>
      </w:r>
      <w:r>
        <w:rPr>
          <w:rFonts w:eastAsia="宋体" w:hint="eastAsia"/>
          <w:b/>
          <w:bCs/>
          <w:color w:val="000000"/>
          <w:sz w:val="21"/>
          <w:szCs w:val="21"/>
        </w:rPr>
        <w:t>检查专家签字（适用时）</w:t>
      </w:r>
    </w:p>
    <w:sectPr w:rsidR="009C2250" w:rsidSect="007612D6">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37" w:rsidRPr="0014248D" w:rsidRDefault="00CC6B37" w:rsidP="007612D6">
      <w:pPr>
        <w:rPr>
          <w:rFonts w:ascii="Verdana" w:hAnsi="Verdana"/>
          <w:kern w:val="0"/>
          <w:sz w:val="24"/>
          <w:szCs w:val="20"/>
          <w:lang w:eastAsia="en-US"/>
        </w:rPr>
      </w:pPr>
      <w:r>
        <w:separator/>
      </w:r>
    </w:p>
  </w:endnote>
  <w:endnote w:type="continuationSeparator" w:id="0">
    <w:p w:rsidR="00CC6B37" w:rsidRPr="0014248D" w:rsidRDefault="00CC6B37" w:rsidP="007612D6">
      <w:pPr>
        <w:rPr>
          <w:rFonts w:ascii="Verdana"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37" w:rsidRPr="0014248D" w:rsidRDefault="00CC6B37" w:rsidP="007612D6">
      <w:pPr>
        <w:rPr>
          <w:rFonts w:ascii="Verdana" w:hAnsi="Verdana"/>
          <w:kern w:val="0"/>
          <w:sz w:val="24"/>
          <w:szCs w:val="20"/>
          <w:lang w:eastAsia="en-US"/>
        </w:rPr>
      </w:pPr>
      <w:r>
        <w:separator/>
      </w:r>
    </w:p>
  </w:footnote>
  <w:footnote w:type="continuationSeparator" w:id="0">
    <w:p w:rsidR="00CC6B37" w:rsidRPr="0014248D" w:rsidRDefault="00CC6B37" w:rsidP="007612D6">
      <w:pPr>
        <w:rPr>
          <w:rFonts w:ascii="Verdana"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2D6"/>
    <w:rsid w:val="00002403"/>
    <w:rsid w:val="00004CDD"/>
    <w:rsid w:val="000050F1"/>
    <w:rsid w:val="00010355"/>
    <w:rsid w:val="00012F64"/>
    <w:rsid w:val="00013E26"/>
    <w:rsid w:val="00014392"/>
    <w:rsid w:val="00014EA2"/>
    <w:rsid w:val="0001647D"/>
    <w:rsid w:val="00016FE5"/>
    <w:rsid w:val="00020556"/>
    <w:rsid w:val="00020AD1"/>
    <w:rsid w:val="00021EFE"/>
    <w:rsid w:val="000237F3"/>
    <w:rsid w:val="00023AD0"/>
    <w:rsid w:val="000244F0"/>
    <w:rsid w:val="000245EE"/>
    <w:rsid w:val="00024941"/>
    <w:rsid w:val="00024E9E"/>
    <w:rsid w:val="000263C3"/>
    <w:rsid w:val="00026F84"/>
    <w:rsid w:val="00027667"/>
    <w:rsid w:val="00027F1D"/>
    <w:rsid w:val="00031B54"/>
    <w:rsid w:val="00032FCF"/>
    <w:rsid w:val="000334C0"/>
    <w:rsid w:val="00033E85"/>
    <w:rsid w:val="00034769"/>
    <w:rsid w:val="000350A8"/>
    <w:rsid w:val="00035645"/>
    <w:rsid w:val="000356F0"/>
    <w:rsid w:val="00035932"/>
    <w:rsid w:val="00036258"/>
    <w:rsid w:val="000371AE"/>
    <w:rsid w:val="000407A0"/>
    <w:rsid w:val="00041B1A"/>
    <w:rsid w:val="000428DA"/>
    <w:rsid w:val="00042D71"/>
    <w:rsid w:val="00042DB1"/>
    <w:rsid w:val="00042F10"/>
    <w:rsid w:val="000439F1"/>
    <w:rsid w:val="000441E5"/>
    <w:rsid w:val="00044AE6"/>
    <w:rsid w:val="0004589C"/>
    <w:rsid w:val="00045EF5"/>
    <w:rsid w:val="0004689A"/>
    <w:rsid w:val="00046EA6"/>
    <w:rsid w:val="0004776A"/>
    <w:rsid w:val="0004792D"/>
    <w:rsid w:val="0005000E"/>
    <w:rsid w:val="00050425"/>
    <w:rsid w:val="00051802"/>
    <w:rsid w:val="0005502A"/>
    <w:rsid w:val="00055A27"/>
    <w:rsid w:val="00056107"/>
    <w:rsid w:val="000563C1"/>
    <w:rsid w:val="00056AA2"/>
    <w:rsid w:val="00057067"/>
    <w:rsid w:val="00060260"/>
    <w:rsid w:val="000606DE"/>
    <w:rsid w:val="0006075B"/>
    <w:rsid w:val="000612DD"/>
    <w:rsid w:val="00061909"/>
    <w:rsid w:val="0006205B"/>
    <w:rsid w:val="000625EC"/>
    <w:rsid w:val="0006260D"/>
    <w:rsid w:val="000629BA"/>
    <w:rsid w:val="0006427B"/>
    <w:rsid w:val="00064698"/>
    <w:rsid w:val="00064B34"/>
    <w:rsid w:val="000653C3"/>
    <w:rsid w:val="00065CA2"/>
    <w:rsid w:val="000718E4"/>
    <w:rsid w:val="00071AD6"/>
    <w:rsid w:val="00072E31"/>
    <w:rsid w:val="000732B3"/>
    <w:rsid w:val="000732ED"/>
    <w:rsid w:val="00073557"/>
    <w:rsid w:val="000745F9"/>
    <w:rsid w:val="0007608B"/>
    <w:rsid w:val="00076584"/>
    <w:rsid w:val="000768F3"/>
    <w:rsid w:val="00077149"/>
    <w:rsid w:val="00080101"/>
    <w:rsid w:val="00081979"/>
    <w:rsid w:val="000828D6"/>
    <w:rsid w:val="000846A5"/>
    <w:rsid w:val="000848F2"/>
    <w:rsid w:val="00085D7E"/>
    <w:rsid w:val="0008665C"/>
    <w:rsid w:val="00086661"/>
    <w:rsid w:val="000900A1"/>
    <w:rsid w:val="00093798"/>
    <w:rsid w:val="000962DE"/>
    <w:rsid w:val="0009658B"/>
    <w:rsid w:val="0009694E"/>
    <w:rsid w:val="00096A04"/>
    <w:rsid w:val="00096C65"/>
    <w:rsid w:val="000A00CC"/>
    <w:rsid w:val="000A00DB"/>
    <w:rsid w:val="000A08C9"/>
    <w:rsid w:val="000A2106"/>
    <w:rsid w:val="000A30EE"/>
    <w:rsid w:val="000A36AF"/>
    <w:rsid w:val="000A3EAE"/>
    <w:rsid w:val="000A4324"/>
    <w:rsid w:val="000A5055"/>
    <w:rsid w:val="000A6257"/>
    <w:rsid w:val="000A65A4"/>
    <w:rsid w:val="000B073C"/>
    <w:rsid w:val="000B1953"/>
    <w:rsid w:val="000B28F4"/>
    <w:rsid w:val="000B29ED"/>
    <w:rsid w:val="000B2DA6"/>
    <w:rsid w:val="000B32D4"/>
    <w:rsid w:val="000B3B43"/>
    <w:rsid w:val="000B47FA"/>
    <w:rsid w:val="000B55B5"/>
    <w:rsid w:val="000B6B09"/>
    <w:rsid w:val="000C07DF"/>
    <w:rsid w:val="000C1DBF"/>
    <w:rsid w:val="000C33CE"/>
    <w:rsid w:val="000C3F48"/>
    <w:rsid w:val="000C442C"/>
    <w:rsid w:val="000C452E"/>
    <w:rsid w:val="000C4F11"/>
    <w:rsid w:val="000C5920"/>
    <w:rsid w:val="000C66B2"/>
    <w:rsid w:val="000C6C32"/>
    <w:rsid w:val="000C6E96"/>
    <w:rsid w:val="000C78C6"/>
    <w:rsid w:val="000C7F70"/>
    <w:rsid w:val="000D04E9"/>
    <w:rsid w:val="000D5F03"/>
    <w:rsid w:val="000E27FA"/>
    <w:rsid w:val="000E33F5"/>
    <w:rsid w:val="000E346F"/>
    <w:rsid w:val="000E3670"/>
    <w:rsid w:val="000E3A75"/>
    <w:rsid w:val="000E6DB7"/>
    <w:rsid w:val="000E7942"/>
    <w:rsid w:val="000E7B87"/>
    <w:rsid w:val="000F13B3"/>
    <w:rsid w:val="000F1CCC"/>
    <w:rsid w:val="000F2A5D"/>
    <w:rsid w:val="000F4C7A"/>
    <w:rsid w:val="000F7524"/>
    <w:rsid w:val="000F78C0"/>
    <w:rsid w:val="000F7FED"/>
    <w:rsid w:val="00101031"/>
    <w:rsid w:val="00101B81"/>
    <w:rsid w:val="00101F98"/>
    <w:rsid w:val="0010202B"/>
    <w:rsid w:val="00102DB8"/>
    <w:rsid w:val="001034DB"/>
    <w:rsid w:val="001037D4"/>
    <w:rsid w:val="00104D90"/>
    <w:rsid w:val="0010657A"/>
    <w:rsid w:val="001069F3"/>
    <w:rsid w:val="00107154"/>
    <w:rsid w:val="001078C2"/>
    <w:rsid w:val="00111E04"/>
    <w:rsid w:val="00111E4A"/>
    <w:rsid w:val="001134D4"/>
    <w:rsid w:val="00113FD8"/>
    <w:rsid w:val="00114B27"/>
    <w:rsid w:val="00114F3B"/>
    <w:rsid w:val="00115A1F"/>
    <w:rsid w:val="00116144"/>
    <w:rsid w:val="00116ECE"/>
    <w:rsid w:val="0011740C"/>
    <w:rsid w:val="0012048D"/>
    <w:rsid w:val="00120E8E"/>
    <w:rsid w:val="00121F50"/>
    <w:rsid w:val="00123533"/>
    <w:rsid w:val="00125F13"/>
    <w:rsid w:val="00131265"/>
    <w:rsid w:val="00131B88"/>
    <w:rsid w:val="001329B5"/>
    <w:rsid w:val="00134C34"/>
    <w:rsid w:val="00134E3A"/>
    <w:rsid w:val="0013557C"/>
    <w:rsid w:val="001371F6"/>
    <w:rsid w:val="00137F8E"/>
    <w:rsid w:val="00141901"/>
    <w:rsid w:val="00142FA5"/>
    <w:rsid w:val="00143757"/>
    <w:rsid w:val="0014396B"/>
    <w:rsid w:val="00144730"/>
    <w:rsid w:val="00144E57"/>
    <w:rsid w:val="0014598F"/>
    <w:rsid w:val="00146C1C"/>
    <w:rsid w:val="00146F8A"/>
    <w:rsid w:val="00147354"/>
    <w:rsid w:val="0015021A"/>
    <w:rsid w:val="00150D72"/>
    <w:rsid w:val="001516DE"/>
    <w:rsid w:val="0015232F"/>
    <w:rsid w:val="001528A6"/>
    <w:rsid w:val="00152ECB"/>
    <w:rsid w:val="00153AD5"/>
    <w:rsid w:val="00153F9D"/>
    <w:rsid w:val="00155A1E"/>
    <w:rsid w:val="001614EC"/>
    <w:rsid w:val="00161AEC"/>
    <w:rsid w:val="00162108"/>
    <w:rsid w:val="00162A64"/>
    <w:rsid w:val="00162A6B"/>
    <w:rsid w:val="001632D9"/>
    <w:rsid w:val="00163CBF"/>
    <w:rsid w:val="0016440C"/>
    <w:rsid w:val="0016485E"/>
    <w:rsid w:val="00164D1A"/>
    <w:rsid w:val="00165F0E"/>
    <w:rsid w:val="0016700C"/>
    <w:rsid w:val="00170AE3"/>
    <w:rsid w:val="00171191"/>
    <w:rsid w:val="0017193D"/>
    <w:rsid w:val="0017214A"/>
    <w:rsid w:val="00174364"/>
    <w:rsid w:val="00175570"/>
    <w:rsid w:val="00175CBB"/>
    <w:rsid w:val="001779DC"/>
    <w:rsid w:val="00180E45"/>
    <w:rsid w:val="00181DF0"/>
    <w:rsid w:val="00183440"/>
    <w:rsid w:val="00184FEC"/>
    <w:rsid w:val="00186170"/>
    <w:rsid w:val="00186980"/>
    <w:rsid w:val="00190813"/>
    <w:rsid w:val="00191971"/>
    <w:rsid w:val="0019280C"/>
    <w:rsid w:val="00192B49"/>
    <w:rsid w:val="00193D36"/>
    <w:rsid w:val="00195DD5"/>
    <w:rsid w:val="00196CA2"/>
    <w:rsid w:val="001A255D"/>
    <w:rsid w:val="001A2D7D"/>
    <w:rsid w:val="001A43C6"/>
    <w:rsid w:val="001A72CF"/>
    <w:rsid w:val="001B0847"/>
    <w:rsid w:val="001B252C"/>
    <w:rsid w:val="001B2FBD"/>
    <w:rsid w:val="001B37AF"/>
    <w:rsid w:val="001B40EA"/>
    <w:rsid w:val="001B4932"/>
    <w:rsid w:val="001B613A"/>
    <w:rsid w:val="001C05AC"/>
    <w:rsid w:val="001C08CE"/>
    <w:rsid w:val="001C2DAA"/>
    <w:rsid w:val="001C2FE9"/>
    <w:rsid w:val="001C3B96"/>
    <w:rsid w:val="001C5972"/>
    <w:rsid w:val="001C5AB9"/>
    <w:rsid w:val="001C601F"/>
    <w:rsid w:val="001C6696"/>
    <w:rsid w:val="001C6A81"/>
    <w:rsid w:val="001D3235"/>
    <w:rsid w:val="001D33A8"/>
    <w:rsid w:val="001D6973"/>
    <w:rsid w:val="001D7CF7"/>
    <w:rsid w:val="001D7D0E"/>
    <w:rsid w:val="001E0242"/>
    <w:rsid w:val="001E02E1"/>
    <w:rsid w:val="001E0E9A"/>
    <w:rsid w:val="001E1CC1"/>
    <w:rsid w:val="001E3FB1"/>
    <w:rsid w:val="001E5372"/>
    <w:rsid w:val="001E5EB2"/>
    <w:rsid w:val="001E644C"/>
    <w:rsid w:val="001E6945"/>
    <w:rsid w:val="001E77E9"/>
    <w:rsid w:val="001E7F1F"/>
    <w:rsid w:val="001F1C68"/>
    <w:rsid w:val="001F1F04"/>
    <w:rsid w:val="001F289F"/>
    <w:rsid w:val="001F3E02"/>
    <w:rsid w:val="001F48C1"/>
    <w:rsid w:val="001F4AC2"/>
    <w:rsid w:val="001F7256"/>
    <w:rsid w:val="001F7B38"/>
    <w:rsid w:val="002002D8"/>
    <w:rsid w:val="00201783"/>
    <w:rsid w:val="002017FD"/>
    <w:rsid w:val="00202FCB"/>
    <w:rsid w:val="002038C8"/>
    <w:rsid w:val="00203AB9"/>
    <w:rsid w:val="002042B7"/>
    <w:rsid w:val="0020470F"/>
    <w:rsid w:val="00204E21"/>
    <w:rsid w:val="00205676"/>
    <w:rsid w:val="00205AE0"/>
    <w:rsid w:val="002061AA"/>
    <w:rsid w:val="00207088"/>
    <w:rsid w:val="002070F7"/>
    <w:rsid w:val="00210012"/>
    <w:rsid w:val="002104FB"/>
    <w:rsid w:val="0021152C"/>
    <w:rsid w:val="00213398"/>
    <w:rsid w:val="002136E8"/>
    <w:rsid w:val="0021395F"/>
    <w:rsid w:val="00215960"/>
    <w:rsid w:val="00216A53"/>
    <w:rsid w:val="00217A0E"/>
    <w:rsid w:val="00217C0F"/>
    <w:rsid w:val="00220905"/>
    <w:rsid w:val="002226C1"/>
    <w:rsid w:val="00223999"/>
    <w:rsid w:val="002257AD"/>
    <w:rsid w:val="00226D2A"/>
    <w:rsid w:val="00227AE3"/>
    <w:rsid w:val="00227B1C"/>
    <w:rsid w:val="00230FF4"/>
    <w:rsid w:val="00232E2F"/>
    <w:rsid w:val="0023364B"/>
    <w:rsid w:val="002338CA"/>
    <w:rsid w:val="00233D84"/>
    <w:rsid w:val="00234A29"/>
    <w:rsid w:val="00235C18"/>
    <w:rsid w:val="002363BB"/>
    <w:rsid w:val="0023730A"/>
    <w:rsid w:val="00240811"/>
    <w:rsid w:val="002412DB"/>
    <w:rsid w:val="0024149B"/>
    <w:rsid w:val="00241771"/>
    <w:rsid w:val="002434AD"/>
    <w:rsid w:val="002434F1"/>
    <w:rsid w:val="00243C51"/>
    <w:rsid w:val="00244D54"/>
    <w:rsid w:val="00246BB0"/>
    <w:rsid w:val="00250485"/>
    <w:rsid w:val="002508BD"/>
    <w:rsid w:val="00250F16"/>
    <w:rsid w:val="002510F0"/>
    <w:rsid w:val="0025127B"/>
    <w:rsid w:val="0025213C"/>
    <w:rsid w:val="002532CD"/>
    <w:rsid w:val="00257E88"/>
    <w:rsid w:val="00260295"/>
    <w:rsid w:val="002629B6"/>
    <w:rsid w:val="00264069"/>
    <w:rsid w:val="00264EAA"/>
    <w:rsid w:val="0026534D"/>
    <w:rsid w:val="002663B0"/>
    <w:rsid w:val="00271218"/>
    <w:rsid w:val="00272092"/>
    <w:rsid w:val="00272F8E"/>
    <w:rsid w:val="00273045"/>
    <w:rsid w:val="002736E8"/>
    <w:rsid w:val="00275E6E"/>
    <w:rsid w:val="00277868"/>
    <w:rsid w:val="00277C2A"/>
    <w:rsid w:val="0028062A"/>
    <w:rsid w:val="002806AE"/>
    <w:rsid w:val="00282FC5"/>
    <w:rsid w:val="00283B45"/>
    <w:rsid w:val="00283F1E"/>
    <w:rsid w:val="00284FCE"/>
    <w:rsid w:val="002857A3"/>
    <w:rsid w:val="00286F68"/>
    <w:rsid w:val="00290518"/>
    <w:rsid w:val="00290991"/>
    <w:rsid w:val="002926DA"/>
    <w:rsid w:val="00292FDF"/>
    <w:rsid w:val="00293A2B"/>
    <w:rsid w:val="002949C7"/>
    <w:rsid w:val="00295AF4"/>
    <w:rsid w:val="0029633B"/>
    <w:rsid w:val="002972C0"/>
    <w:rsid w:val="002A0E25"/>
    <w:rsid w:val="002A0FC4"/>
    <w:rsid w:val="002A3C93"/>
    <w:rsid w:val="002A412E"/>
    <w:rsid w:val="002A4FF4"/>
    <w:rsid w:val="002A5A96"/>
    <w:rsid w:val="002A74E6"/>
    <w:rsid w:val="002B057A"/>
    <w:rsid w:val="002B05FE"/>
    <w:rsid w:val="002B1674"/>
    <w:rsid w:val="002B4BE5"/>
    <w:rsid w:val="002B56D8"/>
    <w:rsid w:val="002C03E8"/>
    <w:rsid w:val="002C4C7D"/>
    <w:rsid w:val="002C6A74"/>
    <w:rsid w:val="002C6EA9"/>
    <w:rsid w:val="002D272C"/>
    <w:rsid w:val="002D3CA2"/>
    <w:rsid w:val="002D3F01"/>
    <w:rsid w:val="002D5508"/>
    <w:rsid w:val="002D5D10"/>
    <w:rsid w:val="002D61A7"/>
    <w:rsid w:val="002D6DA9"/>
    <w:rsid w:val="002D7BF1"/>
    <w:rsid w:val="002E0902"/>
    <w:rsid w:val="002E0AA7"/>
    <w:rsid w:val="002E18EC"/>
    <w:rsid w:val="002E36CE"/>
    <w:rsid w:val="002E3DDE"/>
    <w:rsid w:val="002E51F9"/>
    <w:rsid w:val="002F07B2"/>
    <w:rsid w:val="002F08AE"/>
    <w:rsid w:val="002F1FEE"/>
    <w:rsid w:val="002F346F"/>
    <w:rsid w:val="002F3891"/>
    <w:rsid w:val="002F3D3C"/>
    <w:rsid w:val="002F400B"/>
    <w:rsid w:val="0030297C"/>
    <w:rsid w:val="00302D2E"/>
    <w:rsid w:val="00302DAA"/>
    <w:rsid w:val="00303988"/>
    <w:rsid w:val="00303D50"/>
    <w:rsid w:val="00305334"/>
    <w:rsid w:val="003065C6"/>
    <w:rsid w:val="00306798"/>
    <w:rsid w:val="00306932"/>
    <w:rsid w:val="0030792D"/>
    <w:rsid w:val="00307E3F"/>
    <w:rsid w:val="00310367"/>
    <w:rsid w:val="003105B8"/>
    <w:rsid w:val="003117D9"/>
    <w:rsid w:val="00311A56"/>
    <w:rsid w:val="003146BB"/>
    <w:rsid w:val="00315437"/>
    <w:rsid w:val="003159B0"/>
    <w:rsid w:val="003160B0"/>
    <w:rsid w:val="003161C4"/>
    <w:rsid w:val="00317194"/>
    <w:rsid w:val="00323B17"/>
    <w:rsid w:val="00324566"/>
    <w:rsid w:val="0032492B"/>
    <w:rsid w:val="003270D0"/>
    <w:rsid w:val="003272F8"/>
    <w:rsid w:val="003274F0"/>
    <w:rsid w:val="00327E5E"/>
    <w:rsid w:val="00327F94"/>
    <w:rsid w:val="0033076F"/>
    <w:rsid w:val="003314BF"/>
    <w:rsid w:val="00331D53"/>
    <w:rsid w:val="003328E1"/>
    <w:rsid w:val="00332BA0"/>
    <w:rsid w:val="00332E63"/>
    <w:rsid w:val="0033365E"/>
    <w:rsid w:val="00334191"/>
    <w:rsid w:val="0033457F"/>
    <w:rsid w:val="003345F9"/>
    <w:rsid w:val="00336222"/>
    <w:rsid w:val="003365B1"/>
    <w:rsid w:val="0034074F"/>
    <w:rsid w:val="00340779"/>
    <w:rsid w:val="0034226C"/>
    <w:rsid w:val="003464C0"/>
    <w:rsid w:val="0034727D"/>
    <w:rsid w:val="00351CC5"/>
    <w:rsid w:val="003520A2"/>
    <w:rsid w:val="00353241"/>
    <w:rsid w:val="003535BD"/>
    <w:rsid w:val="003543E6"/>
    <w:rsid w:val="0035479B"/>
    <w:rsid w:val="0035491D"/>
    <w:rsid w:val="00360FAA"/>
    <w:rsid w:val="00362012"/>
    <w:rsid w:val="00363150"/>
    <w:rsid w:val="00365B4D"/>
    <w:rsid w:val="00370C9D"/>
    <w:rsid w:val="00371991"/>
    <w:rsid w:val="00371A2D"/>
    <w:rsid w:val="00374147"/>
    <w:rsid w:val="00374B66"/>
    <w:rsid w:val="00374E61"/>
    <w:rsid w:val="003762C2"/>
    <w:rsid w:val="00377147"/>
    <w:rsid w:val="00377E99"/>
    <w:rsid w:val="00380696"/>
    <w:rsid w:val="00387349"/>
    <w:rsid w:val="00387786"/>
    <w:rsid w:val="00391014"/>
    <w:rsid w:val="003917C2"/>
    <w:rsid w:val="00392AEA"/>
    <w:rsid w:val="00392CD0"/>
    <w:rsid w:val="00392E4F"/>
    <w:rsid w:val="00393193"/>
    <w:rsid w:val="00393D16"/>
    <w:rsid w:val="003953FD"/>
    <w:rsid w:val="00395549"/>
    <w:rsid w:val="003957EF"/>
    <w:rsid w:val="00397E8F"/>
    <w:rsid w:val="003A02DF"/>
    <w:rsid w:val="003A19E1"/>
    <w:rsid w:val="003A322F"/>
    <w:rsid w:val="003A3763"/>
    <w:rsid w:val="003A5A4F"/>
    <w:rsid w:val="003B0623"/>
    <w:rsid w:val="003B130C"/>
    <w:rsid w:val="003B16AE"/>
    <w:rsid w:val="003B5246"/>
    <w:rsid w:val="003B526F"/>
    <w:rsid w:val="003B66E7"/>
    <w:rsid w:val="003B6CFD"/>
    <w:rsid w:val="003B71F9"/>
    <w:rsid w:val="003B7795"/>
    <w:rsid w:val="003B7813"/>
    <w:rsid w:val="003B7A01"/>
    <w:rsid w:val="003C0D5B"/>
    <w:rsid w:val="003C2CE0"/>
    <w:rsid w:val="003C46A0"/>
    <w:rsid w:val="003C5D79"/>
    <w:rsid w:val="003C63DE"/>
    <w:rsid w:val="003C6EAC"/>
    <w:rsid w:val="003C6EFE"/>
    <w:rsid w:val="003C708B"/>
    <w:rsid w:val="003D05F2"/>
    <w:rsid w:val="003D1D5E"/>
    <w:rsid w:val="003D20F1"/>
    <w:rsid w:val="003D297F"/>
    <w:rsid w:val="003D3123"/>
    <w:rsid w:val="003D41F7"/>
    <w:rsid w:val="003D4D6F"/>
    <w:rsid w:val="003D59A4"/>
    <w:rsid w:val="003D5AEB"/>
    <w:rsid w:val="003D7214"/>
    <w:rsid w:val="003D7CD4"/>
    <w:rsid w:val="003E3528"/>
    <w:rsid w:val="003E3DAC"/>
    <w:rsid w:val="003E5A61"/>
    <w:rsid w:val="003E6D59"/>
    <w:rsid w:val="003E6E51"/>
    <w:rsid w:val="003E6EAE"/>
    <w:rsid w:val="003E6F42"/>
    <w:rsid w:val="003E6F8E"/>
    <w:rsid w:val="003F07A0"/>
    <w:rsid w:val="003F1400"/>
    <w:rsid w:val="003F1A22"/>
    <w:rsid w:val="003F55E4"/>
    <w:rsid w:val="003F5981"/>
    <w:rsid w:val="003F5BCC"/>
    <w:rsid w:val="003F5F88"/>
    <w:rsid w:val="003F6957"/>
    <w:rsid w:val="003F6FF3"/>
    <w:rsid w:val="003F791C"/>
    <w:rsid w:val="0040018B"/>
    <w:rsid w:val="00401DBE"/>
    <w:rsid w:val="00402562"/>
    <w:rsid w:val="00403C3F"/>
    <w:rsid w:val="004042FC"/>
    <w:rsid w:val="004046BF"/>
    <w:rsid w:val="0040475F"/>
    <w:rsid w:val="00404B43"/>
    <w:rsid w:val="004052D6"/>
    <w:rsid w:val="00406684"/>
    <w:rsid w:val="00406D0C"/>
    <w:rsid w:val="004075BC"/>
    <w:rsid w:val="00407DDF"/>
    <w:rsid w:val="00410930"/>
    <w:rsid w:val="00410F3B"/>
    <w:rsid w:val="00412454"/>
    <w:rsid w:val="004125EA"/>
    <w:rsid w:val="00413C24"/>
    <w:rsid w:val="0041400C"/>
    <w:rsid w:val="004150BF"/>
    <w:rsid w:val="0041744B"/>
    <w:rsid w:val="004216F3"/>
    <w:rsid w:val="00421AFB"/>
    <w:rsid w:val="00421B6A"/>
    <w:rsid w:val="004243BC"/>
    <w:rsid w:val="00424C0E"/>
    <w:rsid w:val="004258B3"/>
    <w:rsid w:val="0042677A"/>
    <w:rsid w:val="00426BAC"/>
    <w:rsid w:val="00427568"/>
    <w:rsid w:val="00430302"/>
    <w:rsid w:val="00432B96"/>
    <w:rsid w:val="00435005"/>
    <w:rsid w:val="00435061"/>
    <w:rsid w:val="00436DC7"/>
    <w:rsid w:val="0044115C"/>
    <w:rsid w:val="00441AC6"/>
    <w:rsid w:val="00442F52"/>
    <w:rsid w:val="00444080"/>
    <w:rsid w:val="0044687D"/>
    <w:rsid w:val="00446C7E"/>
    <w:rsid w:val="00450F6F"/>
    <w:rsid w:val="0045154B"/>
    <w:rsid w:val="00451DDC"/>
    <w:rsid w:val="00451FC4"/>
    <w:rsid w:val="00452C64"/>
    <w:rsid w:val="0045355E"/>
    <w:rsid w:val="00453D5C"/>
    <w:rsid w:val="004544A7"/>
    <w:rsid w:val="00457410"/>
    <w:rsid w:val="00457537"/>
    <w:rsid w:val="00457FC2"/>
    <w:rsid w:val="004605DC"/>
    <w:rsid w:val="0046216D"/>
    <w:rsid w:val="0046260F"/>
    <w:rsid w:val="00462EAC"/>
    <w:rsid w:val="004649D7"/>
    <w:rsid w:val="0046570B"/>
    <w:rsid w:val="00465874"/>
    <w:rsid w:val="004658BC"/>
    <w:rsid w:val="0046648C"/>
    <w:rsid w:val="00466805"/>
    <w:rsid w:val="00471939"/>
    <w:rsid w:val="00473693"/>
    <w:rsid w:val="00473723"/>
    <w:rsid w:val="00474295"/>
    <w:rsid w:val="004758EA"/>
    <w:rsid w:val="004775A1"/>
    <w:rsid w:val="00481445"/>
    <w:rsid w:val="004844D6"/>
    <w:rsid w:val="00486EBA"/>
    <w:rsid w:val="00490992"/>
    <w:rsid w:val="00490DFC"/>
    <w:rsid w:val="00492DF4"/>
    <w:rsid w:val="00493187"/>
    <w:rsid w:val="00495582"/>
    <w:rsid w:val="004A099E"/>
    <w:rsid w:val="004A09AD"/>
    <w:rsid w:val="004A2048"/>
    <w:rsid w:val="004A240B"/>
    <w:rsid w:val="004A33D8"/>
    <w:rsid w:val="004A3B67"/>
    <w:rsid w:val="004A6293"/>
    <w:rsid w:val="004A6F48"/>
    <w:rsid w:val="004B1760"/>
    <w:rsid w:val="004B1B3A"/>
    <w:rsid w:val="004B2971"/>
    <w:rsid w:val="004B33E6"/>
    <w:rsid w:val="004B501C"/>
    <w:rsid w:val="004C1385"/>
    <w:rsid w:val="004C1CD9"/>
    <w:rsid w:val="004C2FCD"/>
    <w:rsid w:val="004C3A7C"/>
    <w:rsid w:val="004C3F63"/>
    <w:rsid w:val="004C68B2"/>
    <w:rsid w:val="004C79E0"/>
    <w:rsid w:val="004C7C37"/>
    <w:rsid w:val="004C7E90"/>
    <w:rsid w:val="004D07D9"/>
    <w:rsid w:val="004D5198"/>
    <w:rsid w:val="004D682C"/>
    <w:rsid w:val="004D7F17"/>
    <w:rsid w:val="004E05DB"/>
    <w:rsid w:val="004E2DBC"/>
    <w:rsid w:val="004E35FF"/>
    <w:rsid w:val="004E4318"/>
    <w:rsid w:val="004E5DD9"/>
    <w:rsid w:val="004F0977"/>
    <w:rsid w:val="004F0E1F"/>
    <w:rsid w:val="004F132E"/>
    <w:rsid w:val="004F15CC"/>
    <w:rsid w:val="004F1B5C"/>
    <w:rsid w:val="004F2948"/>
    <w:rsid w:val="004F3BE4"/>
    <w:rsid w:val="004F5128"/>
    <w:rsid w:val="004F62A2"/>
    <w:rsid w:val="004F75E5"/>
    <w:rsid w:val="004F76C3"/>
    <w:rsid w:val="005005C8"/>
    <w:rsid w:val="0050109D"/>
    <w:rsid w:val="005021EF"/>
    <w:rsid w:val="005025DF"/>
    <w:rsid w:val="00502646"/>
    <w:rsid w:val="0050268C"/>
    <w:rsid w:val="0050424C"/>
    <w:rsid w:val="0050480A"/>
    <w:rsid w:val="005055F2"/>
    <w:rsid w:val="005058BD"/>
    <w:rsid w:val="00507373"/>
    <w:rsid w:val="00507636"/>
    <w:rsid w:val="00507D37"/>
    <w:rsid w:val="005111B5"/>
    <w:rsid w:val="0051123C"/>
    <w:rsid w:val="00511987"/>
    <w:rsid w:val="005119DB"/>
    <w:rsid w:val="00512885"/>
    <w:rsid w:val="00512917"/>
    <w:rsid w:val="005130D6"/>
    <w:rsid w:val="00513F8E"/>
    <w:rsid w:val="005143CC"/>
    <w:rsid w:val="005157AB"/>
    <w:rsid w:val="00517D64"/>
    <w:rsid w:val="005217E7"/>
    <w:rsid w:val="00521DD7"/>
    <w:rsid w:val="0052257E"/>
    <w:rsid w:val="0052468F"/>
    <w:rsid w:val="00524691"/>
    <w:rsid w:val="00524A34"/>
    <w:rsid w:val="00525AA0"/>
    <w:rsid w:val="0052608A"/>
    <w:rsid w:val="0052731D"/>
    <w:rsid w:val="005273A2"/>
    <w:rsid w:val="005273CE"/>
    <w:rsid w:val="005303D4"/>
    <w:rsid w:val="00530E8C"/>
    <w:rsid w:val="005310C0"/>
    <w:rsid w:val="005313DB"/>
    <w:rsid w:val="00531573"/>
    <w:rsid w:val="0053219E"/>
    <w:rsid w:val="005326F3"/>
    <w:rsid w:val="0053462C"/>
    <w:rsid w:val="00536FF5"/>
    <w:rsid w:val="00537FA4"/>
    <w:rsid w:val="005410E4"/>
    <w:rsid w:val="005418EB"/>
    <w:rsid w:val="00542449"/>
    <w:rsid w:val="005440D6"/>
    <w:rsid w:val="00544242"/>
    <w:rsid w:val="00544C98"/>
    <w:rsid w:val="00544EE9"/>
    <w:rsid w:val="005452D0"/>
    <w:rsid w:val="005457B7"/>
    <w:rsid w:val="00545A4A"/>
    <w:rsid w:val="00551FFB"/>
    <w:rsid w:val="00552673"/>
    <w:rsid w:val="00553293"/>
    <w:rsid w:val="00553FF7"/>
    <w:rsid w:val="00554E85"/>
    <w:rsid w:val="005553AF"/>
    <w:rsid w:val="005559D5"/>
    <w:rsid w:val="00555CB9"/>
    <w:rsid w:val="0055669C"/>
    <w:rsid w:val="00556A7E"/>
    <w:rsid w:val="005623AB"/>
    <w:rsid w:val="0056292A"/>
    <w:rsid w:val="00563E7D"/>
    <w:rsid w:val="005644B4"/>
    <w:rsid w:val="00565E2A"/>
    <w:rsid w:val="005660A8"/>
    <w:rsid w:val="00566C48"/>
    <w:rsid w:val="00567712"/>
    <w:rsid w:val="00567B3C"/>
    <w:rsid w:val="005713C2"/>
    <w:rsid w:val="00571F43"/>
    <w:rsid w:val="00576207"/>
    <w:rsid w:val="0057689D"/>
    <w:rsid w:val="005777BE"/>
    <w:rsid w:val="00577DB3"/>
    <w:rsid w:val="00580B5D"/>
    <w:rsid w:val="0058156F"/>
    <w:rsid w:val="00581F84"/>
    <w:rsid w:val="005823B3"/>
    <w:rsid w:val="005825D5"/>
    <w:rsid w:val="005872B1"/>
    <w:rsid w:val="005875BA"/>
    <w:rsid w:val="00587D19"/>
    <w:rsid w:val="00592043"/>
    <w:rsid w:val="00592788"/>
    <w:rsid w:val="00593470"/>
    <w:rsid w:val="00595D2A"/>
    <w:rsid w:val="00596434"/>
    <w:rsid w:val="005970A4"/>
    <w:rsid w:val="005A0A60"/>
    <w:rsid w:val="005A1A29"/>
    <w:rsid w:val="005A2466"/>
    <w:rsid w:val="005A34AF"/>
    <w:rsid w:val="005A50D0"/>
    <w:rsid w:val="005A5403"/>
    <w:rsid w:val="005A54DD"/>
    <w:rsid w:val="005A5DA1"/>
    <w:rsid w:val="005A60F4"/>
    <w:rsid w:val="005A67A1"/>
    <w:rsid w:val="005A6EEE"/>
    <w:rsid w:val="005A73F9"/>
    <w:rsid w:val="005A7EA2"/>
    <w:rsid w:val="005A7FC6"/>
    <w:rsid w:val="005B0293"/>
    <w:rsid w:val="005B0CED"/>
    <w:rsid w:val="005B1C94"/>
    <w:rsid w:val="005B1EE2"/>
    <w:rsid w:val="005B21D1"/>
    <w:rsid w:val="005B290D"/>
    <w:rsid w:val="005B3316"/>
    <w:rsid w:val="005B4033"/>
    <w:rsid w:val="005C0DB1"/>
    <w:rsid w:val="005C0EB1"/>
    <w:rsid w:val="005C3C76"/>
    <w:rsid w:val="005C4C54"/>
    <w:rsid w:val="005C5535"/>
    <w:rsid w:val="005C5B36"/>
    <w:rsid w:val="005C5D3F"/>
    <w:rsid w:val="005C5E88"/>
    <w:rsid w:val="005C6443"/>
    <w:rsid w:val="005C6509"/>
    <w:rsid w:val="005C65C0"/>
    <w:rsid w:val="005C690B"/>
    <w:rsid w:val="005C6E27"/>
    <w:rsid w:val="005C6EE9"/>
    <w:rsid w:val="005C7C0A"/>
    <w:rsid w:val="005D0B7D"/>
    <w:rsid w:val="005D12F1"/>
    <w:rsid w:val="005D1464"/>
    <w:rsid w:val="005D14D5"/>
    <w:rsid w:val="005D33B4"/>
    <w:rsid w:val="005D39C0"/>
    <w:rsid w:val="005D39FD"/>
    <w:rsid w:val="005D5352"/>
    <w:rsid w:val="005D5BFE"/>
    <w:rsid w:val="005D62E9"/>
    <w:rsid w:val="005D6564"/>
    <w:rsid w:val="005D7598"/>
    <w:rsid w:val="005E0036"/>
    <w:rsid w:val="005E1D89"/>
    <w:rsid w:val="005E2AB4"/>
    <w:rsid w:val="005E392D"/>
    <w:rsid w:val="005E4BE2"/>
    <w:rsid w:val="005E5532"/>
    <w:rsid w:val="005E60C5"/>
    <w:rsid w:val="005E61EE"/>
    <w:rsid w:val="005E69C2"/>
    <w:rsid w:val="005E6AF1"/>
    <w:rsid w:val="005F1FF5"/>
    <w:rsid w:val="005F219D"/>
    <w:rsid w:val="005F31F4"/>
    <w:rsid w:val="005F5728"/>
    <w:rsid w:val="005F6C5A"/>
    <w:rsid w:val="00600A73"/>
    <w:rsid w:val="00604089"/>
    <w:rsid w:val="00604810"/>
    <w:rsid w:val="00604F55"/>
    <w:rsid w:val="00611416"/>
    <w:rsid w:val="00612133"/>
    <w:rsid w:val="00612A3E"/>
    <w:rsid w:val="00613139"/>
    <w:rsid w:val="006145BE"/>
    <w:rsid w:val="00614DDA"/>
    <w:rsid w:val="006154C9"/>
    <w:rsid w:val="0061565A"/>
    <w:rsid w:val="006162B3"/>
    <w:rsid w:val="00616D9C"/>
    <w:rsid w:val="00620A79"/>
    <w:rsid w:val="00620F48"/>
    <w:rsid w:val="00621238"/>
    <w:rsid w:val="006221A0"/>
    <w:rsid w:val="00622E74"/>
    <w:rsid w:val="006238C0"/>
    <w:rsid w:val="00623A5C"/>
    <w:rsid w:val="00623F0C"/>
    <w:rsid w:val="006245EB"/>
    <w:rsid w:val="00624A6D"/>
    <w:rsid w:val="00625690"/>
    <w:rsid w:val="00626216"/>
    <w:rsid w:val="006266C6"/>
    <w:rsid w:val="00626B7B"/>
    <w:rsid w:val="00627E7D"/>
    <w:rsid w:val="00630321"/>
    <w:rsid w:val="00631C0E"/>
    <w:rsid w:val="00632C43"/>
    <w:rsid w:val="0063401D"/>
    <w:rsid w:val="00635B72"/>
    <w:rsid w:val="00636037"/>
    <w:rsid w:val="00637C4D"/>
    <w:rsid w:val="00637F12"/>
    <w:rsid w:val="006404AB"/>
    <w:rsid w:val="00641BB5"/>
    <w:rsid w:val="0064292E"/>
    <w:rsid w:val="00643CB7"/>
    <w:rsid w:val="00644091"/>
    <w:rsid w:val="0064422F"/>
    <w:rsid w:val="0064467A"/>
    <w:rsid w:val="0064529B"/>
    <w:rsid w:val="00646F08"/>
    <w:rsid w:val="00650D18"/>
    <w:rsid w:val="00651755"/>
    <w:rsid w:val="00652FE9"/>
    <w:rsid w:val="00653783"/>
    <w:rsid w:val="006549BF"/>
    <w:rsid w:val="00654F3A"/>
    <w:rsid w:val="006561CD"/>
    <w:rsid w:val="00657611"/>
    <w:rsid w:val="00657F3F"/>
    <w:rsid w:val="00660536"/>
    <w:rsid w:val="00660A69"/>
    <w:rsid w:val="00661136"/>
    <w:rsid w:val="006624AA"/>
    <w:rsid w:val="00662B0C"/>
    <w:rsid w:val="00662FD0"/>
    <w:rsid w:val="0066355E"/>
    <w:rsid w:val="0066535A"/>
    <w:rsid w:val="00665D0C"/>
    <w:rsid w:val="00667EEE"/>
    <w:rsid w:val="00670F67"/>
    <w:rsid w:val="006714C6"/>
    <w:rsid w:val="006716A8"/>
    <w:rsid w:val="006740CC"/>
    <w:rsid w:val="00674EF8"/>
    <w:rsid w:val="00675463"/>
    <w:rsid w:val="00675BDE"/>
    <w:rsid w:val="0067762C"/>
    <w:rsid w:val="00677CEC"/>
    <w:rsid w:val="00677DF7"/>
    <w:rsid w:val="00677FBA"/>
    <w:rsid w:val="00681A3D"/>
    <w:rsid w:val="00681D10"/>
    <w:rsid w:val="0068224E"/>
    <w:rsid w:val="0068293F"/>
    <w:rsid w:val="0068420B"/>
    <w:rsid w:val="00684C3F"/>
    <w:rsid w:val="006872F4"/>
    <w:rsid w:val="00687CAF"/>
    <w:rsid w:val="00690CFB"/>
    <w:rsid w:val="00690E43"/>
    <w:rsid w:val="006927B0"/>
    <w:rsid w:val="006933D3"/>
    <w:rsid w:val="00693846"/>
    <w:rsid w:val="006946F8"/>
    <w:rsid w:val="00694E5B"/>
    <w:rsid w:val="00695F3F"/>
    <w:rsid w:val="00697368"/>
    <w:rsid w:val="006A0A86"/>
    <w:rsid w:val="006A0C9B"/>
    <w:rsid w:val="006A0D99"/>
    <w:rsid w:val="006A1AA9"/>
    <w:rsid w:val="006A2E7D"/>
    <w:rsid w:val="006A384D"/>
    <w:rsid w:val="006A56BA"/>
    <w:rsid w:val="006A63AB"/>
    <w:rsid w:val="006A7478"/>
    <w:rsid w:val="006B1642"/>
    <w:rsid w:val="006B2892"/>
    <w:rsid w:val="006B3286"/>
    <w:rsid w:val="006B3BFE"/>
    <w:rsid w:val="006B612D"/>
    <w:rsid w:val="006B6FAF"/>
    <w:rsid w:val="006B72A2"/>
    <w:rsid w:val="006C138F"/>
    <w:rsid w:val="006C356E"/>
    <w:rsid w:val="006C3851"/>
    <w:rsid w:val="006C4DE8"/>
    <w:rsid w:val="006D1F2F"/>
    <w:rsid w:val="006D26E1"/>
    <w:rsid w:val="006D4615"/>
    <w:rsid w:val="006D4EC7"/>
    <w:rsid w:val="006D53A2"/>
    <w:rsid w:val="006D751C"/>
    <w:rsid w:val="006D7E04"/>
    <w:rsid w:val="006E1C26"/>
    <w:rsid w:val="006E29EB"/>
    <w:rsid w:val="006E2C2E"/>
    <w:rsid w:val="006E32C7"/>
    <w:rsid w:val="006E38CA"/>
    <w:rsid w:val="006E473F"/>
    <w:rsid w:val="006E511B"/>
    <w:rsid w:val="006E6F50"/>
    <w:rsid w:val="006E6FA8"/>
    <w:rsid w:val="006E78C2"/>
    <w:rsid w:val="006F0620"/>
    <w:rsid w:val="006F131D"/>
    <w:rsid w:val="006F1492"/>
    <w:rsid w:val="006F1B31"/>
    <w:rsid w:val="006F3268"/>
    <w:rsid w:val="006F3C12"/>
    <w:rsid w:val="006F49D2"/>
    <w:rsid w:val="006F5AA4"/>
    <w:rsid w:val="006F5F31"/>
    <w:rsid w:val="006F63A1"/>
    <w:rsid w:val="006F63F5"/>
    <w:rsid w:val="006F7353"/>
    <w:rsid w:val="00700817"/>
    <w:rsid w:val="007012ED"/>
    <w:rsid w:val="0070179C"/>
    <w:rsid w:val="0070186C"/>
    <w:rsid w:val="00701F43"/>
    <w:rsid w:val="00702CB0"/>
    <w:rsid w:val="007031C2"/>
    <w:rsid w:val="00704EBB"/>
    <w:rsid w:val="00705315"/>
    <w:rsid w:val="00705D96"/>
    <w:rsid w:val="00707B5D"/>
    <w:rsid w:val="00710A69"/>
    <w:rsid w:val="00710CC1"/>
    <w:rsid w:val="00711961"/>
    <w:rsid w:val="00712C7C"/>
    <w:rsid w:val="00713299"/>
    <w:rsid w:val="00713A4F"/>
    <w:rsid w:val="00715976"/>
    <w:rsid w:val="00716876"/>
    <w:rsid w:val="00716F20"/>
    <w:rsid w:val="00717D4C"/>
    <w:rsid w:val="00717E2E"/>
    <w:rsid w:val="00720E74"/>
    <w:rsid w:val="0072128F"/>
    <w:rsid w:val="007215E8"/>
    <w:rsid w:val="00722539"/>
    <w:rsid w:val="00722B37"/>
    <w:rsid w:val="00723125"/>
    <w:rsid w:val="00723A5D"/>
    <w:rsid w:val="007243EC"/>
    <w:rsid w:val="007248E9"/>
    <w:rsid w:val="00725663"/>
    <w:rsid w:val="00725E7A"/>
    <w:rsid w:val="00726CD4"/>
    <w:rsid w:val="0072716F"/>
    <w:rsid w:val="00732148"/>
    <w:rsid w:val="007326CB"/>
    <w:rsid w:val="0073276F"/>
    <w:rsid w:val="00732C3B"/>
    <w:rsid w:val="007334C1"/>
    <w:rsid w:val="007347D9"/>
    <w:rsid w:val="00735D6D"/>
    <w:rsid w:val="00740080"/>
    <w:rsid w:val="00741E64"/>
    <w:rsid w:val="007421FF"/>
    <w:rsid w:val="00744A8E"/>
    <w:rsid w:val="00745960"/>
    <w:rsid w:val="00745BC0"/>
    <w:rsid w:val="007465D3"/>
    <w:rsid w:val="007474B3"/>
    <w:rsid w:val="00747F4E"/>
    <w:rsid w:val="00750FFB"/>
    <w:rsid w:val="007510DA"/>
    <w:rsid w:val="0075261E"/>
    <w:rsid w:val="0075389D"/>
    <w:rsid w:val="00755B5E"/>
    <w:rsid w:val="00755DF8"/>
    <w:rsid w:val="007562CE"/>
    <w:rsid w:val="0075781C"/>
    <w:rsid w:val="00757D5C"/>
    <w:rsid w:val="007612D6"/>
    <w:rsid w:val="00762DB6"/>
    <w:rsid w:val="007636DB"/>
    <w:rsid w:val="00764FEA"/>
    <w:rsid w:val="00764FFC"/>
    <w:rsid w:val="00767263"/>
    <w:rsid w:val="00767528"/>
    <w:rsid w:val="00767675"/>
    <w:rsid w:val="00767DE0"/>
    <w:rsid w:val="00770C42"/>
    <w:rsid w:val="007710C4"/>
    <w:rsid w:val="00773D5B"/>
    <w:rsid w:val="007741B5"/>
    <w:rsid w:val="00774666"/>
    <w:rsid w:val="00774ABD"/>
    <w:rsid w:val="00774F68"/>
    <w:rsid w:val="00776E1F"/>
    <w:rsid w:val="0077700F"/>
    <w:rsid w:val="007770CB"/>
    <w:rsid w:val="007800DD"/>
    <w:rsid w:val="00780C66"/>
    <w:rsid w:val="0078110B"/>
    <w:rsid w:val="00781B6E"/>
    <w:rsid w:val="007821D9"/>
    <w:rsid w:val="00782D10"/>
    <w:rsid w:val="0078442A"/>
    <w:rsid w:val="00785BAC"/>
    <w:rsid w:val="00787D97"/>
    <w:rsid w:val="00790C39"/>
    <w:rsid w:val="007910E7"/>
    <w:rsid w:val="00791DEC"/>
    <w:rsid w:val="00793306"/>
    <w:rsid w:val="00793639"/>
    <w:rsid w:val="007936EC"/>
    <w:rsid w:val="00793AC5"/>
    <w:rsid w:val="0079404F"/>
    <w:rsid w:val="00794A81"/>
    <w:rsid w:val="00795106"/>
    <w:rsid w:val="00797946"/>
    <w:rsid w:val="007A1929"/>
    <w:rsid w:val="007A42C7"/>
    <w:rsid w:val="007A4748"/>
    <w:rsid w:val="007A54E4"/>
    <w:rsid w:val="007A5CB4"/>
    <w:rsid w:val="007A5D20"/>
    <w:rsid w:val="007A76DA"/>
    <w:rsid w:val="007A7922"/>
    <w:rsid w:val="007B0A8C"/>
    <w:rsid w:val="007B0DE3"/>
    <w:rsid w:val="007B125E"/>
    <w:rsid w:val="007B1CBF"/>
    <w:rsid w:val="007B2703"/>
    <w:rsid w:val="007B2914"/>
    <w:rsid w:val="007B2D94"/>
    <w:rsid w:val="007B42DE"/>
    <w:rsid w:val="007B4A75"/>
    <w:rsid w:val="007B5551"/>
    <w:rsid w:val="007B5799"/>
    <w:rsid w:val="007B5BCA"/>
    <w:rsid w:val="007B5F20"/>
    <w:rsid w:val="007B6DCA"/>
    <w:rsid w:val="007B7F04"/>
    <w:rsid w:val="007C020D"/>
    <w:rsid w:val="007C14B9"/>
    <w:rsid w:val="007C1D34"/>
    <w:rsid w:val="007C255D"/>
    <w:rsid w:val="007C3B62"/>
    <w:rsid w:val="007C4000"/>
    <w:rsid w:val="007C4197"/>
    <w:rsid w:val="007C45F2"/>
    <w:rsid w:val="007C4BA4"/>
    <w:rsid w:val="007C4F20"/>
    <w:rsid w:val="007C520B"/>
    <w:rsid w:val="007C6F91"/>
    <w:rsid w:val="007C72E9"/>
    <w:rsid w:val="007C7B70"/>
    <w:rsid w:val="007D077B"/>
    <w:rsid w:val="007D29D4"/>
    <w:rsid w:val="007D2EC5"/>
    <w:rsid w:val="007D42BE"/>
    <w:rsid w:val="007E0B0F"/>
    <w:rsid w:val="007E2007"/>
    <w:rsid w:val="007E2555"/>
    <w:rsid w:val="007E28E8"/>
    <w:rsid w:val="007E2CE7"/>
    <w:rsid w:val="007E4FFC"/>
    <w:rsid w:val="007E5DBE"/>
    <w:rsid w:val="007F28B6"/>
    <w:rsid w:val="007F3C44"/>
    <w:rsid w:val="007F3E80"/>
    <w:rsid w:val="007F41C3"/>
    <w:rsid w:val="007F467E"/>
    <w:rsid w:val="007F4B7A"/>
    <w:rsid w:val="007F5781"/>
    <w:rsid w:val="007F6BD2"/>
    <w:rsid w:val="007F6C3A"/>
    <w:rsid w:val="007F7B2E"/>
    <w:rsid w:val="007F7F22"/>
    <w:rsid w:val="00803795"/>
    <w:rsid w:val="00803EE7"/>
    <w:rsid w:val="0080465E"/>
    <w:rsid w:val="00804B6E"/>
    <w:rsid w:val="00805BC5"/>
    <w:rsid w:val="0080651B"/>
    <w:rsid w:val="00807202"/>
    <w:rsid w:val="008074BF"/>
    <w:rsid w:val="00807A94"/>
    <w:rsid w:val="008104A0"/>
    <w:rsid w:val="008109C6"/>
    <w:rsid w:val="00811A25"/>
    <w:rsid w:val="00812508"/>
    <w:rsid w:val="0081320D"/>
    <w:rsid w:val="00813CA9"/>
    <w:rsid w:val="00813DD7"/>
    <w:rsid w:val="00815E46"/>
    <w:rsid w:val="00817498"/>
    <w:rsid w:val="00817806"/>
    <w:rsid w:val="008178CF"/>
    <w:rsid w:val="008231DF"/>
    <w:rsid w:val="0082349D"/>
    <w:rsid w:val="008239C1"/>
    <w:rsid w:val="00824070"/>
    <w:rsid w:val="00824AAD"/>
    <w:rsid w:val="00827C68"/>
    <w:rsid w:val="00830620"/>
    <w:rsid w:val="008316F7"/>
    <w:rsid w:val="00832994"/>
    <w:rsid w:val="00832D18"/>
    <w:rsid w:val="008331E6"/>
    <w:rsid w:val="00834A5C"/>
    <w:rsid w:val="0083582E"/>
    <w:rsid w:val="008363D0"/>
    <w:rsid w:val="00837831"/>
    <w:rsid w:val="008426C4"/>
    <w:rsid w:val="0084292E"/>
    <w:rsid w:val="00842C82"/>
    <w:rsid w:val="00843F68"/>
    <w:rsid w:val="00844887"/>
    <w:rsid w:val="00844FFA"/>
    <w:rsid w:val="008453BD"/>
    <w:rsid w:val="00846180"/>
    <w:rsid w:val="008461C6"/>
    <w:rsid w:val="00846F48"/>
    <w:rsid w:val="00851E41"/>
    <w:rsid w:val="00852C27"/>
    <w:rsid w:val="00853475"/>
    <w:rsid w:val="0085369D"/>
    <w:rsid w:val="0085479B"/>
    <w:rsid w:val="0085530D"/>
    <w:rsid w:val="008554B9"/>
    <w:rsid w:val="00856009"/>
    <w:rsid w:val="008561E8"/>
    <w:rsid w:val="00860C4C"/>
    <w:rsid w:val="00860F60"/>
    <w:rsid w:val="00865B2E"/>
    <w:rsid w:val="00870A32"/>
    <w:rsid w:val="00871287"/>
    <w:rsid w:val="008750A2"/>
    <w:rsid w:val="008754E6"/>
    <w:rsid w:val="008768F8"/>
    <w:rsid w:val="00877947"/>
    <w:rsid w:val="00881CE5"/>
    <w:rsid w:val="008842BC"/>
    <w:rsid w:val="00885759"/>
    <w:rsid w:val="008864B2"/>
    <w:rsid w:val="00887020"/>
    <w:rsid w:val="00887718"/>
    <w:rsid w:val="00887841"/>
    <w:rsid w:val="00890526"/>
    <w:rsid w:val="00891A46"/>
    <w:rsid w:val="00891C86"/>
    <w:rsid w:val="008923D3"/>
    <w:rsid w:val="00892701"/>
    <w:rsid w:val="00892C1E"/>
    <w:rsid w:val="00892E34"/>
    <w:rsid w:val="00895E75"/>
    <w:rsid w:val="00896580"/>
    <w:rsid w:val="00897CFB"/>
    <w:rsid w:val="008A02C4"/>
    <w:rsid w:val="008A12B3"/>
    <w:rsid w:val="008A16F7"/>
    <w:rsid w:val="008A2A1D"/>
    <w:rsid w:val="008A35D2"/>
    <w:rsid w:val="008A3DE3"/>
    <w:rsid w:val="008A4D4B"/>
    <w:rsid w:val="008A575E"/>
    <w:rsid w:val="008A5915"/>
    <w:rsid w:val="008A783B"/>
    <w:rsid w:val="008B1812"/>
    <w:rsid w:val="008B186D"/>
    <w:rsid w:val="008B2287"/>
    <w:rsid w:val="008B232E"/>
    <w:rsid w:val="008B28DF"/>
    <w:rsid w:val="008B4802"/>
    <w:rsid w:val="008B4F74"/>
    <w:rsid w:val="008B6E22"/>
    <w:rsid w:val="008C0E3E"/>
    <w:rsid w:val="008C1F62"/>
    <w:rsid w:val="008C2688"/>
    <w:rsid w:val="008C2930"/>
    <w:rsid w:val="008C3771"/>
    <w:rsid w:val="008C49AD"/>
    <w:rsid w:val="008C6B01"/>
    <w:rsid w:val="008C760D"/>
    <w:rsid w:val="008C7905"/>
    <w:rsid w:val="008C7B30"/>
    <w:rsid w:val="008C7BCA"/>
    <w:rsid w:val="008C7F40"/>
    <w:rsid w:val="008D0A6D"/>
    <w:rsid w:val="008D0F7E"/>
    <w:rsid w:val="008D1027"/>
    <w:rsid w:val="008D2346"/>
    <w:rsid w:val="008D2373"/>
    <w:rsid w:val="008D2BA3"/>
    <w:rsid w:val="008D414F"/>
    <w:rsid w:val="008D5126"/>
    <w:rsid w:val="008D607D"/>
    <w:rsid w:val="008D61A0"/>
    <w:rsid w:val="008D6D1B"/>
    <w:rsid w:val="008E11D1"/>
    <w:rsid w:val="008E2178"/>
    <w:rsid w:val="008E233E"/>
    <w:rsid w:val="008E390A"/>
    <w:rsid w:val="008E3C7E"/>
    <w:rsid w:val="008E4F81"/>
    <w:rsid w:val="008E5637"/>
    <w:rsid w:val="008E7215"/>
    <w:rsid w:val="008E730B"/>
    <w:rsid w:val="008E75B6"/>
    <w:rsid w:val="008F014C"/>
    <w:rsid w:val="008F0172"/>
    <w:rsid w:val="008F031F"/>
    <w:rsid w:val="008F0A5D"/>
    <w:rsid w:val="008F12EE"/>
    <w:rsid w:val="008F1F18"/>
    <w:rsid w:val="008F2193"/>
    <w:rsid w:val="008F34E4"/>
    <w:rsid w:val="008F5139"/>
    <w:rsid w:val="008F5443"/>
    <w:rsid w:val="008F63E8"/>
    <w:rsid w:val="009018A5"/>
    <w:rsid w:val="00902E1C"/>
    <w:rsid w:val="00903910"/>
    <w:rsid w:val="00904A64"/>
    <w:rsid w:val="00904F33"/>
    <w:rsid w:val="00911AB9"/>
    <w:rsid w:val="00912ACC"/>
    <w:rsid w:val="009148E4"/>
    <w:rsid w:val="00916D2C"/>
    <w:rsid w:val="00917115"/>
    <w:rsid w:val="00917707"/>
    <w:rsid w:val="00920EB0"/>
    <w:rsid w:val="009212D4"/>
    <w:rsid w:val="009231B4"/>
    <w:rsid w:val="00923743"/>
    <w:rsid w:val="00923A72"/>
    <w:rsid w:val="00926496"/>
    <w:rsid w:val="009267FF"/>
    <w:rsid w:val="00927E42"/>
    <w:rsid w:val="009306C1"/>
    <w:rsid w:val="00930774"/>
    <w:rsid w:val="00930F2B"/>
    <w:rsid w:val="00930FE6"/>
    <w:rsid w:val="0093120B"/>
    <w:rsid w:val="00931FE5"/>
    <w:rsid w:val="00932171"/>
    <w:rsid w:val="00934ED9"/>
    <w:rsid w:val="009404D2"/>
    <w:rsid w:val="009409EF"/>
    <w:rsid w:val="00940F5C"/>
    <w:rsid w:val="009414E3"/>
    <w:rsid w:val="00942114"/>
    <w:rsid w:val="00944366"/>
    <w:rsid w:val="0094557B"/>
    <w:rsid w:val="00946D58"/>
    <w:rsid w:val="009470B9"/>
    <w:rsid w:val="00951BEE"/>
    <w:rsid w:val="009520A5"/>
    <w:rsid w:val="00952D0D"/>
    <w:rsid w:val="00952ECD"/>
    <w:rsid w:val="00952F8E"/>
    <w:rsid w:val="009538BD"/>
    <w:rsid w:val="0095420D"/>
    <w:rsid w:val="009544C5"/>
    <w:rsid w:val="00954A3E"/>
    <w:rsid w:val="00955E18"/>
    <w:rsid w:val="00956721"/>
    <w:rsid w:val="0095778F"/>
    <w:rsid w:val="00957D87"/>
    <w:rsid w:val="00957E45"/>
    <w:rsid w:val="0096136E"/>
    <w:rsid w:val="009627F0"/>
    <w:rsid w:val="00962C1A"/>
    <w:rsid w:val="0096334A"/>
    <w:rsid w:val="00965F44"/>
    <w:rsid w:val="009669C4"/>
    <w:rsid w:val="0096728C"/>
    <w:rsid w:val="00967526"/>
    <w:rsid w:val="00967CEC"/>
    <w:rsid w:val="00970A13"/>
    <w:rsid w:val="00970FD0"/>
    <w:rsid w:val="009718F5"/>
    <w:rsid w:val="00971B4D"/>
    <w:rsid w:val="009720A8"/>
    <w:rsid w:val="009721D8"/>
    <w:rsid w:val="0097363D"/>
    <w:rsid w:val="009745FF"/>
    <w:rsid w:val="00975AB6"/>
    <w:rsid w:val="00977024"/>
    <w:rsid w:val="009772A9"/>
    <w:rsid w:val="0097778D"/>
    <w:rsid w:val="00980E36"/>
    <w:rsid w:val="009813B1"/>
    <w:rsid w:val="00981509"/>
    <w:rsid w:val="009823DA"/>
    <w:rsid w:val="00982D4F"/>
    <w:rsid w:val="00982F48"/>
    <w:rsid w:val="00983B8E"/>
    <w:rsid w:val="00983F57"/>
    <w:rsid w:val="00984B62"/>
    <w:rsid w:val="00984E79"/>
    <w:rsid w:val="00986024"/>
    <w:rsid w:val="00986B6B"/>
    <w:rsid w:val="0098738A"/>
    <w:rsid w:val="009875CC"/>
    <w:rsid w:val="00990386"/>
    <w:rsid w:val="009916EE"/>
    <w:rsid w:val="009920F8"/>
    <w:rsid w:val="00992336"/>
    <w:rsid w:val="00996010"/>
    <w:rsid w:val="009963E4"/>
    <w:rsid w:val="00996B2F"/>
    <w:rsid w:val="0099777D"/>
    <w:rsid w:val="00997793"/>
    <w:rsid w:val="009A0C5C"/>
    <w:rsid w:val="009A0FC3"/>
    <w:rsid w:val="009A156B"/>
    <w:rsid w:val="009A1AAE"/>
    <w:rsid w:val="009A1D6B"/>
    <w:rsid w:val="009A2201"/>
    <w:rsid w:val="009A35E9"/>
    <w:rsid w:val="009A45DB"/>
    <w:rsid w:val="009A54E4"/>
    <w:rsid w:val="009A7C02"/>
    <w:rsid w:val="009B1DC9"/>
    <w:rsid w:val="009B2CB6"/>
    <w:rsid w:val="009B309B"/>
    <w:rsid w:val="009B413D"/>
    <w:rsid w:val="009B4942"/>
    <w:rsid w:val="009B5B8A"/>
    <w:rsid w:val="009B6D47"/>
    <w:rsid w:val="009C147F"/>
    <w:rsid w:val="009C14E1"/>
    <w:rsid w:val="009C1E1F"/>
    <w:rsid w:val="009C2250"/>
    <w:rsid w:val="009C2359"/>
    <w:rsid w:val="009C340C"/>
    <w:rsid w:val="009C3E9A"/>
    <w:rsid w:val="009C4E0B"/>
    <w:rsid w:val="009C5F51"/>
    <w:rsid w:val="009C6245"/>
    <w:rsid w:val="009D0290"/>
    <w:rsid w:val="009D0335"/>
    <w:rsid w:val="009D07FC"/>
    <w:rsid w:val="009D1C6F"/>
    <w:rsid w:val="009D245B"/>
    <w:rsid w:val="009D3967"/>
    <w:rsid w:val="009D5DE0"/>
    <w:rsid w:val="009D648A"/>
    <w:rsid w:val="009D6943"/>
    <w:rsid w:val="009D7265"/>
    <w:rsid w:val="009D7C1D"/>
    <w:rsid w:val="009E0F9E"/>
    <w:rsid w:val="009E2BE7"/>
    <w:rsid w:val="009E2D78"/>
    <w:rsid w:val="009E4072"/>
    <w:rsid w:val="009E5939"/>
    <w:rsid w:val="009F0EE6"/>
    <w:rsid w:val="009F1E96"/>
    <w:rsid w:val="009F27F9"/>
    <w:rsid w:val="009F5228"/>
    <w:rsid w:val="009F788A"/>
    <w:rsid w:val="009F7ADC"/>
    <w:rsid w:val="00A00560"/>
    <w:rsid w:val="00A032B4"/>
    <w:rsid w:val="00A03B98"/>
    <w:rsid w:val="00A04178"/>
    <w:rsid w:val="00A04DDC"/>
    <w:rsid w:val="00A06DD7"/>
    <w:rsid w:val="00A10798"/>
    <w:rsid w:val="00A10E4F"/>
    <w:rsid w:val="00A12270"/>
    <w:rsid w:val="00A12C54"/>
    <w:rsid w:val="00A139E9"/>
    <w:rsid w:val="00A15288"/>
    <w:rsid w:val="00A166B9"/>
    <w:rsid w:val="00A168E3"/>
    <w:rsid w:val="00A17B40"/>
    <w:rsid w:val="00A2132C"/>
    <w:rsid w:val="00A227FF"/>
    <w:rsid w:val="00A24AEA"/>
    <w:rsid w:val="00A25690"/>
    <w:rsid w:val="00A261EF"/>
    <w:rsid w:val="00A265A1"/>
    <w:rsid w:val="00A266B2"/>
    <w:rsid w:val="00A26DFB"/>
    <w:rsid w:val="00A30E95"/>
    <w:rsid w:val="00A313F0"/>
    <w:rsid w:val="00A32E04"/>
    <w:rsid w:val="00A33774"/>
    <w:rsid w:val="00A33DB5"/>
    <w:rsid w:val="00A34877"/>
    <w:rsid w:val="00A35A81"/>
    <w:rsid w:val="00A35B1E"/>
    <w:rsid w:val="00A36D4A"/>
    <w:rsid w:val="00A374A3"/>
    <w:rsid w:val="00A40A32"/>
    <w:rsid w:val="00A41DE5"/>
    <w:rsid w:val="00A42146"/>
    <w:rsid w:val="00A42CA3"/>
    <w:rsid w:val="00A43FE3"/>
    <w:rsid w:val="00A440C0"/>
    <w:rsid w:val="00A45317"/>
    <w:rsid w:val="00A4697A"/>
    <w:rsid w:val="00A47BA5"/>
    <w:rsid w:val="00A50E15"/>
    <w:rsid w:val="00A513DC"/>
    <w:rsid w:val="00A515E4"/>
    <w:rsid w:val="00A541DB"/>
    <w:rsid w:val="00A567D9"/>
    <w:rsid w:val="00A618CE"/>
    <w:rsid w:val="00A61B98"/>
    <w:rsid w:val="00A61E15"/>
    <w:rsid w:val="00A65433"/>
    <w:rsid w:val="00A65CBB"/>
    <w:rsid w:val="00A65FAD"/>
    <w:rsid w:val="00A66324"/>
    <w:rsid w:val="00A66785"/>
    <w:rsid w:val="00A70D48"/>
    <w:rsid w:val="00A70E26"/>
    <w:rsid w:val="00A71D7E"/>
    <w:rsid w:val="00A72245"/>
    <w:rsid w:val="00A755E6"/>
    <w:rsid w:val="00A767DA"/>
    <w:rsid w:val="00A77BF0"/>
    <w:rsid w:val="00A81CB0"/>
    <w:rsid w:val="00A82C93"/>
    <w:rsid w:val="00A82DBE"/>
    <w:rsid w:val="00A82DC6"/>
    <w:rsid w:val="00A85100"/>
    <w:rsid w:val="00A85B8B"/>
    <w:rsid w:val="00A8658F"/>
    <w:rsid w:val="00A86EB7"/>
    <w:rsid w:val="00A87D08"/>
    <w:rsid w:val="00A91F99"/>
    <w:rsid w:val="00A92011"/>
    <w:rsid w:val="00A92870"/>
    <w:rsid w:val="00A95149"/>
    <w:rsid w:val="00A954A4"/>
    <w:rsid w:val="00A95B18"/>
    <w:rsid w:val="00AA1008"/>
    <w:rsid w:val="00AA1241"/>
    <w:rsid w:val="00AA14A5"/>
    <w:rsid w:val="00AA1F6E"/>
    <w:rsid w:val="00AA265D"/>
    <w:rsid w:val="00AA33D7"/>
    <w:rsid w:val="00AA344D"/>
    <w:rsid w:val="00AA4845"/>
    <w:rsid w:val="00AA4CEB"/>
    <w:rsid w:val="00AA5566"/>
    <w:rsid w:val="00AA5617"/>
    <w:rsid w:val="00AA5F9F"/>
    <w:rsid w:val="00AA6FA0"/>
    <w:rsid w:val="00AA71CC"/>
    <w:rsid w:val="00AA7206"/>
    <w:rsid w:val="00AA7A85"/>
    <w:rsid w:val="00AB1E82"/>
    <w:rsid w:val="00AB240D"/>
    <w:rsid w:val="00AB2838"/>
    <w:rsid w:val="00AB3027"/>
    <w:rsid w:val="00AB41B4"/>
    <w:rsid w:val="00AB4565"/>
    <w:rsid w:val="00AB622F"/>
    <w:rsid w:val="00AB6D04"/>
    <w:rsid w:val="00AB7D16"/>
    <w:rsid w:val="00AC127F"/>
    <w:rsid w:val="00AC14A3"/>
    <w:rsid w:val="00AC1D65"/>
    <w:rsid w:val="00AC353E"/>
    <w:rsid w:val="00AC58FA"/>
    <w:rsid w:val="00AC68D5"/>
    <w:rsid w:val="00AC7BE1"/>
    <w:rsid w:val="00AD0947"/>
    <w:rsid w:val="00AD23D2"/>
    <w:rsid w:val="00AD3F0E"/>
    <w:rsid w:val="00AD54C0"/>
    <w:rsid w:val="00AD59BA"/>
    <w:rsid w:val="00AD5F57"/>
    <w:rsid w:val="00AE0149"/>
    <w:rsid w:val="00AE1833"/>
    <w:rsid w:val="00AE1908"/>
    <w:rsid w:val="00AE211F"/>
    <w:rsid w:val="00AE320C"/>
    <w:rsid w:val="00AE36B4"/>
    <w:rsid w:val="00AE3D00"/>
    <w:rsid w:val="00AE49C1"/>
    <w:rsid w:val="00AE5747"/>
    <w:rsid w:val="00AE7164"/>
    <w:rsid w:val="00AF0999"/>
    <w:rsid w:val="00AF12B6"/>
    <w:rsid w:val="00AF2D4D"/>
    <w:rsid w:val="00AF3961"/>
    <w:rsid w:val="00AF4E49"/>
    <w:rsid w:val="00AF51ED"/>
    <w:rsid w:val="00AF545B"/>
    <w:rsid w:val="00AF5FF4"/>
    <w:rsid w:val="00B00B09"/>
    <w:rsid w:val="00B012B9"/>
    <w:rsid w:val="00B01AA2"/>
    <w:rsid w:val="00B01FAE"/>
    <w:rsid w:val="00B020A8"/>
    <w:rsid w:val="00B03895"/>
    <w:rsid w:val="00B052EF"/>
    <w:rsid w:val="00B059D1"/>
    <w:rsid w:val="00B06779"/>
    <w:rsid w:val="00B07F5F"/>
    <w:rsid w:val="00B112E5"/>
    <w:rsid w:val="00B116C8"/>
    <w:rsid w:val="00B11F6E"/>
    <w:rsid w:val="00B1213D"/>
    <w:rsid w:val="00B12905"/>
    <w:rsid w:val="00B12A07"/>
    <w:rsid w:val="00B137B6"/>
    <w:rsid w:val="00B14F78"/>
    <w:rsid w:val="00B156E3"/>
    <w:rsid w:val="00B179B8"/>
    <w:rsid w:val="00B202C4"/>
    <w:rsid w:val="00B21396"/>
    <w:rsid w:val="00B2317C"/>
    <w:rsid w:val="00B23B1A"/>
    <w:rsid w:val="00B30903"/>
    <w:rsid w:val="00B3256C"/>
    <w:rsid w:val="00B32B27"/>
    <w:rsid w:val="00B32BBC"/>
    <w:rsid w:val="00B3363F"/>
    <w:rsid w:val="00B342ED"/>
    <w:rsid w:val="00B34C9A"/>
    <w:rsid w:val="00B34EC0"/>
    <w:rsid w:val="00B371E2"/>
    <w:rsid w:val="00B40B4F"/>
    <w:rsid w:val="00B412B9"/>
    <w:rsid w:val="00B417E3"/>
    <w:rsid w:val="00B4204E"/>
    <w:rsid w:val="00B425A8"/>
    <w:rsid w:val="00B42BA1"/>
    <w:rsid w:val="00B437C8"/>
    <w:rsid w:val="00B44B0E"/>
    <w:rsid w:val="00B459EE"/>
    <w:rsid w:val="00B466FC"/>
    <w:rsid w:val="00B47A66"/>
    <w:rsid w:val="00B5054A"/>
    <w:rsid w:val="00B5087A"/>
    <w:rsid w:val="00B50C70"/>
    <w:rsid w:val="00B50CED"/>
    <w:rsid w:val="00B5156C"/>
    <w:rsid w:val="00B51D82"/>
    <w:rsid w:val="00B521EC"/>
    <w:rsid w:val="00B52CF0"/>
    <w:rsid w:val="00B53998"/>
    <w:rsid w:val="00B541AB"/>
    <w:rsid w:val="00B56F9A"/>
    <w:rsid w:val="00B57F17"/>
    <w:rsid w:val="00B6325D"/>
    <w:rsid w:val="00B642E4"/>
    <w:rsid w:val="00B64381"/>
    <w:rsid w:val="00B64AAF"/>
    <w:rsid w:val="00B709E9"/>
    <w:rsid w:val="00B714BF"/>
    <w:rsid w:val="00B71D2C"/>
    <w:rsid w:val="00B727A0"/>
    <w:rsid w:val="00B743D3"/>
    <w:rsid w:val="00B76D82"/>
    <w:rsid w:val="00B77E06"/>
    <w:rsid w:val="00B808EA"/>
    <w:rsid w:val="00B81B09"/>
    <w:rsid w:val="00B82296"/>
    <w:rsid w:val="00B82895"/>
    <w:rsid w:val="00B82C68"/>
    <w:rsid w:val="00B82DE8"/>
    <w:rsid w:val="00B840D0"/>
    <w:rsid w:val="00B85BA0"/>
    <w:rsid w:val="00B86C8B"/>
    <w:rsid w:val="00B87115"/>
    <w:rsid w:val="00B90452"/>
    <w:rsid w:val="00B90E8D"/>
    <w:rsid w:val="00B9200B"/>
    <w:rsid w:val="00B920EB"/>
    <w:rsid w:val="00B92616"/>
    <w:rsid w:val="00B93312"/>
    <w:rsid w:val="00B93C05"/>
    <w:rsid w:val="00B94DE2"/>
    <w:rsid w:val="00B94FBA"/>
    <w:rsid w:val="00B95D9B"/>
    <w:rsid w:val="00B96212"/>
    <w:rsid w:val="00B96384"/>
    <w:rsid w:val="00BA06D2"/>
    <w:rsid w:val="00BA0CDD"/>
    <w:rsid w:val="00BA146D"/>
    <w:rsid w:val="00BA14E3"/>
    <w:rsid w:val="00BA24D5"/>
    <w:rsid w:val="00BA39F0"/>
    <w:rsid w:val="00BA52E5"/>
    <w:rsid w:val="00BA5D92"/>
    <w:rsid w:val="00BA5DE0"/>
    <w:rsid w:val="00BA6126"/>
    <w:rsid w:val="00BA711B"/>
    <w:rsid w:val="00BA71F5"/>
    <w:rsid w:val="00BA7E56"/>
    <w:rsid w:val="00BA7EB7"/>
    <w:rsid w:val="00BB0301"/>
    <w:rsid w:val="00BB0B7A"/>
    <w:rsid w:val="00BB10DF"/>
    <w:rsid w:val="00BB1407"/>
    <w:rsid w:val="00BB1F56"/>
    <w:rsid w:val="00BB293F"/>
    <w:rsid w:val="00BB2A4E"/>
    <w:rsid w:val="00BB392B"/>
    <w:rsid w:val="00BB399A"/>
    <w:rsid w:val="00BB4453"/>
    <w:rsid w:val="00BB5023"/>
    <w:rsid w:val="00BB5E6C"/>
    <w:rsid w:val="00BB6090"/>
    <w:rsid w:val="00BC3E5D"/>
    <w:rsid w:val="00BC584D"/>
    <w:rsid w:val="00BC66B9"/>
    <w:rsid w:val="00BC722D"/>
    <w:rsid w:val="00BD0CD1"/>
    <w:rsid w:val="00BD0F4C"/>
    <w:rsid w:val="00BD27CD"/>
    <w:rsid w:val="00BD419A"/>
    <w:rsid w:val="00BD4E62"/>
    <w:rsid w:val="00BD56DE"/>
    <w:rsid w:val="00BD77A3"/>
    <w:rsid w:val="00BD7A19"/>
    <w:rsid w:val="00BE00E4"/>
    <w:rsid w:val="00BE1894"/>
    <w:rsid w:val="00BE25E0"/>
    <w:rsid w:val="00BE3239"/>
    <w:rsid w:val="00BE4315"/>
    <w:rsid w:val="00BE4381"/>
    <w:rsid w:val="00BE50EC"/>
    <w:rsid w:val="00BE58D1"/>
    <w:rsid w:val="00BE6327"/>
    <w:rsid w:val="00BE676B"/>
    <w:rsid w:val="00BE7777"/>
    <w:rsid w:val="00BF04DA"/>
    <w:rsid w:val="00BF0CBA"/>
    <w:rsid w:val="00BF233D"/>
    <w:rsid w:val="00BF321E"/>
    <w:rsid w:val="00BF4401"/>
    <w:rsid w:val="00BF4D08"/>
    <w:rsid w:val="00BF5C7E"/>
    <w:rsid w:val="00BF7AAF"/>
    <w:rsid w:val="00C00CCF"/>
    <w:rsid w:val="00C06DA0"/>
    <w:rsid w:val="00C070ED"/>
    <w:rsid w:val="00C0716E"/>
    <w:rsid w:val="00C10510"/>
    <w:rsid w:val="00C112BC"/>
    <w:rsid w:val="00C117CD"/>
    <w:rsid w:val="00C13ECB"/>
    <w:rsid w:val="00C144C7"/>
    <w:rsid w:val="00C14A5B"/>
    <w:rsid w:val="00C16C00"/>
    <w:rsid w:val="00C17204"/>
    <w:rsid w:val="00C17C80"/>
    <w:rsid w:val="00C21C10"/>
    <w:rsid w:val="00C221C4"/>
    <w:rsid w:val="00C24399"/>
    <w:rsid w:val="00C24525"/>
    <w:rsid w:val="00C24CB5"/>
    <w:rsid w:val="00C27C02"/>
    <w:rsid w:val="00C30340"/>
    <w:rsid w:val="00C31859"/>
    <w:rsid w:val="00C346AB"/>
    <w:rsid w:val="00C34FF6"/>
    <w:rsid w:val="00C35C60"/>
    <w:rsid w:val="00C370D7"/>
    <w:rsid w:val="00C423B1"/>
    <w:rsid w:val="00C42753"/>
    <w:rsid w:val="00C4327E"/>
    <w:rsid w:val="00C4328C"/>
    <w:rsid w:val="00C43D99"/>
    <w:rsid w:val="00C4545D"/>
    <w:rsid w:val="00C4577A"/>
    <w:rsid w:val="00C46452"/>
    <w:rsid w:val="00C4783A"/>
    <w:rsid w:val="00C47C0C"/>
    <w:rsid w:val="00C50BDB"/>
    <w:rsid w:val="00C5108A"/>
    <w:rsid w:val="00C51EFE"/>
    <w:rsid w:val="00C528C9"/>
    <w:rsid w:val="00C52B9D"/>
    <w:rsid w:val="00C53C57"/>
    <w:rsid w:val="00C55886"/>
    <w:rsid w:val="00C55B4A"/>
    <w:rsid w:val="00C5659E"/>
    <w:rsid w:val="00C56A90"/>
    <w:rsid w:val="00C6035E"/>
    <w:rsid w:val="00C603AA"/>
    <w:rsid w:val="00C6293A"/>
    <w:rsid w:val="00C62D66"/>
    <w:rsid w:val="00C6511C"/>
    <w:rsid w:val="00C6684F"/>
    <w:rsid w:val="00C706DC"/>
    <w:rsid w:val="00C71B63"/>
    <w:rsid w:val="00C75D59"/>
    <w:rsid w:val="00C811E1"/>
    <w:rsid w:val="00C82ECB"/>
    <w:rsid w:val="00C83264"/>
    <w:rsid w:val="00C842D0"/>
    <w:rsid w:val="00C84C42"/>
    <w:rsid w:val="00C85151"/>
    <w:rsid w:val="00C86118"/>
    <w:rsid w:val="00C86ABB"/>
    <w:rsid w:val="00C86FC4"/>
    <w:rsid w:val="00C90584"/>
    <w:rsid w:val="00C905DF"/>
    <w:rsid w:val="00C92261"/>
    <w:rsid w:val="00C939CA"/>
    <w:rsid w:val="00C96CBD"/>
    <w:rsid w:val="00C9789D"/>
    <w:rsid w:val="00C979E9"/>
    <w:rsid w:val="00CA0F80"/>
    <w:rsid w:val="00CA107F"/>
    <w:rsid w:val="00CA22E2"/>
    <w:rsid w:val="00CA31FB"/>
    <w:rsid w:val="00CA4258"/>
    <w:rsid w:val="00CA6C64"/>
    <w:rsid w:val="00CB0EBE"/>
    <w:rsid w:val="00CB20E1"/>
    <w:rsid w:val="00CB3740"/>
    <w:rsid w:val="00CB3A99"/>
    <w:rsid w:val="00CB3ECA"/>
    <w:rsid w:val="00CB6D20"/>
    <w:rsid w:val="00CB7BD2"/>
    <w:rsid w:val="00CC09BF"/>
    <w:rsid w:val="00CC2E22"/>
    <w:rsid w:val="00CC3AB4"/>
    <w:rsid w:val="00CC4BDA"/>
    <w:rsid w:val="00CC622E"/>
    <w:rsid w:val="00CC6B37"/>
    <w:rsid w:val="00CC7980"/>
    <w:rsid w:val="00CD1556"/>
    <w:rsid w:val="00CD1F84"/>
    <w:rsid w:val="00CD37E9"/>
    <w:rsid w:val="00CD42CA"/>
    <w:rsid w:val="00CD4683"/>
    <w:rsid w:val="00CD49EA"/>
    <w:rsid w:val="00CD5EB8"/>
    <w:rsid w:val="00CD6A91"/>
    <w:rsid w:val="00CD7D71"/>
    <w:rsid w:val="00CE225A"/>
    <w:rsid w:val="00CE3729"/>
    <w:rsid w:val="00CE3BA5"/>
    <w:rsid w:val="00CE3F46"/>
    <w:rsid w:val="00CE54AA"/>
    <w:rsid w:val="00CE6478"/>
    <w:rsid w:val="00CE6CBB"/>
    <w:rsid w:val="00CE706B"/>
    <w:rsid w:val="00CF011B"/>
    <w:rsid w:val="00CF05C4"/>
    <w:rsid w:val="00CF1FB6"/>
    <w:rsid w:val="00CF35C1"/>
    <w:rsid w:val="00CF3828"/>
    <w:rsid w:val="00CF3D06"/>
    <w:rsid w:val="00CF433B"/>
    <w:rsid w:val="00CF479F"/>
    <w:rsid w:val="00CF4954"/>
    <w:rsid w:val="00D002CE"/>
    <w:rsid w:val="00D00D5A"/>
    <w:rsid w:val="00D00FEF"/>
    <w:rsid w:val="00D0113E"/>
    <w:rsid w:val="00D01D69"/>
    <w:rsid w:val="00D0333C"/>
    <w:rsid w:val="00D036A8"/>
    <w:rsid w:val="00D03BC5"/>
    <w:rsid w:val="00D0549F"/>
    <w:rsid w:val="00D0790C"/>
    <w:rsid w:val="00D10DC2"/>
    <w:rsid w:val="00D11AF6"/>
    <w:rsid w:val="00D12802"/>
    <w:rsid w:val="00D12843"/>
    <w:rsid w:val="00D14ACB"/>
    <w:rsid w:val="00D16F99"/>
    <w:rsid w:val="00D17567"/>
    <w:rsid w:val="00D17DDA"/>
    <w:rsid w:val="00D2134E"/>
    <w:rsid w:val="00D22531"/>
    <w:rsid w:val="00D22670"/>
    <w:rsid w:val="00D232C7"/>
    <w:rsid w:val="00D2370A"/>
    <w:rsid w:val="00D24DF1"/>
    <w:rsid w:val="00D25E9A"/>
    <w:rsid w:val="00D2758D"/>
    <w:rsid w:val="00D27E7A"/>
    <w:rsid w:val="00D313D5"/>
    <w:rsid w:val="00D31930"/>
    <w:rsid w:val="00D323C8"/>
    <w:rsid w:val="00D32748"/>
    <w:rsid w:val="00D32762"/>
    <w:rsid w:val="00D33646"/>
    <w:rsid w:val="00D343F7"/>
    <w:rsid w:val="00D3476D"/>
    <w:rsid w:val="00D3660A"/>
    <w:rsid w:val="00D36B68"/>
    <w:rsid w:val="00D36BA5"/>
    <w:rsid w:val="00D3796F"/>
    <w:rsid w:val="00D40C48"/>
    <w:rsid w:val="00D41406"/>
    <w:rsid w:val="00D4266D"/>
    <w:rsid w:val="00D4342C"/>
    <w:rsid w:val="00D440EA"/>
    <w:rsid w:val="00D44133"/>
    <w:rsid w:val="00D446A8"/>
    <w:rsid w:val="00D44DBA"/>
    <w:rsid w:val="00D45A2F"/>
    <w:rsid w:val="00D45E1B"/>
    <w:rsid w:val="00D50E0E"/>
    <w:rsid w:val="00D533BB"/>
    <w:rsid w:val="00D537FF"/>
    <w:rsid w:val="00D541FB"/>
    <w:rsid w:val="00D54EBC"/>
    <w:rsid w:val="00D55112"/>
    <w:rsid w:val="00D55CB6"/>
    <w:rsid w:val="00D623FD"/>
    <w:rsid w:val="00D63A64"/>
    <w:rsid w:val="00D643B9"/>
    <w:rsid w:val="00D65B2F"/>
    <w:rsid w:val="00D66A10"/>
    <w:rsid w:val="00D66E0D"/>
    <w:rsid w:val="00D6758D"/>
    <w:rsid w:val="00D676F3"/>
    <w:rsid w:val="00D70745"/>
    <w:rsid w:val="00D72296"/>
    <w:rsid w:val="00D74610"/>
    <w:rsid w:val="00D74861"/>
    <w:rsid w:val="00D77B67"/>
    <w:rsid w:val="00D80451"/>
    <w:rsid w:val="00D82FC4"/>
    <w:rsid w:val="00D83A47"/>
    <w:rsid w:val="00D847DA"/>
    <w:rsid w:val="00D900BE"/>
    <w:rsid w:val="00D900C4"/>
    <w:rsid w:val="00D91D30"/>
    <w:rsid w:val="00D92CE0"/>
    <w:rsid w:val="00D94756"/>
    <w:rsid w:val="00D94864"/>
    <w:rsid w:val="00D95DE7"/>
    <w:rsid w:val="00D96830"/>
    <w:rsid w:val="00D96A5E"/>
    <w:rsid w:val="00D97903"/>
    <w:rsid w:val="00D97B9C"/>
    <w:rsid w:val="00DA577C"/>
    <w:rsid w:val="00DA63C5"/>
    <w:rsid w:val="00DB0C53"/>
    <w:rsid w:val="00DB0F8E"/>
    <w:rsid w:val="00DB362B"/>
    <w:rsid w:val="00DB4183"/>
    <w:rsid w:val="00DB42C7"/>
    <w:rsid w:val="00DB4371"/>
    <w:rsid w:val="00DB440E"/>
    <w:rsid w:val="00DB464B"/>
    <w:rsid w:val="00DB4884"/>
    <w:rsid w:val="00DB559C"/>
    <w:rsid w:val="00DB710B"/>
    <w:rsid w:val="00DB7274"/>
    <w:rsid w:val="00DB7A1B"/>
    <w:rsid w:val="00DB7CF8"/>
    <w:rsid w:val="00DC0543"/>
    <w:rsid w:val="00DC14FF"/>
    <w:rsid w:val="00DC1A18"/>
    <w:rsid w:val="00DC1DF1"/>
    <w:rsid w:val="00DC33B0"/>
    <w:rsid w:val="00DC6336"/>
    <w:rsid w:val="00DD2CF1"/>
    <w:rsid w:val="00DD36E2"/>
    <w:rsid w:val="00DD4CD5"/>
    <w:rsid w:val="00DD4FFF"/>
    <w:rsid w:val="00DD535B"/>
    <w:rsid w:val="00DD5693"/>
    <w:rsid w:val="00DD6765"/>
    <w:rsid w:val="00DD725D"/>
    <w:rsid w:val="00DE38B7"/>
    <w:rsid w:val="00DE3D9A"/>
    <w:rsid w:val="00DE76CE"/>
    <w:rsid w:val="00DE7F8A"/>
    <w:rsid w:val="00DF08C2"/>
    <w:rsid w:val="00DF18BC"/>
    <w:rsid w:val="00DF35C3"/>
    <w:rsid w:val="00DF37E4"/>
    <w:rsid w:val="00DF3841"/>
    <w:rsid w:val="00DF3B53"/>
    <w:rsid w:val="00DF49C4"/>
    <w:rsid w:val="00DF585C"/>
    <w:rsid w:val="00DF5EAD"/>
    <w:rsid w:val="00DF6706"/>
    <w:rsid w:val="00DF6AC7"/>
    <w:rsid w:val="00DF700E"/>
    <w:rsid w:val="00E00E45"/>
    <w:rsid w:val="00E02B82"/>
    <w:rsid w:val="00E03286"/>
    <w:rsid w:val="00E0628A"/>
    <w:rsid w:val="00E06A9A"/>
    <w:rsid w:val="00E07F50"/>
    <w:rsid w:val="00E102C8"/>
    <w:rsid w:val="00E125C9"/>
    <w:rsid w:val="00E13709"/>
    <w:rsid w:val="00E15765"/>
    <w:rsid w:val="00E20540"/>
    <w:rsid w:val="00E23A35"/>
    <w:rsid w:val="00E23CFA"/>
    <w:rsid w:val="00E24D15"/>
    <w:rsid w:val="00E24DDB"/>
    <w:rsid w:val="00E25F0B"/>
    <w:rsid w:val="00E26695"/>
    <w:rsid w:val="00E27B02"/>
    <w:rsid w:val="00E30A28"/>
    <w:rsid w:val="00E315C8"/>
    <w:rsid w:val="00E3273A"/>
    <w:rsid w:val="00E3291E"/>
    <w:rsid w:val="00E32D7A"/>
    <w:rsid w:val="00E32EE6"/>
    <w:rsid w:val="00E33144"/>
    <w:rsid w:val="00E342A1"/>
    <w:rsid w:val="00E3674B"/>
    <w:rsid w:val="00E40D7B"/>
    <w:rsid w:val="00E4329D"/>
    <w:rsid w:val="00E43D3C"/>
    <w:rsid w:val="00E51A32"/>
    <w:rsid w:val="00E51C54"/>
    <w:rsid w:val="00E55593"/>
    <w:rsid w:val="00E55CE2"/>
    <w:rsid w:val="00E560D9"/>
    <w:rsid w:val="00E62115"/>
    <w:rsid w:val="00E62ECA"/>
    <w:rsid w:val="00E66D2E"/>
    <w:rsid w:val="00E66D65"/>
    <w:rsid w:val="00E67B06"/>
    <w:rsid w:val="00E709AE"/>
    <w:rsid w:val="00E756A4"/>
    <w:rsid w:val="00E75E20"/>
    <w:rsid w:val="00E75FE6"/>
    <w:rsid w:val="00E7658C"/>
    <w:rsid w:val="00E7749F"/>
    <w:rsid w:val="00E77B62"/>
    <w:rsid w:val="00E77EFB"/>
    <w:rsid w:val="00E803B5"/>
    <w:rsid w:val="00E84C47"/>
    <w:rsid w:val="00E87BF9"/>
    <w:rsid w:val="00E90D39"/>
    <w:rsid w:val="00E90E16"/>
    <w:rsid w:val="00E963B6"/>
    <w:rsid w:val="00E97FFA"/>
    <w:rsid w:val="00EA1978"/>
    <w:rsid w:val="00EA3F4C"/>
    <w:rsid w:val="00EA3F87"/>
    <w:rsid w:val="00EA4213"/>
    <w:rsid w:val="00EA4DB2"/>
    <w:rsid w:val="00EA6C5E"/>
    <w:rsid w:val="00EA6E61"/>
    <w:rsid w:val="00EA78D2"/>
    <w:rsid w:val="00EB052B"/>
    <w:rsid w:val="00EB0B50"/>
    <w:rsid w:val="00EB0D69"/>
    <w:rsid w:val="00EB36EA"/>
    <w:rsid w:val="00EB3CFD"/>
    <w:rsid w:val="00EB4011"/>
    <w:rsid w:val="00EB5291"/>
    <w:rsid w:val="00EB5EFA"/>
    <w:rsid w:val="00EB73FB"/>
    <w:rsid w:val="00EC0FFF"/>
    <w:rsid w:val="00EC23F6"/>
    <w:rsid w:val="00EC24E0"/>
    <w:rsid w:val="00EC2A68"/>
    <w:rsid w:val="00EC3B9F"/>
    <w:rsid w:val="00EC3C6B"/>
    <w:rsid w:val="00EC5084"/>
    <w:rsid w:val="00EC60E1"/>
    <w:rsid w:val="00EC6ACD"/>
    <w:rsid w:val="00EC6DEC"/>
    <w:rsid w:val="00EC6EAF"/>
    <w:rsid w:val="00ED0333"/>
    <w:rsid w:val="00ED1DF0"/>
    <w:rsid w:val="00ED38C8"/>
    <w:rsid w:val="00ED423B"/>
    <w:rsid w:val="00ED4A55"/>
    <w:rsid w:val="00ED56FB"/>
    <w:rsid w:val="00ED5DE7"/>
    <w:rsid w:val="00ED718E"/>
    <w:rsid w:val="00ED7A32"/>
    <w:rsid w:val="00EE0960"/>
    <w:rsid w:val="00EE18EA"/>
    <w:rsid w:val="00EE4802"/>
    <w:rsid w:val="00EE5DF2"/>
    <w:rsid w:val="00EE5E5D"/>
    <w:rsid w:val="00EE5FCF"/>
    <w:rsid w:val="00EE6115"/>
    <w:rsid w:val="00EE69DC"/>
    <w:rsid w:val="00EE6A42"/>
    <w:rsid w:val="00EF09F3"/>
    <w:rsid w:val="00EF1AD9"/>
    <w:rsid w:val="00EF2101"/>
    <w:rsid w:val="00EF2820"/>
    <w:rsid w:val="00F022D3"/>
    <w:rsid w:val="00F02671"/>
    <w:rsid w:val="00F03CE4"/>
    <w:rsid w:val="00F0423E"/>
    <w:rsid w:val="00F06630"/>
    <w:rsid w:val="00F1372D"/>
    <w:rsid w:val="00F13ED5"/>
    <w:rsid w:val="00F1539E"/>
    <w:rsid w:val="00F1741B"/>
    <w:rsid w:val="00F20A76"/>
    <w:rsid w:val="00F20AF7"/>
    <w:rsid w:val="00F214D8"/>
    <w:rsid w:val="00F2375A"/>
    <w:rsid w:val="00F23D49"/>
    <w:rsid w:val="00F24E84"/>
    <w:rsid w:val="00F24F3B"/>
    <w:rsid w:val="00F26C2E"/>
    <w:rsid w:val="00F26D71"/>
    <w:rsid w:val="00F26F4A"/>
    <w:rsid w:val="00F27812"/>
    <w:rsid w:val="00F30D3A"/>
    <w:rsid w:val="00F30F12"/>
    <w:rsid w:val="00F313B3"/>
    <w:rsid w:val="00F31AB0"/>
    <w:rsid w:val="00F31EA8"/>
    <w:rsid w:val="00F32530"/>
    <w:rsid w:val="00F32A5A"/>
    <w:rsid w:val="00F33077"/>
    <w:rsid w:val="00F3382A"/>
    <w:rsid w:val="00F33893"/>
    <w:rsid w:val="00F34970"/>
    <w:rsid w:val="00F34E4D"/>
    <w:rsid w:val="00F372AD"/>
    <w:rsid w:val="00F376E8"/>
    <w:rsid w:val="00F428B5"/>
    <w:rsid w:val="00F4652C"/>
    <w:rsid w:val="00F47431"/>
    <w:rsid w:val="00F50916"/>
    <w:rsid w:val="00F51784"/>
    <w:rsid w:val="00F54CF6"/>
    <w:rsid w:val="00F5507B"/>
    <w:rsid w:val="00F55E4C"/>
    <w:rsid w:val="00F55EF1"/>
    <w:rsid w:val="00F607D0"/>
    <w:rsid w:val="00F60859"/>
    <w:rsid w:val="00F61D18"/>
    <w:rsid w:val="00F61D6B"/>
    <w:rsid w:val="00F620CB"/>
    <w:rsid w:val="00F630D0"/>
    <w:rsid w:val="00F66776"/>
    <w:rsid w:val="00F7024A"/>
    <w:rsid w:val="00F70360"/>
    <w:rsid w:val="00F70571"/>
    <w:rsid w:val="00F71BD6"/>
    <w:rsid w:val="00F72A3A"/>
    <w:rsid w:val="00F73AE9"/>
    <w:rsid w:val="00F73BE8"/>
    <w:rsid w:val="00F73F02"/>
    <w:rsid w:val="00F73FED"/>
    <w:rsid w:val="00F7582C"/>
    <w:rsid w:val="00F76F7B"/>
    <w:rsid w:val="00F770F6"/>
    <w:rsid w:val="00F80C2A"/>
    <w:rsid w:val="00F80D69"/>
    <w:rsid w:val="00F8273B"/>
    <w:rsid w:val="00F84DCA"/>
    <w:rsid w:val="00F850A5"/>
    <w:rsid w:val="00F865C1"/>
    <w:rsid w:val="00F900C1"/>
    <w:rsid w:val="00F90ADA"/>
    <w:rsid w:val="00F90C29"/>
    <w:rsid w:val="00F93301"/>
    <w:rsid w:val="00F94E1E"/>
    <w:rsid w:val="00F96BE4"/>
    <w:rsid w:val="00F96CD1"/>
    <w:rsid w:val="00F96F6A"/>
    <w:rsid w:val="00FA0019"/>
    <w:rsid w:val="00FA1488"/>
    <w:rsid w:val="00FA317A"/>
    <w:rsid w:val="00FA564D"/>
    <w:rsid w:val="00FA7BBF"/>
    <w:rsid w:val="00FB02F7"/>
    <w:rsid w:val="00FB064D"/>
    <w:rsid w:val="00FB0AB7"/>
    <w:rsid w:val="00FB2159"/>
    <w:rsid w:val="00FB3FD1"/>
    <w:rsid w:val="00FB41C0"/>
    <w:rsid w:val="00FB431A"/>
    <w:rsid w:val="00FB4FE3"/>
    <w:rsid w:val="00FB50AC"/>
    <w:rsid w:val="00FB6AFE"/>
    <w:rsid w:val="00FB7F1D"/>
    <w:rsid w:val="00FC0E01"/>
    <w:rsid w:val="00FC1F8C"/>
    <w:rsid w:val="00FC29CE"/>
    <w:rsid w:val="00FC4C22"/>
    <w:rsid w:val="00FC57DE"/>
    <w:rsid w:val="00FC58F8"/>
    <w:rsid w:val="00FC6A66"/>
    <w:rsid w:val="00FD2E13"/>
    <w:rsid w:val="00FD3A4A"/>
    <w:rsid w:val="00FD5FAC"/>
    <w:rsid w:val="00FD77D6"/>
    <w:rsid w:val="00FE1E39"/>
    <w:rsid w:val="00FE1F0C"/>
    <w:rsid w:val="00FE37B9"/>
    <w:rsid w:val="00FE3991"/>
    <w:rsid w:val="00FE39AD"/>
    <w:rsid w:val="00FE39C6"/>
    <w:rsid w:val="00FE4BDA"/>
    <w:rsid w:val="00FE4C34"/>
    <w:rsid w:val="00FE4C9C"/>
    <w:rsid w:val="00FE6781"/>
    <w:rsid w:val="00FF0899"/>
    <w:rsid w:val="00FF19AF"/>
    <w:rsid w:val="00FF4D14"/>
    <w:rsid w:val="00FF627C"/>
    <w:rsid w:val="00FF6B2A"/>
    <w:rsid w:val="00FF70CA"/>
    <w:rsid w:val="00FF7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D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12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12D6"/>
    <w:rPr>
      <w:sz w:val="18"/>
      <w:szCs w:val="18"/>
    </w:rPr>
  </w:style>
  <w:style w:type="paragraph" w:styleId="a4">
    <w:name w:val="footer"/>
    <w:basedOn w:val="a"/>
    <w:link w:val="Char0"/>
    <w:uiPriority w:val="99"/>
    <w:semiHidden/>
    <w:unhideWhenUsed/>
    <w:rsid w:val="007612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12D6"/>
    <w:rPr>
      <w:sz w:val="18"/>
      <w:szCs w:val="18"/>
    </w:rPr>
  </w:style>
  <w:style w:type="paragraph" w:styleId="a5">
    <w:name w:val="Body Text"/>
    <w:basedOn w:val="a"/>
    <w:link w:val="Char1"/>
    <w:semiHidden/>
    <w:unhideWhenUsed/>
    <w:qFormat/>
    <w:rsid w:val="007612D6"/>
    <w:pPr>
      <w:spacing w:after="120"/>
    </w:pPr>
  </w:style>
  <w:style w:type="character" w:customStyle="1" w:styleId="Char1">
    <w:name w:val="正文文本 Char"/>
    <w:basedOn w:val="a0"/>
    <w:link w:val="a5"/>
    <w:semiHidden/>
    <w:rsid w:val="007612D6"/>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杨志坚</dc:creator>
  <cp:keywords/>
  <dc:description/>
  <cp:lastModifiedBy>杨志坚</cp:lastModifiedBy>
  <cp:revision>3</cp:revision>
  <dcterms:created xsi:type="dcterms:W3CDTF">2023-07-13T06:48:00Z</dcterms:created>
  <dcterms:modified xsi:type="dcterms:W3CDTF">2023-07-13T06:50:00Z</dcterms:modified>
</cp:coreProperties>
</file>