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附件</w:t>
      </w:r>
    </w:p>
    <w:p>
      <w:pPr>
        <w:spacing w:line="640" w:lineRule="exact"/>
        <w:jc w:val="center"/>
        <w:rPr>
          <w:rFonts w:hint="eastAsia"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rPr>
        <w:t>东莞市市场监督管理局2024年知识产权纠纷</w:t>
      </w:r>
    </w:p>
    <w:p>
      <w:pPr>
        <w:spacing w:line="640" w:lineRule="exact"/>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rPr>
        <w:t>行政裁决效能提升项目申报指南</w:t>
      </w:r>
    </w:p>
    <w:p>
      <w:pPr>
        <w:spacing w:line="640" w:lineRule="exact"/>
        <w:ind w:firstLine="640" w:firstLineChars="200"/>
        <w:rPr>
          <w:rFonts w:ascii="Times New Roman" w:hAnsi="Times New Roman" w:eastAsia="黑体" w:cs="Times New Roman"/>
          <w:sz w:val="32"/>
          <w:szCs w:val="32"/>
        </w:rPr>
      </w:pPr>
    </w:p>
    <w:p>
      <w:pPr>
        <w:numPr>
          <w:ilvl w:val="0"/>
          <w:numId w:val="1"/>
        </w:numPr>
        <w:spacing w:line="64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项目名称</w:t>
      </w:r>
    </w:p>
    <w:p>
      <w:pPr>
        <w:spacing w:line="640" w:lineRule="exac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黑体" w:cs="Times New Roman"/>
          <w:sz w:val="32"/>
          <w:szCs w:val="32"/>
        </w:rPr>
        <w:t xml:space="preserve">  </w:t>
      </w:r>
      <w:r>
        <w:rPr>
          <w:rFonts w:hint="eastAsia" w:ascii="Times New Roman" w:hAnsi="Times New Roman" w:eastAsia="仿宋_GB2312" w:cs="Times New Roman"/>
          <w:color w:val="0000FF"/>
          <w:sz w:val="32"/>
          <w:szCs w:val="32"/>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 xml:space="preserve"> 东莞市市场监督管理局2024年知识产权纠纷行政裁决效能提升项目。</w:t>
      </w:r>
    </w:p>
    <w:p>
      <w:pPr>
        <w:spacing w:line="64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二</w:t>
      </w:r>
      <w:r>
        <w:rPr>
          <w:rFonts w:ascii="Times New Roman" w:hAnsi="Times New Roman" w:eastAsia="黑体" w:cs="Times New Roman"/>
          <w:color w:val="000000" w:themeColor="text1"/>
          <w:sz w:val="32"/>
          <w:szCs w:val="32"/>
          <w14:textFill>
            <w14:solidFill>
              <w14:schemeClr w14:val="tx1"/>
            </w14:solidFill>
          </w14:textFill>
        </w:rPr>
        <w:t>、</w:t>
      </w:r>
      <w:r>
        <w:rPr>
          <w:rFonts w:hint="eastAsia" w:ascii="Times New Roman" w:hAnsi="Times New Roman" w:eastAsia="黑体" w:cs="Times New Roman"/>
          <w:color w:val="000000" w:themeColor="text1"/>
          <w:sz w:val="32"/>
          <w:szCs w:val="32"/>
          <w14:textFill>
            <w14:solidFill>
              <w14:schemeClr w14:val="tx1"/>
            </w14:solidFill>
          </w14:textFill>
        </w:rPr>
        <w:t>任务要求</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推动专利侵权纠纷行政裁决与市场监管综合行政执法融合，加强知识产权行政裁决队伍专业化、职业化建设，加大专利侵权纠纷行政裁决力度，提升行政裁决效能。</w:t>
      </w:r>
    </w:p>
    <w:p>
      <w:pPr>
        <w:spacing w:line="64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三</w:t>
      </w:r>
      <w:r>
        <w:rPr>
          <w:rFonts w:ascii="Times New Roman" w:hAnsi="Times New Roman" w:eastAsia="黑体" w:cs="Times New Roman"/>
          <w:color w:val="000000" w:themeColor="text1"/>
          <w:sz w:val="32"/>
          <w:szCs w:val="32"/>
          <w14:textFill>
            <w14:solidFill>
              <w14:schemeClr w14:val="tx1"/>
            </w14:solidFill>
          </w14:textFill>
        </w:rPr>
        <w:t>、</w:t>
      </w:r>
      <w:r>
        <w:rPr>
          <w:rFonts w:hint="eastAsia" w:ascii="Times New Roman" w:hAnsi="Times New Roman" w:eastAsia="黑体" w:cs="Times New Roman"/>
          <w:color w:val="000000" w:themeColor="text1"/>
          <w:sz w:val="32"/>
          <w:szCs w:val="32"/>
          <w14:textFill>
            <w14:solidFill>
              <w14:schemeClr w14:val="tx1"/>
            </w14:solidFill>
          </w14:textFill>
        </w:rPr>
        <w:t>资助额度</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本项目只立1项，资助额度为25万元。</w:t>
      </w:r>
    </w:p>
    <w:p>
      <w:pPr>
        <w:numPr>
          <w:ilvl w:val="0"/>
          <w:numId w:val="2"/>
        </w:numPr>
        <w:spacing w:line="64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具体工作</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（一）公开专利侵权纠纷案件办理流程、联系方式；</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（二）组织专利侵权行政裁决培训班不少于1场；</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（三）组织开展专利侵权纠纷行政裁决案例评选活动、办案经验交流活动各不少于1次；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（四）专利侵权纠纷行政裁决案件较上年有增长。</w:t>
      </w:r>
    </w:p>
    <w:p>
      <w:pPr>
        <w:spacing w:line="64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、申报条件</w:t>
      </w:r>
    </w:p>
    <w:p>
      <w:pPr>
        <w:spacing w:line="60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申报单位应为境内依法登记注册10年以上（含10年，下同）的企事业单位或社会组织，具有独立法人资格；</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拥有1名以上从事专利代理、专利维权、专利诉讼、专利侵权纠纷行政裁决或专利侵权纠纷调解等业务10年以上工作经验的工作人员；</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拥有1名以上由东莞市</w:t>
      </w:r>
      <w:bookmarkStart w:id="0" w:name="_GoBack"/>
      <w:bookmarkEnd w:id="0"/>
      <w:r>
        <w:rPr>
          <w:rFonts w:hint="eastAsia" w:ascii="Times New Roman" w:hAnsi="Times New Roman" w:eastAsia="仿宋_GB2312" w:cs="Times New Roman"/>
          <w:sz w:val="32"/>
          <w:szCs w:val="32"/>
        </w:rPr>
        <w:t>市场监督管理局或东莞市知识产权纠纷人民调解委员会聘任的技术调查官；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（四）不接受2家以上单位联合申报。</w:t>
      </w:r>
    </w:p>
    <w:p>
      <w:pPr>
        <w:spacing w:line="64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六</w:t>
      </w:r>
      <w:r>
        <w:rPr>
          <w:rFonts w:ascii="Times New Roman" w:hAnsi="Times New Roman" w:eastAsia="黑体" w:cs="Times New Roman"/>
          <w:color w:val="000000" w:themeColor="text1"/>
          <w:sz w:val="32"/>
          <w:szCs w:val="32"/>
          <w14:textFill>
            <w14:solidFill>
              <w14:schemeClr w14:val="tx1"/>
            </w14:solidFill>
          </w14:textFill>
        </w:rPr>
        <w:t>、实施周期</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自合同签署之日起</w:t>
      </w:r>
      <w:r>
        <w:rPr>
          <w:rFonts w:ascii="Times New Roman" w:hAnsi="Times New Roman" w:eastAsia="仿宋_GB2312" w:cs="Times New Roman"/>
          <w:color w:val="000000" w:themeColor="text1"/>
          <w:sz w:val="32"/>
          <w:szCs w:val="32"/>
          <w14:textFill>
            <w14:solidFill>
              <w14:schemeClr w14:val="tx1"/>
            </w14:solidFill>
          </w14:textFill>
        </w:rPr>
        <w:t>至202</w:t>
      </w:r>
      <w:r>
        <w:rPr>
          <w:rFonts w:hint="eastAsia" w:ascii="Times New Roman" w:hAnsi="Times New Roman" w:eastAsia="仿宋_GB2312" w:cs="Times New Roman"/>
          <w:color w:val="000000" w:themeColor="text1"/>
          <w:sz w:val="32"/>
          <w:szCs w:val="32"/>
          <w14:textFill>
            <w14:solidFill>
              <w14:schemeClr w14:val="tx1"/>
            </w14:solidFill>
          </w14:textFill>
        </w:rPr>
        <w:t>4</w:t>
      </w:r>
      <w:r>
        <w:rPr>
          <w:rFonts w:ascii="Times New Roman" w:hAnsi="Times New Roman" w:eastAsia="仿宋_GB2312" w:cs="Times New Roman"/>
          <w:color w:val="000000" w:themeColor="text1"/>
          <w:sz w:val="32"/>
          <w:szCs w:val="32"/>
          <w14:textFill>
            <w14:solidFill>
              <w14:schemeClr w14:val="tx1"/>
            </w14:solidFill>
          </w14:textFill>
        </w:rPr>
        <w:t>年12月</w:t>
      </w:r>
      <w:r>
        <w:rPr>
          <w:rFonts w:hint="eastAsia" w:ascii="Times New Roman" w:hAnsi="Times New Roman" w:eastAsia="仿宋_GB2312" w:cs="Times New Roman"/>
          <w:color w:val="000000" w:themeColor="text1"/>
          <w:sz w:val="32"/>
          <w:szCs w:val="32"/>
          <w14:textFill>
            <w14:solidFill>
              <w14:schemeClr w14:val="tx1"/>
            </w14:solidFill>
          </w14:textFill>
        </w:rPr>
        <w:t>31</w:t>
      </w:r>
      <w:r>
        <w:rPr>
          <w:rFonts w:ascii="Times New Roman" w:hAnsi="Times New Roman" w:eastAsia="仿宋_GB2312" w:cs="Times New Roman"/>
          <w:color w:val="000000" w:themeColor="text1"/>
          <w:sz w:val="32"/>
          <w:szCs w:val="32"/>
          <w14:textFill>
            <w14:solidFill>
              <w14:schemeClr w14:val="tx1"/>
            </w14:solidFill>
          </w14:textFill>
        </w:rPr>
        <w:t>日。</w:t>
      </w:r>
    </w:p>
    <w:p>
      <w:pPr>
        <w:spacing w:line="64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七</w:t>
      </w:r>
      <w:r>
        <w:rPr>
          <w:rFonts w:ascii="Times New Roman" w:hAnsi="Times New Roman" w:eastAsia="黑体" w:cs="Times New Roman"/>
          <w:color w:val="000000" w:themeColor="text1"/>
          <w:sz w:val="32"/>
          <w:szCs w:val="32"/>
          <w14:textFill>
            <w14:solidFill>
              <w14:schemeClr w14:val="tx1"/>
            </w14:solidFill>
          </w14:textFill>
        </w:rPr>
        <w:t>、申报材料</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w:t>
      </w:r>
      <w:r>
        <w:rPr>
          <w:rFonts w:hint="eastAsia" w:ascii="Times New Roman" w:hAnsi="Times New Roman" w:eastAsia="仿宋_GB2312" w:cs="Times New Roman"/>
          <w:color w:val="000000" w:themeColor="text1"/>
          <w:sz w:val="32"/>
          <w:szCs w:val="32"/>
          <w14:textFill>
            <w14:solidFill>
              <w14:schemeClr w14:val="tx1"/>
            </w14:solidFill>
          </w14:textFill>
        </w:rPr>
        <w:t>东莞市市场监督管理局2024年知识产权纠纷行政裁决效能提升项目</w:t>
      </w:r>
      <w:r>
        <w:rPr>
          <w:rFonts w:ascii="Times New Roman" w:hAnsi="Times New Roman" w:eastAsia="仿宋_GB2312" w:cs="Times New Roman"/>
          <w:color w:val="000000" w:themeColor="text1"/>
          <w:sz w:val="32"/>
          <w:szCs w:val="32"/>
          <w14:textFill>
            <w14:solidFill>
              <w14:schemeClr w14:val="tx1"/>
            </w14:solidFill>
          </w14:textFill>
        </w:rPr>
        <w:t>申报书》（附件</w:t>
      </w:r>
      <w:r>
        <w:rPr>
          <w:rFonts w:hint="eastAsia" w:ascii="Times New Roman" w:hAnsi="Times New Roman" w:eastAsia="仿宋_GB2312" w:cs="Times New Roman"/>
          <w:color w:val="000000" w:themeColor="text1"/>
          <w:sz w:val="32"/>
          <w:szCs w:val="32"/>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（二）相关证明材料。主要包括：</w:t>
      </w:r>
      <w:r>
        <w:rPr>
          <w:rFonts w:hint="eastAsia" w:ascii="Times New Roman" w:hAnsi="Times New Roman" w:eastAsia="仿宋_GB2312" w:cs="Times New Roman"/>
          <w:color w:val="000000" w:themeColor="text1"/>
          <w:sz w:val="32"/>
          <w:szCs w:val="32"/>
          <w14:textFill>
            <w14:solidFill>
              <w14:schemeClr w14:val="tx1"/>
            </w14:solidFill>
          </w14:textFill>
        </w:rPr>
        <w:t>法人资格证书</w:t>
      </w:r>
      <w:r>
        <w:rPr>
          <w:rFonts w:ascii="Times New Roman" w:hAnsi="Times New Roman" w:eastAsia="仿宋_GB2312" w:cs="Times New Roman"/>
          <w:color w:val="000000" w:themeColor="text1"/>
          <w:sz w:val="32"/>
          <w:szCs w:val="32"/>
          <w14:textFill>
            <w14:solidFill>
              <w14:schemeClr w14:val="tx1"/>
            </w14:solidFill>
          </w14:textFill>
        </w:rPr>
        <w:t>复印件</w:t>
      </w:r>
      <w:r>
        <w:rPr>
          <w:rFonts w:hint="eastAsia" w:ascii="Times New Roman" w:hAnsi="Times New Roman" w:eastAsia="仿宋_GB2312" w:cs="Times New Roman"/>
          <w:color w:val="000000" w:themeColor="text1"/>
          <w:sz w:val="32"/>
          <w:szCs w:val="32"/>
          <w14:textFill>
            <w14:solidFill>
              <w14:schemeClr w14:val="tx1"/>
            </w14:solidFill>
          </w14:textFill>
        </w:rPr>
        <w:t>以及</w:t>
      </w:r>
      <w:r>
        <w:rPr>
          <w:rFonts w:ascii="Times New Roman" w:hAnsi="Times New Roman" w:eastAsia="仿宋_GB2312" w:cs="Times New Roman"/>
          <w:color w:val="000000" w:themeColor="text1"/>
          <w:sz w:val="32"/>
          <w:szCs w:val="32"/>
          <w14:textFill>
            <w14:solidFill>
              <w14:schemeClr w14:val="tx1"/>
            </w14:solidFill>
          </w14:textFill>
        </w:rPr>
        <w:t>申报条件要求的资质和</w:t>
      </w:r>
      <w:r>
        <w:rPr>
          <w:rFonts w:hint="eastAsia" w:ascii="Times New Roman" w:hAnsi="Times New Roman" w:eastAsia="仿宋_GB2312" w:cs="Times New Roman"/>
          <w:color w:val="000000" w:themeColor="text1"/>
          <w:sz w:val="32"/>
          <w:szCs w:val="32"/>
          <w14:textFill>
            <w14:solidFill>
              <w14:schemeClr w14:val="tx1"/>
            </w14:solidFill>
          </w14:textFill>
        </w:rPr>
        <w:t>相关工作</w:t>
      </w:r>
      <w:r>
        <w:rPr>
          <w:rFonts w:ascii="Times New Roman" w:hAnsi="Times New Roman" w:eastAsia="仿宋_GB2312" w:cs="Times New Roman"/>
          <w:color w:val="000000" w:themeColor="text1"/>
          <w:sz w:val="32"/>
          <w:szCs w:val="32"/>
          <w14:textFill>
            <w14:solidFill>
              <w14:schemeClr w14:val="tx1"/>
            </w14:solidFill>
          </w14:textFill>
        </w:rPr>
        <w:t>经验材料。</w:t>
      </w:r>
    </w:p>
    <w:p>
      <w:pPr>
        <w:spacing w:line="64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八</w:t>
      </w:r>
      <w:r>
        <w:rPr>
          <w:rFonts w:ascii="Times New Roman" w:hAnsi="Times New Roman" w:eastAsia="黑体" w:cs="Times New Roman"/>
          <w:sz w:val="32"/>
          <w:szCs w:val="32"/>
        </w:rPr>
        <w:t>、申报程序</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（一）申报材料提交。申报</w:t>
      </w:r>
      <w:r>
        <w:rPr>
          <w:rFonts w:hint="eastAsia" w:ascii="Times New Roman" w:hAnsi="Times New Roman" w:eastAsia="仿宋_GB2312" w:cs="Times New Roman"/>
          <w:color w:val="000000" w:themeColor="text1"/>
          <w:sz w:val="32"/>
          <w:szCs w:val="32"/>
          <w14:textFill>
            <w14:solidFill>
              <w14:schemeClr w14:val="tx1"/>
            </w14:solidFill>
          </w14:textFill>
        </w:rPr>
        <w:t>单位</w:t>
      </w:r>
      <w:r>
        <w:rPr>
          <w:rFonts w:ascii="Times New Roman" w:hAnsi="Times New Roman" w:eastAsia="仿宋_GB2312" w:cs="Times New Roman"/>
          <w:color w:val="000000" w:themeColor="text1"/>
          <w:sz w:val="32"/>
          <w:szCs w:val="32"/>
          <w14:textFill>
            <w14:solidFill>
              <w14:schemeClr w14:val="tx1"/>
            </w14:solidFill>
          </w14:textFill>
        </w:rPr>
        <w:t>将申报材料</w:t>
      </w:r>
      <w:r>
        <w:rPr>
          <w:rFonts w:hint="eastAsia" w:ascii="Times New Roman" w:hAnsi="Times New Roman" w:eastAsia="仿宋_GB2312" w:cs="Times New Roman"/>
          <w:color w:val="000000" w:themeColor="text1"/>
          <w:sz w:val="32"/>
          <w:szCs w:val="32"/>
          <w14:textFill>
            <w14:solidFill>
              <w14:schemeClr w14:val="tx1"/>
            </w14:solidFill>
          </w14:textFill>
        </w:rPr>
        <w:t>的</w:t>
      </w:r>
      <w:r>
        <w:rPr>
          <w:rFonts w:ascii="Times New Roman" w:hAnsi="Times New Roman" w:eastAsia="仿宋_GB2312" w:cs="Times New Roman"/>
          <w:color w:val="000000" w:themeColor="text1"/>
          <w:sz w:val="32"/>
          <w:szCs w:val="32"/>
          <w14:textFill>
            <w14:solidFill>
              <w14:schemeClr w14:val="tx1"/>
            </w14:solidFill>
          </w14:textFill>
        </w:rPr>
        <w:t>纸质件（</w:t>
      </w:r>
      <w:r>
        <w:rPr>
          <w:rFonts w:hint="eastAsia" w:ascii="Times New Roman" w:hAnsi="Times New Roman" w:eastAsia="仿宋_GB2312" w:cs="Times New Roman"/>
          <w:color w:val="000000" w:themeColor="text1"/>
          <w:sz w:val="32"/>
          <w:szCs w:val="32"/>
          <w14:textFill>
            <w14:solidFill>
              <w14:schemeClr w14:val="tx1"/>
            </w14:solidFill>
          </w14:textFill>
        </w:rPr>
        <w:t>原件</w:t>
      </w:r>
      <w:r>
        <w:rPr>
          <w:rFonts w:ascii="Times New Roman" w:hAnsi="Times New Roman" w:eastAsia="仿宋_GB2312" w:cs="Times New Roman"/>
          <w:color w:val="000000" w:themeColor="text1"/>
          <w:sz w:val="32"/>
          <w:szCs w:val="32"/>
          <w14:textFill>
            <w14:solidFill>
              <w14:schemeClr w14:val="tx1"/>
            </w14:solidFill>
          </w14:textFill>
        </w:rPr>
        <w:t>一式五份</w:t>
      </w:r>
      <w:r>
        <w:rPr>
          <w:rFonts w:hint="eastAsia" w:ascii="Times New Roman" w:hAnsi="Times New Roman" w:eastAsia="仿宋_GB2312" w:cs="Times New Roman"/>
          <w:color w:val="000000" w:themeColor="text1"/>
          <w:sz w:val="32"/>
          <w:szCs w:val="32"/>
          <w14:textFill>
            <w14:solidFill>
              <w14:schemeClr w14:val="tx1"/>
            </w14:solidFill>
          </w14:textFill>
        </w:rPr>
        <w:t>，需加盖公章</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A4纸格式</w:t>
      </w:r>
      <w:r>
        <w:rPr>
          <w:rFonts w:ascii="Times New Roman" w:hAnsi="Times New Roman" w:eastAsia="仿宋_GB2312" w:cs="Times New Roman"/>
          <w:color w:val="000000" w:themeColor="text1"/>
          <w:sz w:val="32"/>
          <w:szCs w:val="32"/>
          <w14:textFill>
            <w14:solidFill>
              <w14:schemeClr w14:val="tx1"/>
            </w14:solidFill>
          </w14:textFill>
        </w:rPr>
        <w:t>）和</w:t>
      </w:r>
      <w:r>
        <w:rPr>
          <w:rFonts w:hint="eastAsia" w:ascii="Times New Roman" w:hAnsi="Times New Roman" w:eastAsia="仿宋_GB2312" w:cs="Times New Roman"/>
          <w:color w:val="000000" w:themeColor="text1"/>
          <w:sz w:val="32"/>
          <w:szCs w:val="32"/>
          <w14:textFill>
            <w14:solidFill>
              <w14:schemeClr w14:val="tx1"/>
            </w14:solidFill>
          </w14:textFill>
        </w:rPr>
        <w:t>PDF格式的</w:t>
      </w:r>
      <w:r>
        <w:rPr>
          <w:rFonts w:ascii="Times New Roman" w:hAnsi="Times New Roman" w:eastAsia="仿宋_GB2312" w:cs="Times New Roman"/>
          <w:color w:val="000000" w:themeColor="text1"/>
          <w:sz w:val="32"/>
          <w:szCs w:val="32"/>
          <w14:textFill>
            <w14:solidFill>
              <w14:schemeClr w14:val="tx1"/>
            </w14:solidFill>
          </w14:textFill>
        </w:rPr>
        <w:t>电子件报送到我局</w:t>
      </w:r>
      <w:r>
        <w:rPr>
          <w:rFonts w:hint="eastAsia" w:ascii="Times New Roman" w:hAnsi="Times New Roman" w:eastAsia="仿宋_GB2312" w:cs="Times New Roman"/>
          <w:color w:val="000000" w:themeColor="text1"/>
          <w:sz w:val="32"/>
          <w:szCs w:val="32"/>
          <w14:textFill>
            <w14:solidFill>
              <w14:schemeClr w14:val="tx1"/>
            </w14:solidFill>
          </w14:textFill>
        </w:rPr>
        <w:t>知识产权保护科，地址：东莞市南城街道东莞大道南段112号东莞市市场监督管理局（知识产权局）506室，电子邮箱：dgbhk505</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163</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com。</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二</w:t>
      </w:r>
      <w:r>
        <w:rPr>
          <w:rFonts w:ascii="Times New Roman" w:hAnsi="Times New Roman" w:eastAsia="仿宋_GB2312" w:cs="Times New Roman"/>
          <w:color w:val="000000" w:themeColor="text1"/>
          <w:sz w:val="32"/>
          <w:szCs w:val="32"/>
          <w14:textFill>
            <w14:solidFill>
              <w14:schemeClr w14:val="tx1"/>
            </w14:solidFill>
          </w14:textFill>
        </w:rPr>
        <w:t>）项目评审。</w:t>
      </w:r>
      <w:r>
        <w:rPr>
          <w:rFonts w:hint="eastAsia" w:ascii="Times New Roman" w:hAnsi="Times New Roman" w:eastAsia="仿宋_GB2312" w:cs="Times New Roman"/>
          <w:color w:val="000000" w:themeColor="text1"/>
          <w:sz w:val="32"/>
          <w:szCs w:val="32"/>
          <w14:textFill>
            <w14:solidFill>
              <w14:schemeClr w14:val="tx1"/>
            </w14:solidFill>
          </w14:textFill>
        </w:rPr>
        <w:t>我局将委托第三方机构组织专家依据《东莞市市场监督管理局2024年知识产权纠纷行政裁决效能提升项目专家审查评分表》（附件2）对申报项目进行资格审查和评审，评审结果符合立项条件的将予以立项。</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三</w:t>
      </w:r>
      <w:r>
        <w:rPr>
          <w:rFonts w:ascii="Times New Roman" w:hAnsi="Times New Roman" w:eastAsia="仿宋_GB2312" w:cs="Times New Roman"/>
          <w:color w:val="000000" w:themeColor="text1"/>
          <w:sz w:val="32"/>
          <w:szCs w:val="32"/>
          <w14:textFill>
            <w14:solidFill>
              <w14:schemeClr w14:val="tx1"/>
            </w14:solidFill>
          </w14:textFill>
        </w:rPr>
        <w:t>）经费</w:t>
      </w:r>
      <w:r>
        <w:rPr>
          <w:rFonts w:hint="eastAsia" w:ascii="Times New Roman" w:hAnsi="Times New Roman" w:eastAsia="仿宋_GB2312" w:cs="Times New Roman"/>
          <w:color w:val="000000" w:themeColor="text1"/>
          <w:sz w:val="32"/>
          <w:szCs w:val="32"/>
          <w14:textFill>
            <w14:solidFill>
              <w14:schemeClr w14:val="tx1"/>
            </w14:solidFill>
          </w14:textFill>
        </w:rPr>
        <w:t>拨付。</w:t>
      </w:r>
      <w:r>
        <w:rPr>
          <w:rFonts w:ascii="Times New Roman" w:hAnsi="Times New Roman" w:eastAsia="仿宋_GB2312" w:cs="Times New Roman"/>
          <w:color w:val="000000" w:themeColor="text1"/>
          <w:sz w:val="32"/>
          <w:szCs w:val="32"/>
          <w14:textFill>
            <w14:solidFill>
              <w14:schemeClr w14:val="tx1"/>
            </w14:solidFill>
          </w14:textFill>
        </w:rPr>
        <w:t>项目立项</w:t>
      </w:r>
      <w:r>
        <w:rPr>
          <w:rFonts w:hint="eastAsia" w:ascii="Times New Roman" w:hAnsi="Times New Roman" w:eastAsia="仿宋_GB2312" w:cs="Times New Roman"/>
          <w:color w:val="000000" w:themeColor="text1"/>
          <w:sz w:val="32"/>
          <w:szCs w:val="32"/>
          <w14:textFill>
            <w14:solidFill>
              <w14:schemeClr w14:val="tx1"/>
            </w14:solidFill>
          </w14:textFill>
        </w:rPr>
        <w:t>并签署合同</w:t>
      </w:r>
      <w:r>
        <w:rPr>
          <w:rFonts w:ascii="Times New Roman" w:hAnsi="Times New Roman" w:eastAsia="仿宋_GB2312" w:cs="Times New Roman"/>
          <w:color w:val="000000" w:themeColor="text1"/>
          <w:sz w:val="32"/>
          <w:szCs w:val="32"/>
          <w14:textFill>
            <w14:solidFill>
              <w14:schemeClr w14:val="tx1"/>
            </w14:solidFill>
          </w14:textFill>
        </w:rPr>
        <w:t>后，按规定拨付项目资金至项目承担单位。</w:t>
      </w:r>
    </w:p>
    <w:p>
      <w:pPr>
        <w:spacing w:line="64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九</w:t>
      </w:r>
      <w:r>
        <w:rPr>
          <w:rFonts w:ascii="Times New Roman" w:hAnsi="Times New Roman" w:eastAsia="黑体" w:cs="Times New Roman"/>
          <w:color w:val="000000" w:themeColor="text1"/>
          <w:sz w:val="32"/>
          <w:szCs w:val="32"/>
          <w14:textFill>
            <w14:solidFill>
              <w14:schemeClr w14:val="tx1"/>
            </w14:solidFill>
          </w14:textFill>
        </w:rPr>
        <w:t>、申报时间</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自本通知发布之日起15个自然日内，</w:t>
      </w:r>
      <w:r>
        <w:rPr>
          <w:rFonts w:ascii="Times New Roman" w:hAnsi="Times New Roman" w:eastAsia="仿宋_GB2312" w:cs="Times New Roman"/>
          <w:color w:val="000000" w:themeColor="text1"/>
          <w:sz w:val="32"/>
          <w:szCs w:val="32"/>
          <w14:textFill>
            <w14:solidFill>
              <w14:schemeClr w14:val="tx1"/>
            </w14:solidFill>
          </w14:textFill>
        </w:rPr>
        <w:t>逾期将不接受申报。</w:t>
      </w:r>
    </w:p>
    <w:p>
      <w:pPr>
        <w:spacing w:line="64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十</w:t>
      </w:r>
      <w:r>
        <w:rPr>
          <w:rFonts w:ascii="Times New Roman" w:hAnsi="Times New Roman" w:eastAsia="黑体" w:cs="Times New Roman"/>
          <w:color w:val="000000" w:themeColor="text1"/>
          <w:sz w:val="32"/>
          <w:szCs w:val="32"/>
          <w14:textFill>
            <w14:solidFill>
              <w14:schemeClr w14:val="tx1"/>
            </w14:solidFill>
          </w14:textFill>
        </w:rPr>
        <w:t>、其他事项</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（一）合同管理</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项目立项后，</w:t>
      </w:r>
      <w:r>
        <w:rPr>
          <w:rFonts w:hint="eastAsia" w:ascii="Times New Roman" w:hAnsi="Times New Roman" w:eastAsia="仿宋_GB2312" w:cs="Times New Roman"/>
          <w:color w:val="000000" w:themeColor="text1"/>
          <w:sz w:val="32"/>
          <w:szCs w:val="32"/>
          <w14:textFill>
            <w14:solidFill>
              <w14:schemeClr w14:val="tx1"/>
            </w14:solidFill>
          </w14:textFill>
        </w:rPr>
        <w:t>我</w:t>
      </w:r>
      <w:r>
        <w:rPr>
          <w:rFonts w:ascii="Times New Roman" w:hAnsi="Times New Roman" w:eastAsia="仿宋_GB2312" w:cs="Times New Roman"/>
          <w:color w:val="000000" w:themeColor="text1"/>
          <w:sz w:val="32"/>
          <w:szCs w:val="32"/>
          <w14:textFill>
            <w14:solidFill>
              <w14:schemeClr w14:val="tx1"/>
            </w14:solidFill>
          </w14:textFill>
        </w:rPr>
        <w:t>局与</w:t>
      </w:r>
      <w:r>
        <w:rPr>
          <w:rFonts w:hint="eastAsia" w:ascii="Times New Roman" w:hAnsi="Times New Roman" w:eastAsia="仿宋_GB2312" w:cs="Times New Roman"/>
          <w:color w:val="000000" w:themeColor="text1"/>
          <w:sz w:val="32"/>
          <w:szCs w:val="32"/>
          <w14:textFill>
            <w14:solidFill>
              <w14:schemeClr w14:val="tx1"/>
            </w14:solidFill>
          </w14:textFill>
        </w:rPr>
        <w:t>项目</w:t>
      </w:r>
      <w:r>
        <w:rPr>
          <w:rFonts w:ascii="Times New Roman" w:hAnsi="Times New Roman" w:eastAsia="仿宋_GB2312" w:cs="Times New Roman"/>
          <w:color w:val="000000" w:themeColor="text1"/>
          <w:sz w:val="32"/>
          <w:szCs w:val="32"/>
          <w14:textFill>
            <w14:solidFill>
              <w14:schemeClr w14:val="tx1"/>
            </w14:solidFill>
          </w14:textFill>
        </w:rPr>
        <w:t>承担单位签署项目合同书，作为项目管理的重要依据。</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（二）项目验收</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项目完成后，项目承担单位应及时总结并申请验收，向我局报送</w:t>
      </w:r>
      <w:r>
        <w:rPr>
          <w:rFonts w:hint="eastAsia" w:ascii="Times New Roman" w:hAnsi="Times New Roman" w:eastAsia="仿宋_GB2312" w:cs="Times New Roman"/>
          <w:color w:val="000000" w:themeColor="text1"/>
          <w:sz w:val="32"/>
          <w:szCs w:val="32"/>
          <w14:textFill>
            <w14:solidFill>
              <w14:schemeClr w14:val="tx1"/>
            </w14:solidFill>
          </w14:textFill>
        </w:rPr>
        <w:t>验收材料</w:t>
      </w:r>
      <w:r>
        <w:rPr>
          <w:rFonts w:ascii="Times New Roman" w:hAnsi="Times New Roman" w:eastAsia="仿宋_GB2312" w:cs="Times New Roman"/>
          <w:color w:val="000000" w:themeColor="text1"/>
          <w:sz w:val="32"/>
          <w:szCs w:val="32"/>
          <w14:textFill>
            <w14:solidFill>
              <w14:schemeClr w14:val="tx1"/>
            </w14:solidFill>
          </w14:textFill>
        </w:rPr>
        <w:t>，由我局组织验收通过后，方可结项。</w:t>
      </w:r>
    </w:p>
    <w:p>
      <w:pPr>
        <w:spacing w:line="64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十</w:t>
      </w:r>
      <w:r>
        <w:rPr>
          <w:rFonts w:hint="eastAsia" w:ascii="Times New Roman" w:hAnsi="Times New Roman" w:eastAsia="黑体" w:cs="Times New Roman"/>
          <w:color w:val="000000" w:themeColor="text1"/>
          <w:sz w:val="32"/>
          <w:szCs w:val="32"/>
          <w14:textFill>
            <w14:solidFill>
              <w14:schemeClr w14:val="tx1"/>
            </w14:solidFill>
          </w14:textFill>
        </w:rPr>
        <w:t>一</w:t>
      </w:r>
      <w:r>
        <w:rPr>
          <w:rFonts w:ascii="Times New Roman" w:hAnsi="Times New Roman" w:eastAsia="黑体" w:cs="Times New Roman"/>
          <w:color w:val="000000" w:themeColor="text1"/>
          <w:sz w:val="32"/>
          <w:szCs w:val="32"/>
          <w14:textFill>
            <w14:solidFill>
              <w14:schemeClr w14:val="tx1"/>
            </w14:solidFill>
          </w14:textFill>
        </w:rPr>
        <w:t>、联系方式</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联系人：</w:t>
      </w:r>
      <w:r>
        <w:rPr>
          <w:rFonts w:hint="eastAsia" w:ascii="Times New Roman" w:hAnsi="Times New Roman" w:eastAsia="仿宋_GB2312" w:cs="Times New Roman"/>
          <w:color w:val="000000" w:themeColor="text1"/>
          <w:sz w:val="32"/>
          <w:szCs w:val="32"/>
          <w14:textFill>
            <w14:solidFill>
              <w14:schemeClr w14:val="tx1"/>
            </w14:solidFill>
          </w14:textFill>
        </w:rPr>
        <w:t>知识产权保护科刘俏伶，联系</w:t>
      </w:r>
      <w:r>
        <w:rPr>
          <w:rFonts w:ascii="Times New Roman" w:hAnsi="Times New Roman" w:eastAsia="仿宋_GB2312" w:cs="Times New Roman"/>
          <w:color w:val="000000" w:themeColor="text1"/>
          <w:sz w:val="32"/>
          <w:szCs w:val="32"/>
          <w14:textFill>
            <w14:solidFill>
              <w14:schemeClr w14:val="tx1"/>
            </w14:solidFill>
          </w14:textFill>
        </w:rPr>
        <w:t>电话：0769-269865</w:t>
      </w:r>
      <w:r>
        <w:rPr>
          <w:rFonts w:hint="eastAsia" w:ascii="Times New Roman" w:hAnsi="Times New Roman" w:eastAsia="仿宋_GB2312" w:cs="Times New Roman"/>
          <w:color w:val="000000" w:themeColor="text1"/>
          <w:sz w:val="32"/>
          <w:szCs w:val="32"/>
          <w14:textFill>
            <w14:solidFill>
              <w14:schemeClr w14:val="tx1"/>
            </w14:solidFill>
          </w14:textFill>
        </w:rPr>
        <w:t>18。</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pPr>
        <w:spacing w:line="640" w:lineRule="exact"/>
        <w:ind w:left="1598" w:leftChars="304" w:hanging="960" w:hangingChars="3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附件：</w:t>
      </w:r>
      <w:r>
        <w:rPr>
          <w:rFonts w:hint="eastAsia" w:ascii="Times New Roman" w:hAnsi="Times New Roman" w:eastAsia="仿宋_GB2312" w:cs="Times New Roman"/>
          <w:color w:val="000000" w:themeColor="text1"/>
          <w:sz w:val="32"/>
          <w:szCs w:val="32"/>
          <w14:textFill>
            <w14:solidFill>
              <w14:schemeClr w14:val="tx1"/>
            </w14:solidFill>
          </w14:textFill>
        </w:rPr>
        <w:t>1.东莞市市场监督管理局2024年知识产权纠纷行政裁决效能提升项目</w:t>
      </w:r>
      <w:r>
        <w:rPr>
          <w:rFonts w:ascii="Times New Roman" w:hAnsi="Times New Roman" w:eastAsia="仿宋_GB2312" w:cs="Times New Roman"/>
          <w:color w:val="000000" w:themeColor="text1"/>
          <w:sz w:val="32"/>
          <w:szCs w:val="32"/>
          <w14:textFill>
            <w14:solidFill>
              <w14:schemeClr w14:val="tx1"/>
            </w14:solidFill>
          </w14:textFill>
        </w:rPr>
        <w:t>申报书</w:t>
      </w:r>
    </w:p>
    <w:p>
      <w:pPr>
        <w:spacing w:line="640" w:lineRule="exact"/>
        <w:ind w:left="1558" w:leftChars="675" w:hanging="140" w:hangingChars="44"/>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2.东莞市市场监督管理局2024年知识产权纠纷行政裁决效能提升项目专家审查评分表</w:t>
      </w:r>
    </w:p>
    <w:p>
      <w:pPr>
        <w:spacing w:line="640" w:lineRule="exact"/>
        <w:rPr>
          <w:rFonts w:ascii="Times New Roman" w:hAnsi="Times New Roman" w:eastAsia="仿宋_GB2312" w:cs="Times New Roman"/>
          <w:color w:val="000000" w:themeColor="text1"/>
          <w:sz w:val="32"/>
          <w:szCs w:val="32"/>
          <w14:textFill>
            <w14:solidFill>
              <w14:schemeClr w14:val="tx1"/>
            </w14:solidFill>
          </w14:textFill>
        </w:rPr>
      </w:pP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                        东莞市市场监督管理局</w:t>
      </w:r>
    </w:p>
    <w:p>
      <w:pPr>
        <w:spacing w:line="640" w:lineRule="exact"/>
        <w:ind w:right="840" w:rightChars="400" w:firstLine="640" w:firstLineChars="200"/>
        <w:jc w:val="center"/>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202</w:t>
      </w:r>
      <w:r>
        <w:rPr>
          <w:rFonts w:hint="eastAsia" w:ascii="Times New Roman" w:hAnsi="Times New Roman" w:eastAsia="仿宋_GB2312" w:cs="Times New Roman"/>
          <w:color w:val="000000" w:themeColor="text1"/>
          <w:sz w:val="32"/>
          <w:szCs w:val="32"/>
          <w14:textFill>
            <w14:solidFill>
              <w14:schemeClr w14:val="tx1"/>
            </w14:solidFill>
          </w14:textFill>
        </w:rPr>
        <w:t>4</w:t>
      </w:r>
      <w:r>
        <w:rPr>
          <w:rFonts w:ascii="Times New Roman" w:hAnsi="Times New Roman" w:eastAsia="仿宋_GB2312" w:cs="Times New Roman"/>
          <w:color w:val="000000" w:themeColor="text1"/>
          <w:sz w:val="32"/>
          <w:szCs w:val="32"/>
          <w14:textFill>
            <w14:solidFill>
              <w14:schemeClr w14:val="tx1"/>
            </w14:solidFill>
          </w14:textFill>
        </w:rPr>
        <w:t>年</w:t>
      </w:r>
      <w:r>
        <w:rPr>
          <w:rFonts w:hint="eastAsia" w:ascii="Times New Roman" w:hAnsi="Times New Roman" w:eastAsia="仿宋_GB2312" w:cs="Times New Roman"/>
          <w:color w:val="000000" w:themeColor="text1"/>
          <w:sz w:val="32"/>
          <w:szCs w:val="32"/>
          <w14:textFill>
            <w14:solidFill>
              <w14:schemeClr w14:val="tx1"/>
            </w14:solidFill>
          </w14:textFill>
        </w:rPr>
        <w:t>5</w:t>
      </w:r>
      <w:r>
        <w:rPr>
          <w:rFonts w:ascii="Times New Roman" w:hAnsi="Times New Roman" w:eastAsia="仿宋_GB2312" w:cs="Times New Roman"/>
          <w:color w:val="000000" w:themeColor="text1"/>
          <w:sz w:val="32"/>
          <w:szCs w:val="32"/>
          <w14:textFill>
            <w14:solidFill>
              <w14:schemeClr w14:val="tx1"/>
            </w14:solidFill>
          </w14:textFill>
        </w:rPr>
        <w:t>月</w:t>
      </w:r>
      <w:r>
        <w:rPr>
          <w:rFonts w:hint="eastAsia" w:ascii="Times New Roman" w:hAnsi="Times New Roman" w:eastAsia="仿宋_GB2312" w:cs="Times New Roman"/>
          <w:color w:val="000000" w:themeColor="text1"/>
          <w:sz w:val="32"/>
          <w:szCs w:val="32"/>
          <w14:textFill>
            <w14:solidFill>
              <w14:schemeClr w14:val="tx1"/>
            </w14:solidFill>
          </w14:textFill>
        </w:rPr>
        <w:t>23</w:t>
      </w:r>
      <w:r>
        <w:rPr>
          <w:rFonts w:ascii="Times New Roman" w:hAnsi="Times New Roman" w:eastAsia="仿宋_GB2312" w:cs="Times New Roman"/>
          <w:color w:val="000000" w:themeColor="text1"/>
          <w:sz w:val="32"/>
          <w:szCs w:val="32"/>
          <w14:textFill>
            <w14:solidFill>
              <w14:schemeClr w14:val="tx1"/>
            </w14:solidFill>
          </w14:textFill>
        </w:rPr>
        <w:t>日</w:t>
      </w:r>
    </w:p>
    <w:p>
      <w:pPr>
        <w:pStyle w:val="2"/>
      </w:pPr>
      <w:r>
        <w:br w:type="page"/>
      </w:r>
    </w:p>
    <w:p>
      <w:pPr>
        <w:spacing w:line="600" w:lineRule="exact"/>
        <w:rPr>
          <w:rFonts w:hint="eastAsia"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附件1</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东莞市市场监督管理局2024年知识产权纠纷行政裁决效能提升项目申报书</w:t>
      </w:r>
    </w:p>
    <w:p>
      <w:pPr>
        <w:spacing w:line="360" w:lineRule="auto"/>
        <w:rPr>
          <w:rFonts w:ascii="黑体" w:hAnsi="黑体" w:eastAsia="黑体"/>
          <w:sz w:val="36"/>
          <w:szCs w:val="36"/>
        </w:rPr>
      </w:pPr>
    </w:p>
    <w:p>
      <w:pPr>
        <w:spacing w:line="360" w:lineRule="auto"/>
        <w:rPr>
          <w:rFonts w:ascii="黑体" w:hAnsi="黑体" w:eastAsia="黑体"/>
          <w:sz w:val="36"/>
          <w:szCs w:val="36"/>
        </w:rPr>
      </w:pPr>
    </w:p>
    <w:p>
      <w:pPr>
        <w:spacing w:line="360" w:lineRule="auto"/>
        <w:rPr>
          <w:rFonts w:ascii="黑体" w:hAnsi="黑体" w:eastAsia="黑体"/>
          <w:sz w:val="36"/>
          <w:szCs w:val="36"/>
        </w:rPr>
      </w:pPr>
    </w:p>
    <w:p>
      <w:pPr>
        <w:spacing w:line="360" w:lineRule="auto"/>
        <w:ind w:left="2166" w:leftChars="171" w:hanging="1807" w:hangingChars="500"/>
        <w:rPr>
          <w:rFonts w:ascii="仿宋_GB2312" w:hAnsi="黑体"/>
          <w:sz w:val="36"/>
          <w:szCs w:val="36"/>
          <w:u w:val="single"/>
        </w:rPr>
      </w:pPr>
      <w:r>
        <w:rPr>
          <w:rFonts w:hint="eastAsia" w:ascii="仿宋_GB2312" w:hAnsi="黑体" w:eastAsia="仿宋_GB2312" w:cs="Times New Roman"/>
          <w:b/>
          <w:sz w:val="36"/>
          <w:szCs w:val="36"/>
        </w:rPr>
        <w:t>项目名称：</w:t>
      </w:r>
      <w:r>
        <w:rPr>
          <w:rFonts w:hint="eastAsia" w:ascii="仿宋_GB2312" w:hAnsi="黑体" w:eastAsia="仿宋_GB2312" w:cs="Times New Roman"/>
          <w:sz w:val="36"/>
          <w:szCs w:val="36"/>
          <w:u w:val="single"/>
        </w:rPr>
        <w:t xml:space="preserve">东莞市市场监督管理局2024年知识产权纠纷行政裁决效能提升项目  </w:t>
      </w:r>
      <w:r>
        <w:rPr>
          <w:rFonts w:hint="eastAsia" w:ascii="仿宋_GB2312" w:hAnsi="黑体"/>
          <w:sz w:val="36"/>
          <w:szCs w:val="36"/>
          <w:u w:val="single"/>
        </w:rPr>
        <w:t xml:space="preserve">                                </w:t>
      </w:r>
    </w:p>
    <w:p>
      <w:pPr>
        <w:spacing w:line="360" w:lineRule="auto"/>
        <w:ind w:firstLine="361" w:firstLineChars="100"/>
        <w:rPr>
          <w:rFonts w:ascii="仿宋_GB2312" w:hAnsi="黑体"/>
          <w:sz w:val="36"/>
          <w:szCs w:val="36"/>
        </w:rPr>
      </w:pPr>
      <w:r>
        <w:rPr>
          <w:rFonts w:hint="eastAsia" w:ascii="仿宋_GB2312" w:hAnsi="黑体" w:eastAsia="仿宋_GB2312" w:cs="Times New Roman"/>
          <w:b/>
          <w:sz w:val="36"/>
          <w:szCs w:val="36"/>
        </w:rPr>
        <w:t>申报单位：</w:t>
      </w:r>
      <w:r>
        <w:rPr>
          <w:rFonts w:hint="eastAsia" w:ascii="仿宋_GB2312" w:hAnsi="黑体"/>
          <w:sz w:val="36"/>
          <w:szCs w:val="36"/>
          <w:u w:val="single"/>
        </w:rPr>
        <w:t xml:space="preserve">                           </w:t>
      </w:r>
      <w:r>
        <w:rPr>
          <w:rFonts w:hint="eastAsia" w:ascii="仿宋_GB2312" w:hAnsi="黑体" w:eastAsia="仿宋_GB2312" w:cs="Times New Roman"/>
          <w:sz w:val="36"/>
          <w:szCs w:val="36"/>
          <w:u w:val="single"/>
        </w:rPr>
        <w:t>（公章）</w:t>
      </w:r>
      <w:r>
        <w:rPr>
          <w:rFonts w:hint="eastAsia" w:ascii="仿宋_GB2312" w:hAnsi="黑体"/>
          <w:sz w:val="36"/>
          <w:szCs w:val="36"/>
          <w:u w:val="single"/>
        </w:rPr>
        <w:t xml:space="preserve">   </w:t>
      </w:r>
    </w:p>
    <w:p>
      <w:pPr>
        <w:spacing w:line="360" w:lineRule="auto"/>
        <w:ind w:firstLine="361" w:firstLineChars="100"/>
        <w:rPr>
          <w:rFonts w:ascii="仿宋_GB2312" w:hAnsi="黑体"/>
          <w:b/>
          <w:sz w:val="36"/>
          <w:szCs w:val="36"/>
        </w:rPr>
      </w:pPr>
      <w:r>
        <w:rPr>
          <w:rFonts w:hint="eastAsia" w:ascii="仿宋_GB2312" w:hAnsi="黑体" w:eastAsia="仿宋_GB2312" w:cs="Times New Roman"/>
          <w:b/>
          <w:sz w:val="36"/>
          <w:szCs w:val="36"/>
        </w:rPr>
        <w:t>项目联系人：</w:t>
      </w:r>
      <w:r>
        <w:rPr>
          <w:rFonts w:hint="eastAsia" w:ascii="仿宋_GB2312" w:hAnsi="黑体"/>
          <w:sz w:val="36"/>
          <w:szCs w:val="36"/>
          <w:u w:val="single"/>
        </w:rPr>
        <w:t xml:space="preserve">                                    </w:t>
      </w:r>
    </w:p>
    <w:p>
      <w:pPr>
        <w:spacing w:line="360" w:lineRule="auto"/>
        <w:ind w:firstLine="361" w:firstLineChars="100"/>
        <w:rPr>
          <w:rFonts w:ascii="仿宋_GB2312" w:hAnsi="黑体"/>
          <w:b/>
          <w:sz w:val="36"/>
          <w:szCs w:val="36"/>
          <w:u w:val="single"/>
        </w:rPr>
      </w:pPr>
      <w:r>
        <w:rPr>
          <w:rFonts w:hint="eastAsia" w:ascii="仿宋_GB2312" w:hAnsi="黑体" w:eastAsia="仿宋_GB2312" w:cs="Times New Roman"/>
          <w:b/>
          <w:sz w:val="36"/>
          <w:szCs w:val="36"/>
        </w:rPr>
        <w:t>部门及职务：</w:t>
      </w:r>
      <w:r>
        <w:rPr>
          <w:rFonts w:hint="eastAsia" w:ascii="仿宋_GB2312" w:hAnsi="黑体"/>
          <w:sz w:val="36"/>
          <w:szCs w:val="36"/>
          <w:u w:val="single"/>
        </w:rPr>
        <w:t xml:space="preserve">                                    </w:t>
      </w:r>
    </w:p>
    <w:p>
      <w:pPr>
        <w:spacing w:line="360" w:lineRule="auto"/>
        <w:ind w:firstLine="361" w:firstLineChars="100"/>
        <w:rPr>
          <w:rFonts w:ascii="仿宋_GB2312" w:hAnsi="黑体"/>
          <w:b/>
          <w:sz w:val="36"/>
          <w:szCs w:val="36"/>
          <w:u w:val="single"/>
        </w:rPr>
      </w:pPr>
      <w:r>
        <w:rPr>
          <w:rFonts w:hint="eastAsia" w:ascii="仿宋_GB2312" w:hAnsi="黑体" w:eastAsia="仿宋_GB2312" w:cs="Times New Roman"/>
          <w:b/>
          <w:sz w:val="36"/>
          <w:szCs w:val="36"/>
        </w:rPr>
        <w:t>办公电话：</w:t>
      </w:r>
      <w:r>
        <w:rPr>
          <w:rFonts w:hint="eastAsia" w:ascii="仿宋_GB2312" w:hAnsi="黑体"/>
          <w:sz w:val="36"/>
          <w:szCs w:val="36"/>
          <w:u w:val="single"/>
        </w:rPr>
        <w:t xml:space="preserve">                                      </w:t>
      </w:r>
    </w:p>
    <w:p>
      <w:pPr>
        <w:spacing w:line="360" w:lineRule="auto"/>
        <w:ind w:firstLine="361" w:firstLineChars="100"/>
        <w:rPr>
          <w:rFonts w:ascii="仿宋_GB2312" w:hAnsi="黑体"/>
          <w:b/>
          <w:sz w:val="36"/>
          <w:szCs w:val="36"/>
          <w:u w:val="single"/>
        </w:rPr>
      </w:pPr>
      <w:r>
        <w:rPr>
          <w:rFonts w:hint="eastAsia" w:ascii="仿宋_GB2312" w:hAnsi="黑体" w:eastAsia="仿宋_GB2312" w:cs="Times New Roman"/>
          <w:b/>
          <w:sz w:val="36"/>
          <w:szCs w:val="36"/>
        </w:rPr>
        <w:t>移动电话：</w:t>
      </w:r>
      <w:r>
        <w:rPr>
          <w:rFonts w:hint="eastAsia" w:ascii="仿宋_GB2312" w:hAnsi="黑体"/>
          <w:b/>
          <w:sz w:val="36"/>
          <w:szCs w:val="36"/>
          <w:u w:val="single"/>
        </w:rPr>
        <w:t xml:space="preserve">                                      </w:t>
      </w:r>
    </w:p>
    <w:p>
      <w:pPr>
        <w:spacing w:line="360" w:lineRule="auto"/>
        <w:ind w:firstLine="361" w:firstLineChars="100"/>
        <w:rPr>
          <w:rFonts w:ascii="仿宋_GB2312" w:hAnsi="黑体"/>
          <w:b/>
          <w:sz w:val="36"/>
          <w:szCs w:val="36"/>
          <w:u w:val="single"/>
        </w:rPr>
      </w:pPr>
      <w:r>
        <w:rPr>
          <w:rFonts w:hint="eastAsia" w:ascii="仿宋_GB2312" w:hAnsi="黑体" w:eastAsia="仿宋_GB2312" w:cs="Times New Roman"/>
          <w:b/>
          <w:sz w:val="36"/>
          <w:szCs w:val="36"/>
        </w:rPr>
        <w:t>电子邮箱：</w:t>
      </w:r>
      <w:r>
        <w:rPr>
          <w:rFonts w:hint="eastAsia" w:ascii="仿宋_GB2312" w:hAnsi="黑体"/>
          <w:sz w:val="36"/>
          <w:szCs w:val="36"/>
          <w:u w:val="single"/>
        </w:rPr>
        <w:t xml:space="preserve">                                      </w:t>
      </w:r>
    </w:p>
    <w:p>
      <w:pPr>
        <w:spacing w:line="360" w:lineRule="auto"/>
        <w:ind w:firstLine="361" w:firstLineChars="100"/>
        <w:rPr>
          <w:rFonts w:ascii="仿宋_GB2312" w:hAnsi="黑体"/>
          <w:b/>
          <w:sz w:val="36"/>
          <w:szCs w:val="36"/>
        </w:rPr>
      </w:pPr>
      <w:r>
        <w:rPr>
          <w:rFonts w:hint="eastAsia" w:ascii="仿宋_GB2312" w:hAnsi="黑体" w:eastAsia="仿宋_GB2312" w:cs="Times New Roman"/>
          <w:b/>
          <w:sz w:val="36"/>
          <w:szCs w:val="36"/>
        </w:rPr>
        <w:t>填报日期：</w:t>
      </w:r>
      <w:r>
        <w:rPr>
          <w:rFonts w:hint="eastAsia" w:ascii="仿宋_GB2312" w:hAnsi="黑体"/>
          <w:sz w:val="36"/>
          <w:szCs w:val="36"/>
          <w:u w:val="single"/>
        </w:rPr>
        <w:t xml:space="preserve">      </w:t>
      </w:r>
      <w:r>
        <w:rPr>
          <w:rFonts w:hint="eastAsia" w:ascii="仿宋_GB2312" w:hAnsi="黑体"/>
          <w:sz w:val="36"/>
          <w:szCs w:val="36"/>
        </w:rPr>
        <w:t>年</w:t>
      </w:r>
      <w:r>
        <w:rPr>
          <w:rFonts w:hint="eastAsia" w:ascii="仿宋_GB2312" w:hAnsi="黑体"/>
          <w:sz w:val="36"/>
          <w:szCs w:val="36"/>
          <w:u w:val="single"/>
        </w:rPr>
        <w:t xml:space="preserve">     </w:t>
      </w:r>
      <w:r>
        <w:rPr>
          <w:rFonts w:hint="eastAsia" w:ascii="仿宋_GB2312" w:hAnsi="黑体"/>
          <w:sz w:val="36"/>
          <w:szCs w:val="36"/>
        </w:rPr>
        <w:t>月</w:t>
      </w:r>
      <w:r>
        <w:rPr>
          <w:rFonts w:hint="eastAsia" w:ascii="仿宋_GB2312" w:hAnsi="黑体"/>
          <w:sz w:val="36"/>
          <w:szCs w:val="36"/>
          <w:u w:val="single"/>
        </w:rPr>
        <w:t xml:space="preserve">     </w:t>
      </w:r>
      <w:r>
        <w:rPr>
          <w:rFonts w:hint="eastAsia" w:ascii="仿宋_GB2312" w:hAnsi="黑体"/>
          <w:sz w:val="36"/>
          <w:szCs w:val="36"/>
        </w:rPr>
        <w:t>日</w:t>
      </w:r>
    </w:p>
    <w:p>
      <w:pPr>
        <w:spacing w:line="360" w:lineRule="auto"/>
        <w:ind w:firstLine="1440" w:firstLineChars="400"/>
        <w:rPr>
          <w:rFonts w:ascii="黑体" w:hAnsi="黑体" w:eastAsia="黑体"/>
          <w:sz w:val="36"/>
          <w:szCs w:val="36"/>
        </w:rPr>
      </w:pPr>
    </w:p>
    <w:p>
      <w:pPr>
        <w:spacing w:line="360" w:lineRule="auto"/>
        <w:ind w:firstLine="1440" w:firstLineChars="400"/>
        <w:rPr>
          <w:rFonts w:ascii="黑体" w:hAnsi="黑体" w:eastAsia="黑体"/>
          <w:sz w:val="36"/>
          <w:szCs w:val="36"/>
        </w:rPr>
      </w:pPr>
    </w:p>
    <w:p>
      <w:pPr>
        <w:spacing w:line="360" w:lineRule="auto"/>
        <w:jc w:val="center"/>
        <w:rPr>
          <w:rFonts w:ascii="黑体" w:hAnsi="黑体" w:eastAsia="黑体"/>
          <w:bCs/>
          <w:sz w:val="36"/>
          <w:szCs w:val="36"/>
        </w:rPr>
      </w:pPr>
      <w:r>
        <w:rPr>
          <w:rFonts w:hint="eastAsia" w:ascii="黑体" w:hAnsi="黑体" w:eastAsia="黑体"/>
          <w:bCs/>
          <w:sz w:val="36"/>
          <w:szCs w:val="36"/>
        </w:rPr>
        <w:t>东莞市市场监督管理局（知识产权局）</w:t>
      </w:r>
      <w:r>
        <w:rPr>
          <w:rFonts w:ascii="黑体" w:hAnsi="黑体" w:eastAsia="黑体"/>
          <w:bCs/>
          <w:sz w:val="36"/>
          <w:szCs w:val="36"/>
        </w:rPr>
        <w:t>编制</w:t>
      </w:r>
    </w:p>
    <w:p>
      <w:pPr>
        <w:spacing w:line="360" w:lineRule="auto"/>
        <w:jc w:val="center"/>
        <w:rPr>
          <w:rFonts w:ascii="黑体" w:hAnsi="黑体" w:eastAsia="黑体"/>
          <w:bCs/>
          <w:sz w:val="36"/>
          <w:szCs w:val="36"/>
        </w:rPr>
      </w:pPr>
      <w:r>
        <w:rPr>
          <w:rFonts w:hint="eastAsia" w:ascii="黑体" w:hAnsi="黑体" w:eastAsia="黑体"/>
          <w:bCs/>
          <w:sz w:val="36"/>
          <w:szCs w:val="36"/>
        </w:rPr>
        <w:t>2024年</w:t>
      </w:r>
    </w:p>
    <w:p>
      <w:pPr>
        <w:spacing w:line="600" w:lineRule="exact"/>
        <w:jc w:val="center"/>
        <w:rPr>
          <w:rFonts w:ascii="方正小标宋简体" w:hAnsi="方正小标宋简体" w:eastAsia="方正小标宋简体" w:cs="方正小标宋简体"/>
          <w:sz w:val="44"/>
        </w:rPr>
      </w:pPr>
    </w:p>
    <w:p>
      <w:pPr>
        <w:spacing w:line="600" w:lineRule="exact"/>
        <w:jc w:val="center"/>
        <w:rPr>
          <w:rFonts w:ascii="方正小标宋简体" w:hAnsi="方正小标宋简体" w:eastAsia="方正小标宋简体" w:cs="方正小标宋简体"/>
          <w:sz w:val="44"/>
        </w:rPr>
      </w:pPr>
    </w:p>
    <w:p>
      <w:pPr>
        <w:spacing w:line="600" w:lineRule="exact"/>
        <w:jc w:val="center"/>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填写说明</w:t>
      </w:r>
    </w:p>
    <w:p>
      <w:pPr>
        <w:ind w:firstLine="420" w:firstLineChars="200"/>
        <w:rPr>
          <w:szCs w:val="32"/>
        </w:rPr>
      </w:pP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一、申报单位对本申请材料以及所附材料的合法性、真实性、准确性负责。</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二、申报书内各项内容的表述应准确严谨，外来语应同时用原文和中文表达，第一次出现的缩略词应注明全称。</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三、申报书规格为A4纸，各栏不够填写时，请自行加页。申请书原则上应双面打印，并于左侧胶装成册，一式五份（全部为盖章原件）。提交纸质件的同时，需一并提交电子件。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四、申报书中数据统计截止日期均为2023年12月31日。</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五、申报材料不退回，申报单位应将所报材料自行留底。</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六、申报单位按照申报材料清单要求，提交全部申报材料。</w:t>
      </w:r>
    </w:p>
    <w:p>
      <w:pPr>
        <w:spacing w:line="560" w:lineRule="exact"/>
        <w:ind w:firstLine="640" w:firstLineChars="200"/>
        <w:rPr>
          <w:rFonts w:ascii="黑体" w:hAnsi="黑体" w:eastAsia="黑体" w:cs="Times New Roman"/>
          <w:sz w:val="32"/>
          <w:szCs w:val="32"/>
        </w:rPr>
      </w:pPr>
      <w:r>
        <w:rPr>
          <w:rFonts w:hint="eastAsia" w:ascii="仿宋_GB2312" w:hAnsi="仿宋_GB2312" w:eastAsia="仿宋_GB2312" w:cs="仿宋_GB2312"/>
          <w:color w:val="000000"/>
          <w:sz w:val="32"/>
          <w:szCs w:val="32"/>
        </w:rPr>
        <w:br w:type="page"/>
      </w:r>
      <w:r>
        <w:rPr>
          <w:rFonts w:hint="eastAsia" w:ascii="黑体" w:hAnsi="黑体" w:eastAsia="黑体" w:cs="Times New Roman"/>
          <w:sz w:val="32"/>
          <w:szCs w:val="32"/>
        </w:rPr>
        <w:t>一、申报单位信息</w:t>
      </w:r>
    </w:p>
    <w:tbl>
      <w:tblPr>
        <w:tblStyle w:val="5"/>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567"/>
        <w:gridCol w:w="708"/>
        <w:gridCol w:w="206"/>
        <w:gridCol w:w="787"/>
        <w:gridCol w:w="282"/>
        <w:gridCol w:w="426"/>
        <w:gridCol w:w="141"/>
        <w:gridCol w:w="710"/>
        <w:gridCol w:w="709"/>
        <w:gridCol w:w="566"/>
        <w:gridCol w:w="426"/>
        <w:gridCol w:w="567"/>
        <w:gridCol w:w="283"/>
        <w:gridCol w:w="567"/>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4" w:type="dxa"/>
            <w:vMerge w:val="restart"/>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基</w:t>
            </w:r>
          </w:p>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本</w:t>
            </w:r>
          </w:p>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信</w:t>
            </w:r>
          </w:p>
          <w:p>
            <w:pPr>
              <w:spacing w:line="400" w:lineRule="exact"/>
              <w:jc w:val="center"/>
              <w:rPr>
                <w:b/>
                <w:spacing w:val="-20"/>
                <w:sz w:val="28"/>
                <w:szCs w:val="28"/>
              </w:rPr>
            </w:pPr>
            <w:r>
              <w:rPr>
                <w:rFonts w:hint="eastAsia" w:ascii="Times New Roman" w:hAnsi="Times New Roman" w:eastAsia="仿宋_GB2312" w:cs="Times New Roman"/>
                <w:b/>
                <w:spacing w:val="-20"/>
                <w:sz w:val="28"/>
                <w:szCs w:val="28"/>
              </w:rPr>
              <w:t>息</w:t>
            </w:r>
          </w:p>
        </w:tc>
        <w:tc>
          <w:tcPr>
            <w:tcW w:w="1275" w:type="dxa"/>
            <w:gridSpan w:val="2"/>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单位名称</w:t>
            </w:r>
          </w:p>
        </w:tc>
        <w:tc>
          <w:tcPr>
            <w:tcW w:w="7531" w:type="dxa"/>
            <w:gridSpan w:val="13"/>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4" w:type="dxa"/>
            <w:vMerge w:val="continue"/>
            <w:vAlign w:val="center"/>
          </w:tcPr>
          <w:p>
            <w:pPr>
              <w:spacing w:line="400" w:lineRule="exact"/>
              <w:jc w:val="center"/>
              <w:rPr>
                <w:b/>
                <w:spacing w:val="-20"/>
                <w:sz w:val="28"/>
                <w:szCs w:val="28"/>
              </w:rPr>
            </w:pPr>
          </w:p>
        </w:tc>
        <w:tc>
          <w:tcPr>
            <w:tcW w:w="1275" w:type="dxa"/>
            <w:gridSpan w:val="2"/>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成立时间</w:t>
            </w:r>
          </w:p>
        </w:tc>
        <w:tc>
          <w:tcPr>
            <w:tcW w:w="1842" w:type="dxa"/>
            <w:gridSpan w:val="5"/>
            <w:vAlign w:val="center"/>
          </w:tcPr>
          <w:p>
            <w:pPr>
              <w:spacing w:line="400" w:lineRule="exact"/>
              <w:jc w:val="center"/>
              <w:rPr>
                <w:rFonts w:ascii="Times New Roman" w:hAnsi="Times New Roman" w:eastAsia="仿宋_GB2312" w:cs="Times New Roman"/>
                <w:b/>
                <w:spacing w:val="-20"/>
                <w:sz w:val="28"/>
                <w:szCs w:val="28"/>
              </w:rPr>
            </w:pPr>
          </w:p>
        </w:tc>
        <w:tc>
          <w:tcPr>
            <w:tcW w:w="1419" w:type="dxa"/>
            <w:gridSpan w:val="2"/>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注册</w:t>
            </w:r>
            <w:r>
              <w:rPr>
                <w:rFonts w:hint="eastAsia" w:ascii="Times New Roman" w:hAnsi="Times New Roman" w:eastAsia="仿宋_GB2312" w:cs="Times New Roman"/>
                <w:b/>
                <w:spacing w:val="-20"/>
                <w:sz w:val="28"/>
                <w:szCs w:val="28"/>
              </w:rPr>
              <w:t>地址</w:t>
            </w:r>
          </w:p>
        </w:tc>
        <w:tc>
          <w:tcPr>
            <w:tcW w:w="4270" w:type="dxa"/>
            <w:gridSpan w:val="6"/>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4" w:type="dxa"/>
            <w:vMerge w:val="continue"/>
            <w:vAlign w:val="center"/>
          </w:tcPr>
          <w:p>
            <w:pPr>
              <w:spacing w:line="400" w:lineRule="exact"/>
              <w:jc w:val="center"/>
              <w:rPr>
                <w:b/>
                <w:spacing w:val="-20"/>
                <w:sz w:val="28"/>
                <w:szCs w:val="28"/>
              </w:rPr>
            </w:pPr>
          </w:p>
        </w:tc>
        <w:tc>
          <w:tcPr>
            <w:tcW w:w="2550" w:type="dxa"/>
            <w:gridSpan w:val="5"/>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统一社会信用代码</w:t>
            </w:r>
          </w:p>
        </w:tc>
        <w:tc>
          <w:tcPr>
            <w:tcW w:w="2978" w:type="dxa"/>
            <w:gridSpan w:val="6"/>
            <w:vAlign w:val="center"/>
          </w:tcPr>
          <w:p>
            <w:pPr>
              <w:spacing w:line="400" w:lineRule="exact"/>
              <w:jc w:val="center"/>
              <w:rPr>
                <w:rFonts w:ascii="Times New Roman" w:hAnsi="Times New Roman" w:eastAsia="仿宋_GB2312" w:cs="Times New Roman"/>
                <w:b/>
                <w:spacing w:val="-20"/>
                <w:sz w:val="28"/>
                <w:szCs w:val="28"/>
              </w:rPr>
            </w:pPr>
          </w:p>
        </w:tc>
        <w:tc>
          <w:tcPr>
            <w:tcW w:w="1417" w:type="dxa"/>
            <w:gridSpan w:val="3"/>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单位</w:t>
            </w:r>
            <w:r>
              <w:rPr>
                <w:rFonts w:ascii="Times New Roman" w:hAnsi="Times New Roman" w:eastAsia="仿宋_GB2312" w:cs="Times New Roman"/>
                <w:b/>
                <w:spacing w:val="-20"/>
                <w:sz w:val="28"/>
                <w:szCs w:val="28"/>
              </w:rPr>
              <w:t>类型</w:t>
            </w:r>
          </w:p>
        </w:tc>
        <w:tc>
          <w:tcPr>
            <w:tcW w:w="1861" w:type="dxa"/>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4" w:type="dxa"/>
            <w:vMerge w:val="continue"/>
            <w:vAlign w:val="center"/>
          </w:tcPr>
          <w:p>
            <w:pPr>
              <w:spacing w:line="400" w:lineRule="exact"/>
              <w:jc w:val="center"/>
              <w:rPr>
                <w:b/>
                <w:spacing w:val="-20"/>
                <w:sz w:val="28"/>
                <w:szCs w:val="28"/>
              </w:rPr>
            </w:pPr>
          </w:p>
        </w:tc>
        <w:tc>
          <w:tcPr>
            <w:tcW w:w="1481"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法定代表人</w:t>
            </w:r>
          </w:p>
        </w:tc>
        <w:tc>
          <w:tcPr>
            <w:tcW w:w="1495" w:type="dxa"/>
            <w:gridSpan w:val="3"/>
            <w:vAlign w:val="center"/>
          </w:tcPr>
          <w:p>
            <w:pPr>
              <w:spacing w:line="400" w:lineRule="exact"/>
              <w:jc w:val="center"/>
              <w:rPr>
                <w:rFonts w:ascii="Times New Roman" w:hAnsi="Times New Roman" w:eastAsia="仿宋_GB2312" w:cs="Times New Roman"/>
                <w:b/>
                <w:spacing w:val="-20"/>
                <w:sz w:val="28"/>
                <w:szCs w:val="28"/>
              </w:rPr>
            </w:pPr>
          </w:p>
        </w:tc>
        <w:tc>
          <w:tcPr>
            <w:tcW w:w="851" w:type="dxa"/>
            <w:gridSpan w:val="2"/>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电话</w:t>
            </w:r>
          </w:p>
        </w:tc>
        <w:tc>
          <w:tcPr>
            <w:tcW w:w="2268" w:type="dxa"/>
            <w:gridSpan w:val="4"/>
            <w:vAlign w:val="center"/>
          </w:tcPr>
          <w:p>
            <w:pPr>
              <w:spacing w:line="400" w:lineRule="exact"/>
              <w:jc w:val="center"/>
              <w:rPr>
                <w:rFonts w:ascii="Times New Roman" w:hAnsi="Times New Roman" w:eastAsia="仿宋_GB2312" w:cs="Times New Roman"/>
                <w:b/>
                <w:spacing w:val="-20"/>
                <w:sz w:val="28"/>
                <w:szCs w:val="28"/>
              </w:rPr>
            </w:pPr>
          </w:p>
        </w:tc>
        <w:tc>
          <w:tcPr>
            <w:tcW w:w="850" w:type="dxa"/>
            <w:gridSpan w:val="2"/>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手机</w:t>
            </w:r>
          </w:p>
        </w:tc>
        <w:tc>
          <w:tcPr>
            <w:tcW w:w="1861" w:type="dxa"/>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4" w:type="dxa"/>
            <w:vMerge w:val="continue"/>
            <w:vAlign w:val="center"/>
          </w:tcPr>
          <w:p>
            <w:pPr>
              <w:spacing w:line="400" w:lineRule="exact"/>
              <w:jc w:val="center"/>
              <w:rPr>
                <w:b/>
                <w:spacing w:val="-20"/>
                <w:sz w:val="28"/>
                <w:szCs w:val="28"/>
              </w:rPr>
            </w:pPr>
          </w:p>
        </w:tc>
        <w:tc>
          <w:tcPr>
            <w:tcW w:w="2268" w:type="dxa"/>
            <w:gridSpan w:val="4"/>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通讯地址和邮编</w:t>
            </w:r>
          </w:p>
        </w:tc>
        <w:tc>
          <w:tcPr>
            <w:tcW w:w="6538" w:type="dxa"/>
            <w:gridSpan w:val="11"/>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4" w:type="dxa"/>
            <w:vMerge w:val="continue"/>
            <w:vAlign w:val="center"/>
          </w:tcPr>
          <w:p>
            <w:pPr>
              <w:spacing w:line="400" w:lineRule="exact"/>
              <w:jc w:val="center"/>
              <w:rPr>
                <w:b/>
                <w:spacing w:val="-20"/>
                <w:sz w:val="28"/>
                <w:szCs w:val="28"/>
              </w:rPr>
            </w:pPr>
          </w:p>
        </w:tc>
        <w:tc>
          <w:tcPr>
            <w:tcW w:w="2268" w:type="dxa"/>
            <w:gridSpan w:val="4"/>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单位开户银行</w:t>
            </w:r>
          </w:p>
        </w:tc>
        <w:tc>
          <w:tcPr>
            <w:tcW w:w="6538" w:type="dxa"/>
            <w:gridSpan w:val="11"/>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4" w:type="dxa"/>
            <w:vMerge w:val="continue"/>
            <w:vAlign w:val="center"/>
          </w:tcPr>
          <w:p>
            <w:pPr>
              <w:spacing w:line="400" w:lineRule="exact"/>
              <w:jc w:val="center"/>
              <w:rPr>
                <w:b/>
                <w:spacing w:val="-20"/>
                <w:sz w:val="28"/>
                <w:szCs w:val="28"/>
              </w:rPr>
            </w:pPr>
          </w:p>
        </w:tc>
        <w:tc>
          <w:tcPr>
            <w:tcW w:w="2268" w:type="dxa"/>
            <w:gridSpan w:val="4"/>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账户名称</w:t>
            </w:r>
          </w:p>
        </w:tc>
        <w:tc>
          <w:tcPr>
            <w:tcW w:w="6538" w:type="dxa"/>
            <w:gridSpan w:val="11"/>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4" w:type="dxa"/>
            <w:vMerge w:val="continue"/>
            <w:vAlign w:val="center"/>
          </w:tcPr>
          <w:p>
            <w:pPr>
              <w:spacing w:line="400" w:lineRule="exact"/>
              <w:jc w:val="center"/>
              <w:rPr>
                <w:b/>
                <w:spacing w:val="-20"/>
                <w:sz w:val="28"/>
                <w:szCs w:val="28"/>
              </w:rPr>
            </w:pPr>
          </w:p>
        </w:tc>
        <w:tc>
          <w:tcPr>
            <w:tcW w:w="2268" w:type="dxa"/>
            <w:gridSpan w:val="4"/>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银行帐号</w:t>
            </w:r>
          </w:p>
        </w:tc>
        <w:tc>
          <w:tcPr>
            <w:tcW w:w="6538" w:type="dxa"/>
            <w:gridSpan w:val="11"/>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4" w:type="dxa"/>
            <w:vMerge w:val="continue"/>
            <w:vAlign w:val="center"/>
          </w:tcPr>
          <w:p>
            <w:pPr>
              <w:spacing w:line="400" w:lineRule="exact"/>
              <w:jc w:val="center"/>
              <w:rPr>
                <w:b/>
                <w:spacing w:val="-20"/>
                <w:sz w:val="28"/>
                <w:szCs w:val="28"/>
              </w:rPr>
            </w:pPr>
          </w:p>
        </w:tc>
        <w:tc>
          <w:tcPr>
            <w:tcW w:w="567" w:type="dxa"/>
            <w:vMerge w:val="restart"/>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项</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目</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负</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责</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人</w:t>
            </w:r>
          </w:p>
        </w:tc>
        <w:tc>
          <w:tcPr>
            <w:tcW w:w="1701"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姓</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名</w:t>
            </w:r>
          </w:p>
        </w:tc>
        <w:tc>
          <w:tcPr>
            <w:tcW w:w="2268" w:type="dxa"/>
            <w:gridSpan w:val="5"/>
            <w:vAlign w:val="center"/>
          </w:tcPr>
          <w:p>
            <w:pPr>
              <w:spacing w:line="400" w:lineRule="exact"/>
              <w:jc w:val="center"/>
              <w:rPr>
                <w:rFonts w:ascii="Times New Roman" w:hAnsi="Times New Roman" w:eastAsia="仿宋_GB2312" w:cs="Times New Roman"/>
                <w:b/>
                <w:spacing w:val="-20"/>
                <w:sz w:val="28"/>
                <w:szCs w:val="28"/>
              </w:rPr>
            </w:pPr>
          </w:p>
        </w:tc>
        <w:tc>
          <w:tcPr>
            <w:tcW w:w="566" w:type="dxa"/>
            <w:vMerge w:val="restart"/>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项</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目</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联</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系</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人</w:t>
            </w:r>
          </w:p>
        </w:tc>
        <w:tc>
          <w:tcPr>
            <w:tcW w:w="1276"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 xml:space="preserve">姓 </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名</w:t>
            </w:r>
          </w:p>
        </w:tc>
        <w:tc>
          <w:tcPr>
            <w:tcW w:w="2428" w:type="dxa"/>
            <w:gridSpan w:val="2"/>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4" w:type="dxa"/>
            <w:vMerge w:val="continue"/>
            <w:vAlign w:val="center"/>
          </w:tcPr>
          <w:p>
            <w:pPr>
              <w:spacing w:line="400" w:lineRule="exact"/>
              <w:jc w:val="center"/>
              <w:rPr>
                <w:b/>
                <w:spacing w:val="-20"/>
                <w:sz w:val="28"/>
                <w:szCs w:val="28"/>
              </w:rPr>
            </w:pPr>
          </w:p>
        </w:tc>
        <w:tc>
          <w:tcPr>
            <w:tcW w:w="567"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701"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部</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门</w:t>
            </w:r>
          </w:p>
        </w:tc>
        <w:tc>
          <w:tcPr>
            <w:tcW w:w="2268" w:type="dxa"/>
            <w:gridSpan w:val="5"/>
            <w:vAlign w:val="center"/>
          </w:tcPr>
          <w:p>
            <w:pPr>
              <w:spacing w:line="400" w:lineRule="exact"/>
              <w:jc w:val="center"/>
              <w:rPr>
                <w:rFonts w:ascii="Times New Roman" w:hAnsi="Times New Roman" w:eastAsia="仿宋_GB2312" w:cs="Times New Roman"/>
                <w:b/>
                <w:spacing w:val="-20"/>
                <w:sz w:val="28"/>
                <w:szCs w:val="28"/>
              </w:rPr>
            </w:pPr>
          </w:p>
        </w:tc>
        <w:tc>
          <w:tcPr>
            <w:tcW w:w="566"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276"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部</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门</w:t>
            </w:r>
          </w:p>
        </w:tc>
        <w:tc>
          <w:tcPr>
            <w:tcW w:w="2428" w:type="dxa"/>
            <w:gridSpan w:val="2"/>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4" w:type="dxa"/>
            <w:vMerge w:val="continue"/>
            <w:vAlign w:val="center"/>
          </w:tcPr>
          <w:p>
            <w:pPr>
              <w:spacing w:line="400" w:lineRule="exact"/>
              <w:jc w:val="center"/>
              <w:rPr>
                <w:b/>
                <w:spacing w:val="-20"/>
                <w:sz w:val="28"/>
                <w:szCs w:val="28"/>
              </w:rPr>
            </w:pPr>
          </w:p>
        </w:tc>
        <w:tc>
          <w:tcPr>
            <w:tcW w:w="567"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701"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职务</w:t>
            </w:r>
            <w:r>
              <w:rPr>
                <w:rFonts w:hint="eastAsia" w:ascii="Times New Roman" w:hAnsi="Times New Roman" w:eastAsia="仿宋_GB2312" w:cs="Times New Roman"/>
                <w:b/>
                <w:spacing w:val="-20"/>
                <w:sz w:val="28"/>
                <w:szCs w:val="28"/>
              </w:rPr>
              <w:t>（</w:t>
            </w:r>
            <w:r>
              <w:rPr>
                <w:rFonts w:ascii="Times New Roman" w:hAnsi="Times New Roman" w:eastAsia="仿宋_GB2312" w:cs="Times New Roman"/>
                <w:b/>
                <w:spacing w:val="-20"/>
                <w:sz w:val="28"/>
                <w:szCs w:val="28"/>
              </w:rPr>
              <w:t>称</w:t>
            </w:r>
            <w:r>
              <w:rPr>
                <w:rFonts w:hint="eastAsia" w:ascii="Times New Roman" w:hAnsi="Times New Roman" w:eastAsia="仿宋_GB2312" w:cs="Times New Roman"/>
                <w:b/>
                <w:spacing w:val="-20"/>
                <w:sz w:val="28"/>
                <w:szCs w:val="28"/>
              </w:rPr>
              <w:t>）</w:t>
            </w:r>
          </w:p>
        </w:tc>
        <w:tc>
          <w:tcPr>
            <w:tcW w:w="2268" w:type="dxa"/>
            <w:gridSpan w:val="5"/>
            <w:vAlign w:val="center"/>
          </w:tcPr>
          <w:p>
            <w:pPr>
              <w:spacing w:line="400" w:lineRule="exact"/>
              <w:jc w:val="center"/>
              <w:rPr>
                <w:rFonts w:ascii="Times New Roman" w:hAnsi="Times New Roman" w:eastAsia="仿宋_GB2312" w:cs="Times New Roman"/>
                <w:b/>
                <w:spacing w:val="-20"/>
                <w:sz w:val="28"/>
                <w:szCs w:val="28"/>
              </w:rPr>
            </w:pPr>
          </w:p>
        </w:tc>
        <w:tc>
          <w:tcPr>
            <w:tcW w:w="566"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276"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职务</w:t>
            </w:r>
            <w:r>
              <w:rPr>
                <w:rFonts w:hint="eastAsia" w:ascii="Times New Roman" w:hAnsi="Times New Roman" w:eastAsia="仿宋_GB2312" w:cs="Times New Roman"/>
                <w:b/>
                <w:spacing w:val="-20"/>
                <w:sz w:val="28"/>
                <w:szCs w:val="28"/>
              </w:rPr>
              <w:t>（</w:t>
            </w:r>
            <w:r>
              <w:rPr>
                <w:rFonts w:ascii="Times New Roman" w:hAnsi="Times New Roman" w:eastAsia="仿宋_GB2312" w:cs="Times New Roman"/>
                <w:b/>
                <w:spacing w:val="-20"/>
                <w:sz w:val="28"/>
                <w:szCs w:val="28"/>
              </w:rPr>
              <w:t>称</w:t>
            </w:r>
            <w:r>
              <w:rPr>
                <w:rFonts w:hint="eastAsia" w:ascii="Times New Roman" w:hAnsi="Times New Roman" w:eastAsia="仿宋_GB2312" w:cs="Times New Roman"/>
                <w:b/>
                <w:spacing w:val="-20"/>
                <w:sz w:val="28"/>
                <w:szCs w:val="28"/>
              </w:rPr>
              <w:t>）</w:t>
            </w:r>
          </w:p>
        </w:tc>
        <w:tc>
          <w:tcPr>
            <w:tcW w:w="2428" w:type="dxa"/>
            <w:gridSpan w:val="2"/>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4" w:type="dxa"/>
            <w:vMerge w:val="continue"/>
            <w:vAlign w:val="center"/>
          </w:tcPr>
          <w:p>
            <w:pPr>
              <w:spacing w:line="400" w:lineRule="exact"/>
              <w:jc w:val="center"/>
              <w:rPr>
                <w:b/>
                <w:sz w:val="28"/>
                <w:szCs w:val="28"/>
              </w:rPr>
            </w:pPr>
          </w:p>
        </w:tc>
        <w:tc>
          <w:tcPr>
            <w:tcW w:w="567"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701"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办公电话</w:t>
            </w:r>
          </w:p>
        </w:tc>
        <w:tc>
          <w:tcPr>
            <w:tcW w:w="2268" w:type="dxa"/>
            <w:gridSpan w:val="5"/>
            <w:vAlign w:val="center"/>
          </w:tcPr>
          <w:p>
            <w:pPr>
              <w:spacing w:line="400" w:lineRule="exact"/>
              <w:jc w:val="center"/>
              <w:rPr>
                <w:rFonts w:ascii="Times New Roman" w:hAnsi="Times New Roman" w:eastAsia="仿宋_GB2312" w:cs="Times New Roman"/>
                <w:b/>
                <w:spacing w:val="-20"/>
                <w:sz w:val="28"/>
                <w:szCs w:val="28"/>
              </w:rPr>
            </w:pPr>
          </w:p>
        </w:tc>
        <w:tc>
          <w:tcPr>
            <w:tcW w:w="566"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276"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办公电话</w:t>
            </w:r>
          </w:p>
        </w:tc>
        <w:tc>
          <w:tcPr>
            <w:tcW w:w="2428" w:type="dxa"/>
            <w:gridSpan w:val="2"/>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4" w:type="dxa"/>
            <w:vMerge w:val="continue"/>
            <w:vAlign w:val="center"/>
          </w:tcPr>
          <w:p>
            <w:pPr>
              <w:spacing w:line="400" w:lineRule="exact"/>
              <w:jc w:val="center"/>
              <w:rPr>
                <w:b/>
                <w:sz w:val="28"/>
                <w:szCs w:val="28"/>
              </w:rPr>
            </w:pPr>
          </w:p>
        </w:tc>
        <w:tc>
          <w:tcPr>
            <w:tcW w:w="567"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701"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手</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机</w:t>
            </w:r>
          </w:p>
        </w:tc>
        <w:tc>
          <w:tcPr>
            <w:tcW w:w="2268" w:type="dxa"/>
            <w:gridSpan w:val="5"/>
            <w:vAlign w:val="center"/>
          </w:tcPr>
          <w:p>
            <w:pPr>
              <w:spacing w:line="400" w:lineRule="exact"/>
              <w:jc w:val="center"/>
              <w:rPr>
                <w:rFonts w:ascii="Times New Roman" w:hAnsi="Times New Roman" w:eastAsia="仿宋_GB2312" w:cs="Times New Roman"/>
                <w:b/>
                <w:spacing w:val="-20"/>
                <w:sz w:val="28"/>
                <w:szCs w:val="28"/>
              </w:rPr>
            </w:pPr>
          </w:p>
        </w:tc>
        <w:tc>
          <w:tcPr>
            <w:tcW w:w="566"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276"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手</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机</w:t>
            </w:r>
          </w:p>
        </w:tc>
        <w:tc>
          <w:tcPr>
            <w:tcW w:w="2428" w:type="dxa"/>
            <w:gridSpan w:val="2"/>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4" w:type="dxa"/>
            <w:vMerge w:val="continue"/>
            <w:vAlign w:val="center"/>
          </w:tcPr>
          <w:p>
            <w:pPr>
              <w:widowControl/>
              <w:spacing w:line="400" w:lineRule="exact"/>
              <w:jc w:val="left"/>
              <w:rPr>
                <w:b/>
                <w:sz w:val="28"/>
                <w:szCs w:val="28"/>
              </w:rPr>
            </w:pPr>
          </w:p>
        </w:tc>
        <w:tc>
          <w:tcPr>
            <w:tcW w:w="567"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701" w:type="dxa"/>
            <w:gridSpan w:val="3"/>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电子邮箱</w:t>
            </w:r>
          </w:p>
        </w:tc>
        <w:tc>
          <w:tcPr>
            <w:tcW w:w="2268" w:type="dxa"/>
            <w:gridSpan w:val="5"/>
            <w:vAlign w:val="center"/>
          </w:tcPr>
          <w:p>
            <w:pPr>
              <w:spacing w:line="400" w:lineRule="exact"/>
              <w:jc w:val="center"/>
              <w:rPr>
                <w:rFonts w:ascii="Times New Roman" w:hAnsi="Times New Roman" w:eastAsia="仿宋_GB2312" w:cs="Times New Roman"/>
                <w:b/>
                <w:spacing w:val="-20"/>
                <w:sz w:val="28"/>
                <w:szCs w:val="28"/>
              </w:rPr>
            </w:pPr>
          </w:p>
        </w:tc>
        <w:tc>
          <w:tcPr>
            <w:tcW w:w="566"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276" w:type="dxa"/>
            <w:gridSpan w:val="3"/>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电子邮箱</w:t>
            </w:r>
          </w:p>
        </w:tc>
        <w:tc>
          <w:tcPr>
            <w:tcW w:w="2428" w:type="dxa"/>
            <w:gridSpan w:val="2"/>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0" w:hRule="atLeast"/>
          <w:jc w:val="center"/>
        </w:trPr>
        <w:tc>
          <w:tcPr>
            <w:tcW w:w="644" w:type="dxa"/>
            <w:vAlign w:val="center"/>
          </w:tcPr>
          <w:p>
            <w:pPr>
              <w:spacing w:line="500" w:lineRule="exact"/>
              <w:jc w:val="center"/>
              <w:rPr>
                <w:rFonts w:ascii="仿宋_GB2312" w:hAnsi="Times New Roman" w:eastAsia="仿宋_GB2312" w:cs="Times New Roman"/>
                <w:b/>
                <w:sz w:val="28"/>
              </w:rPr>
            </w:pPr>
            <w:r>
              <w:rPr>
                <w:rFonts w:hint="eastAsia" w:ascii="仿宋_GB2312" w:hAnsi="Times New Roman" w:eastAsia="仿宋_GB2312" w:cs="Times New Roman"/>
                <w:b/>
                <w:sz w:val="28"/>
              </w:rPr>
              <w:t>工</w:t>
            </w:r>
          </w:p>
          <w:p>
            <w:pPr>
              <w:spacing w:line="500" w:lineRule="exact"/>
              <w:jc w:val="center"/>
              <w:rPr>
                <w:rFonts w:ascii="仿宋_GB2312" w:hAnsi="Times New Roman" w:eastAsia="仿宋_GB2312" w:cs="Times New Roman"/>
                <w:b/>
                <w:sz w:val="28"/>
              </w:rPr>
            </w:pPr>
            <w:r>
              <w:rPr>
                <w:rFonts w:hint="eastAsia" w:ascii="仿宋_GB2312" w:hAnsi="Times New Roman" w:eastAsia="仿宋_GB2312" w:cs="Times New Roman"/>
                <w:b/>
                <w:sz w:val="28"/>
              </w:rPr>
              <w:t>作</w:t>
            </w:r>
          </w:p>
          <w:p>
            <w:pPr>
              <w:spacing w:line="500" w:lineRule="exact"/>
              <w:jc w:val="center"/>
              <w:rPr>
                <w:rFonts w:ascii="仿宋_GB2312" w:hAnsi="Times New Roman" w:eastAsia="仿宋_GB2312" w:cs="Times New Roman"/>
                <w:b/>
                <w:sz w:val="28"/>
              </w:rPr>
            </w:pPr>
            <w:r>
              <w:rPr>
                <w:rFonts w:hint="eastAsia" w:ascii="仿宋_GB2312" w:hAnsi="Times New Roman" w:eastAsia="仿宋_GB2312" w:cs="Times New Roman"/>
                <w:b/>
                <w:sz w:val="28"/>
              </w:rPr>
              <w:t>概</w:t>
            </w:r>
          </w:p>
          <w:p>
            <w:pPr>
              <w:spacing w:line="500" w:lineRule="exact"/>
              <w:jc w:val="center"/>
              <w:rPr>
                <w:rFonts w:ascii="仿宋_GB2312" w:hAnsi="Times New Roman" w:eastAsia="仿宋_GB2312" w:cs="Times New Roman"/>
                <w:b/>
                <w:sz w:val="28"/>
              </w:rPr>
            </w:pPr>
            <w:r>
              <w:rPr>
                <w:rFonts w:hint="eastAsia" w:ascii="仿宋_GB2312" w:hAnsi="Times New Roman" w:eastAsia="仿宋_GB2312" w:cs="Times New Roman"/>
                <w:b/>
                <w:sz w:val="28"/>
              </w:rPr>
              <w:t>况</w:t>
            </w:r>
          </w:p>
        </w:tc>
        <w:tc>
          <w:tcPr>
            <w:tcW w:w="8806" w:type="dxa"/>
            <w:gridSpan w:val="15"/>
          </w:tcPr>
          <w:p>
            <w:pPr>
              <w:spacing w:line="360" w:lineRule="exact"/>
              <w:rPr>
                <w:rFonts w:ascii="仿宋_GB2312" w:hAnsi="Times New Roman" w:eastAsia="仿宋_GB2312" w:cs="Times New Roman"/>
                <w:b/>
                <w:sz w:val="28"/>
              </w:rPr>
            </w:pPr>
            <w:r>
              <w:rPr>
                <w:rFonts w:hint="eastAsia" w:ascii="Times New Roman" w:hAnsi="Times New Roman" w:eastAsia="仿宋_GB2312" w:cs="Times New Roman"/>
                <w:sz w:val="28"/>
                <w:szCs w:val="28"/>
              </w:rPr>
              <w:t>（本单位主要业务、主要业绩、主要荣誉简介，300字以内。）</w:t>
            </w:r>
          </w:p>
        </w:tc>
      </w:tr>
    </w:tbl>
    <w:p>
      <w:pPr>
        <w:spacing w:line="360" w:lineRule="auto"/>
        <w:rPr>
          <w:sz w:val="30"/>
        </w:rPr>
        <w:sectPr>
          <w:footerReference r:id="rId7" w:type="first"/>
          <w:headerReference r:id="rId3" w:type="default"/>
          <w:footerReference r:id="rId5" w:type="default"/>
          <w:headerReference r:id="rId4" w:type="even"/>
          <w:footerReference r:id="rId6" w:type="even"/>
          <w:pgSz w:w="11906" w:h="16838"/>
          <w:pgMar w:top="2098" w:right="1417" w:bottom="1531" w:left="1588" w:header="851" w:footer="1021" w:gutter="0"/>
          <w:cols w:space="720" w:num="1"/>
          <w:titlePg/>
          <w:docGrid w:linePitch="435" w:charSpace="0"/>
        </w:sectPr>
      </w:pPr>
    </w:p>
    <w:p>
      <w:pPr>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二、项目工作方案主要内容</w:t>
      </w:r>
    </w:p>
    <w:tbl>
      <w:tblPr>
        <w:tblStyle w:val="5"/>
        <w:tblW w:w="9242" w:type="dxa"/>
        <w:jc w:val="center"/>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Layout w:type="fixed"/>
        <w:tblCellMar>
          <w:top w:w="0" w:type="dxa"/>
          <w:left w:w="108" w:type="dxa"/>
          <w:bottom w:w="0" w:type="dxa"/>
          <w:right w:w="108" w:type="dxa"/>
        </w:tblCellMar>
      </w:tblPr>
      <w:tblGrid>
        <w:gridCol w:w="9242"/>
      </w:tblGrid>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CellMar>
            <w:top w:w="0" w:type="dxa"/>
            <w:left w:w="108" w:type="dxa"/>
            <w:bottom w:w="0" w:type="dxa"/>
            <w:right w:w="108" w:type="dxa"/>
          </w:tblCellMar>
        </w:tblPrEx>
        <w:trPr>
          <w:trHeight w:val="2311" w:hRule="atLeast"/>
          <w:jc w:val="center"/>
        </w:trPr>
        <w:tc>
          <w:tcPr>
            <w:tcW w:w="9242" w:type="dxa"/>
          </w:tcPr>
          <w:p>
            <w:pPr>
              <w:widowControl/>
              <w:rPr>
                <w:rFonts w:ascii="仿宋_GB2312" w:hAnsi="Times New Roman" w:eastAsia="仿宋_GB2312" w:cs="Times New Roman"/>
                <w:sz w:val="24"/>
              </w:rPr>
            </w:pPr>
            <w:r>
              <w:rPr>
                <w:rFonts w:hint="eastAsia" w:ascii="仿宋" w:hAnsi="仿宋" w:eastAsia="仿宋" w:cs="宋体"/>
                <w:b/>
                <w:kern w:val="0"/>
                <w:sz w:val="32"/>
                <w:szCs w:val="21"/>
              </w:rPr>
              <w:t>项目实施的意义：</w:t>
            </w:r>
            <w:r>
              <w:rPr>
                <w:rFonts w:hint="eastAsia" w:ascii="仿宋_GB2312" w:hAnsi="Times New Roman" w:eastAsia="仿宋_GB2312" w:cs="Times New Roman"/>
                <w:sz w:val="24"/>
              </w:rPr>
              <w:t>（主要填报项目实施的作用和意义，简要描述300字左右，可在工作方案中详细说明）</w:t>
            </w:r>
          </w:p>
          <w:p>
            <w:pPr>
              <w:widowControl/>
              <w:rPr>
                <w:rFonts w:ascii="仿宋_GB2312" w:hAnsi="Times New Roman" w:eastAsia="仿宋_GB2312" w:cs="Times New Roman"/>
                <w:sz w:val="24"/>
              </w:rPr>
            </w:pPr>
          </w:p>
          <w:p>
            <w:pPr>
              <w:spacing w:line="420" w:lineRule="exact"/>
              <w:ind w:firstLine="482"/>
              <w:rPr>
                <w:rFonts w:ascii="仿宋" w:hAnsi="仿宋" w:eastAsia="仿宋"/>
                <w:sz w:val="24"/>
                <w:shd w:val="clear" w:color="auto" w:fill="FFFFFF"/>
              </w:rPr>
            </w:pPr>
          </w:p>
          <w:p>
            <w:pPr>
              <w:spacing w:line="420" w:lineRule="exact"/>
              <w:ind w:firstLine="482"/>
              <w:rPr>
                <w:rFonts w:ascii="仿宋" w:hAnsi="仿宋" w:eastAsia="仿宋"/>
                <w:sz w:val="24"/>
                <w:shd w:val="clear" w:color="auto" w:fill="FFFFFF"/>
              </w:rPr>
            </w:pPr>
          </w:p>
          <w:p>
            <w:pPr>
              <w:spacing w:line="420" w:lineRule="exact"/>
              <w:ind w:firstLine="482"/>
              <w:rPr>
                <w:rFonts w:ascii="仿宋" w:hAnsi="仿宋" w:eastAsia="仿宋" w:cs="仿宋"/>
                <w:color w:val="333333"/>
                <w:sz w:val="24"/>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CellMar>
            <w:top w:w="0" w:type="dxa"/>
            <w:left w:w="108" w:type="dxa"/>
            <w:bottom w:w="0" w:type="dxa"/>
            <w:right w:w="108" w:type="dxa"/>
          </w:tblCellMar>
        </w:tblPrEx>
        <w:trPr>
          <w:trHeight w:val="2492" w:hRule="atLeast"/>
          <w:jc w:val="center"/>
        </w:trPr>
        <w:tc>
          <w:tcPr>
            <w:tcW w:w="9242" w:type="dxa"/>
          </w:tcPr>
          <w:p>
            <w:pPr>
              <w:widowControl/>
              <w:rPr>
                <w:rFonts w:ascii="仿宋_GB2312" w:hAnsi="Times New Roman" w:eastAsia="仿宋_GB2312" w:cs="Times New Roman"/>
                <w:sz w:val="24"/>
              </w:rPr>
            </w:pPr>
            <w:r>
              <w:rPr>
                <w:rFonts w:hint="eastAsia" w:ascii="仿宋" w:hAnsi="仿宋" w:eastAsia="仿宋" w:cs="宋体"/>
                <w:b/>
                <w:kern w:val="0"/>
                <w:sz w:val="32"/>
                <w:szCs w:val="21"/>
              </w:rPr>
              <w:t>项目预期目标、成果：</w:t>
            </w:r>
            <w:r>
              <w:rPr>
                <w:rFonts w:hint="eastAsia" w:ascii="仿宋_GB2312" w:hAnsi="Times New Roman" w:eastAsia="仿宋_GB2312" w:cs="Times New Roman"/>
                <w:sz w:val="24"/>
              </w:rPr>
              <w:t>（主要填写项目的目标和预期成果，简要描述300字左右，可在工作方案中详细说明）</w:t>
            </w:r>
          </w:p>
          <w:p>
            <w:pPr>
              <w:widowControl/>
              <w:rPr>
                <w:rFonts w:ascii="仿宋_GB2312" w:hAnsi="Times New Roman" w:eastAsia="仿宋_GB2312" w:cs="Times New Roman"/>
                <w:sz w:val="24"/>
              </w:rPr>
            </w:pPr>
          </w:p>
          <w:p>
            <w:pPr>
              <w:widowControl/>
              <w:spacing w:line="420" w:lineRule="exact"/>
              <w:ind w:firstLine="480" w:firstLineChars="200"/>
              <w:jc w:val="left"/>
              <w:rPr>
                <w:rFonts w:ascii="仿宋" w:hAnsi="仿宋" w:eastAsia="仿宋"/>
                <w:sz w:val="24"/>
              </w:rPr>
            </w:pPr>
          </w:p>
          <w:p>
            <w:pPr>
              <w:widowControl/>
              <w:spacing w:line="420" w:lineRule="exact"/>
              <w:ind w:firstLine="480" w:firstLineChars="200"/>
              <w:jc w:val="left"/>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CellMar>
            <w:top w:w="0" w:type="dxa"/>
            <w:left w:w="108" w:type="dxa"/>
            <w:bottom w:w="0" w:type="dxa"/>
            <w:right w:w="108" w:type="dxa"/>
          </w:tblCellMar>
        </w:tblPrEx>
        <w:trPr>
          <w:trHeight w:val="2259" w:hRule="atLeast"/>
          <w:jc w:val="center"/>
        </w:trPr>
        <w:tc>
          <w:tcPr>
            <w:tcW w:w="9242" w:type="dxa"/>
          </w:tcPr>
          <w:p>
            <w:pPr>
              <w:widowControl/>
              <w:rPr>
                <w:rFonts w:ascii="仿宋_GB2312" w:hAnsi="Times New Roman" w:eastAsia="仿宋_GB2312" w:cs="Times New Roman"/>
                <w:sz w:val="24"/>
              </w:rPr>
            </w:pPr>
            <w:r>
              <w:rPr>
                <w:rFonts w:hint="eastAsia" w:ascii="仿宋" w:hAnsi="仿宋" w:eastAsia="仿宋" w:cs="宋体"/>
                <w:b/>
                <w:kern w:val="0"/>
                <w:sz w:val="32"/>
                <w:szCs w:val="21"/>
              </w:rPr>
              <w:t>项目实施的重点内容：</w:t>
            </w:r>
            <w:r>
              <w:rPr>
                <w:rFonts w:hint="eastAsia" w:ascii="仿宋_GB2312" w:hAnsi="Times New Roman" w:eastAsia="仿宋_GB2312" w:cs="Times New Roman"/>
                <w:sz w:val="24"/>
              </w:rPr>
              <w:t>（主要填写项目主要任务、重点工作、项目实施的思路和措施，简要描述300字左右，可在工作方案中详细说明）</w:t>
            </w:r>
          </w:p>
          <w:p>
            <w:pPr>
              <w:widowControl/>
              <w:rPr>
                <w:rFonts w:ascii="仿宋_GB2312" w:hAnsi="Times New Roman" w:eastAsia="仿宋_GB2312" w:cs="Times New Roman"/>
                <w:sz w:val="24"/>
              </w:rPr>
            </w:pPr>
          </w:p>
          <w:p>
            <w:pPr>
              <w:widowControl/>
              <w:adjustRightInd w:val="0"/>
              <w:spacing w:line="420" w:lineRule="exact"/>
              <w:ind w:firstLine="600" w:firstLineChars="200"/>
              <w:jc w:val="left"/>
              <w:rPr>
                <w:rFonts w:ascii="仿宋" w:hAnsi="仿宋" w:eastAsia="仿宋" w:cs="宋体"/>
                <w:bCs/>
                <w:kern w:val="0"/>
                <w:sz w:val="30"/>
                <w:szCs w:val="30"/>
              </w:rPr>
            </w:pPr>
          </w:p>
          <w:p>
            <w:pPr>
              <w:widowControl/>
              <w:adjustRightInd w:val="0"/>
              <w:spacing w:line="420" w:lineRule="exact"/>
              <w:ind w:firstLine="600" w:firstLineChars="200"/>
              <w:jc w:val="left"/>
              <w:rPr>
                <w:rFonts w:ascii="仿宋" w:hAnsi="仿宋" w:eastAsia="仿宋" w:cs="宋体"/>
                <w:bCs/>
                <w:kern w:val="0"/>
                <w:sz w:val="30"/>
                <w:szCs w:val="30"/>
              </w:rPr>
            </w:pPr>
          </w:p>
        </w:tc>
      </w:tr>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CellMar>
            <w:top w:w="0" w:type="dxa"/>
            <w:left w:w="108" w:type="dxa"/>
            <w:bottom w:w="0" w:type="dxa"/>
            <w:right w:w="108" w:type="dxa"/>
          </w:tblCellMar>
        </w:tblPrEx>
        <w:trPr>
          <w:trHeight w:val="2399" w:hRule="atLeast"/>
          <w:jc w:val="center"/>
        </w:trPr>
        <w:tc>
          <w:tcPr>
            <w:tcW w:w="9242" w:type="dxa"/>
          </w:tcPr>
          <w:p>
            <w:pPr>
              <w:rPr>
                <w:rFonts w:ascii="仿宋_GB2312" w:hAnsi="Times New Roman" w:eastAsia="仿宋_GB2312" w:cs="Times New Roman"/>
                <w:sz w:val="24"/>
              </w:rPr>
            </w:pPr>
            <w:r>
              <w:rPr>
                <w:rFonts w:hint="eastAsia" w:ascii="仿宋" w:hAnsi="仿宋" w:eastAsia="仿宋" w:cs="宋体"/>
                <w:b/>
                <w:kern w:val="0"/>
                <w:sz w:val="32"/>
                <w:szCs w:val="21"/>
              </w:rPr>
              <w:t>项目实施进度安排：</w:t>
            </w:r>
            <w:r>
              <w:rPr>
                <w:rFonts w:hint="eastAsia" w:ascii="仿宋_GB2312" w:hAnsi="Times New Roman" w:eastAsia="仿宋_GB2312" w:cs="Times New Roman"/>
                <w:sz w:val="24"/>
              </w:rPr>
              <w:t>（主要填写项目完成计划内容的实施步骤、时间进度安排，简要描述300字左右，可在工作方案中详细说明）</w:t>
            </w:r>
          </w:p>
          <w:p>
            <w:pPr>
              <w:ind w:firstLine="480"/>
              <w:rPr>
                <w:rFonts w:ascii="仿宋" w:hAnsi="仿宋" w:eastAsia="仿宋"/>
                <w:sz w:val="24"/>
              </w:rPr>
            </w:pPr>
          </w:p>
          <w:p>
            <w:pPr>
              <w:ind w:firstLine="480"/>
              <w:rPr>
                <w:rFonts w:hint="eastAsia" w:ascii="仿宋" w:hAnsi="仿宋" w:eastAsia="仿宋"/>
                <w:sz w:val="24"/>
              </w:rPr>
            </w:pPr>
          </w:p>
          <w:p>
            <w:pPr>
              <w:pStyle w:val="2"/>
              <w:jc w:val="both"/>
            </w:pPr>
          </w:p>
        </w:tc>
      </w:tr>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CellMar>
            <w:top w:w="0" w:type="dxa"/>
            <w:left w:w="108" w:type="dxa"/>
            <w:bottom w:w="0" w:type="dxa"/>
            <w:right w:w="108" w:type="dxa"/>
          </w:tblCellMar>
        </w:tblPrEx>
        <w:trPr>
          <w:trHeight w:val="2868" w:hRule="atLeast"/>
          <w:jc w:val="center"/>
        </w:trPr>
        <w:tc>
          <w:tcPr>
            <w:tcW w:w="9242" w:type="dxa"/>
          </w:tcPr>
          <w:p>
            <w:pPr>
              <w:rPr>
                <w:rFonts w:ascii="仿宋_GB2312" w:hAnsi="Times New Roman" w:eastAsia="仿宋_GB2312" w:cs="Times New Roman"/>
                <w:sz w:val="24"/>
              </w:rPr>
            </w:pPr>
            <w:r>
              <w:rPr>
                <w:rFonts w:hint="eastAsia" w:ascii="仿宋" w:hAnsi="仿宋" w:eastAsia="仿宋" w:cs="宋体"/>
                <w:b/>
                <w:kern w:val="0"/>
                <w:sz w:val="32"/>
                <w:szCs w:val="21"/>
              </w:rPr>
              <w:t>项目实施的保障措施：</w:t>
            </w:r>
            <w:r>
              <w:rPr>
                <w:rFonts w:hint="eastAsia" w:ascii="仿宋_GB2312" w:hAnsi="Times New Roman" w:eastAsia="仿宋_GB2312" w:cs="Times New Roman"/>
                <w:sz w:val="24"/>
              </w:rPr>
              <w:t>（主要填写项目组织制度、经费和人员保障等内容，简要描述300字左右，可在工作方案中详细说明）</w:t>
            </w:r>
          </w:p>
          <w:p>
            <w:pPr>
              <w:rPr>
                <w:rFonts w:ascii="仿宋_GB2312" w:hAnsi="Times New Roman" w:eastAsia="仿宋_GB2312" w:cs="Times New Roman"/>
                <w:sz w:val="24"/>
              </w:rPr>
            </w:pPr>
          </w:p>
          <w:p>
            <w:pPr>
              <w:ind w:firstLine="480" w:firstLineChars="200"/>
              <w:rPr>
                <w:rFonts w:ascii="仿宋" w:hAnsi="仿宋" w:eastAsia="仿宋" w:cs="宋体"/>
                <w:sz w:val="24"/>
                <w:shd w:val="clear" w:color="auto" w:fill="FFFFFF"/>
              </w:rPr>
            </w:pPr>
          </w:p>
          <w:p>
            <w:pPr>
              <w:ind w:firstLine="480" w:firstLineChars="200"/>
              <w:rPr>
                <w:rFonts w:ascii="仿宋" w:hAnsi="仿宋" w:eastAsia="仿宋" w:cs="宋体"/>
                <w:sz w:val="24"/>
                <w:shd w:val="clear" w:color="auto" w:fill="FFFFFF"/>
              </w:rPr>
            </w:pPr>
          </w:p>
          <w:p>
            <w:pPr>
              <w:ind w:firstLine="480" w:firstLineChars="200"/>
              <w:rPr>
                <w:rFonts w:ascii="仿宋" w:hAnsi="仿宋" w:eastAsia="仿宋" w:cs="宋体"/>
                <w:sz w:val="24"/>
                <w:shd w:val="clear" w:color="auto" w:fill="FFFFFF"/>
              </w:rPr>
            </w:pPr>
          </w:p>
          <w:p>
            <w:pPr>
              <w:ind w:firstLine="480" w:firstLineChars="200"/>
              <w:rPr>
                <w:rFonts w:ascii="仿宋" w:hAnsi="仿宋" w:eastAsia="仿宋" w:cs="宋体"/>
                <w:sz w:val="24"/>
                <w:shd w:val="clear" w:color="auto" w:fill="FFFFFF"/>
              </w:rPr>
            </w:pPr>
          </w:p>
          <w:p>
            <w:pPr>
              <w:ind w:firstLine="421" w:firstLineChars="200"/>
              <w:rPr>
                <w:rFonts w:ascii="宋体" w:hAnsi="宋体" w:cs="宋体"/>
                <w:b/>
                <w:kern w:val="0"/>
                <w:szCs w:val="21"/>
              </w:rPr>
            </w:pPr>
          </w:p>
        </w:tc>
      </w:tr>
    </w:tbl>
    <w:p>
      <w:pPr>
        <w:rPr>
          <w:rFonts w:ascii="黑体" w:hAnsi="黑体" w:eastAsia="黑体"/>
        </w:rPr>
      </w:pPr>
    </w:p>
    <w:p>
      <w:pPr>
        <w:ind w:firstLine="420" w:firstLineChars="200"/>
        <w:rPr>
          <w:rFonts w:ascii="黑体" w:hAnsi="黑体" w:eastAsia="黑体"/>
        </w:rPr>
      </w:pPr>
      <w:r>
        <w:rPr>
          <w:rFonts w:ascii="黑体" w:hAnsi="黑体" w:eastAsia="黑体"/>
        </w:rPr>
        <w:br w:type="page"/>
      </w:r>
      <w:r>
        <w:rPr>
          <w:rFonts w:hint="eastAsia" w:ascii="黑体" w:hAnsi="黑体" w:eastAsia="黑体" w:cs="Times New Roman"/>
          <w:sz w:val="32"/>
        </w:rPr>
        <w:t>三、项目组信息</w:t>
      </w:r>
    </w:p>
    <w:tbl>
      <w:tblPr>
        <w:tblStyle w:val="5"/>
        <w:tblW w:w="931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5"/>
        <w:gridCol w:w="851"/>
        <w:gridCol w:w="75"/>
        <w:gridCol w:w="532"/>
        <w:gridCol w:w="550"/>
        <w:gridCol w:w="774"/>
        <w:gridCol w:w="177"/>
        <w:gridCol w:w="914"/>
        <w:gridCol w:w="218"/>
        <w:gridCol w:w="152"/>
        <w:gridCol w:w="835"/>
        <w:gridCol w:w="82"/>
        <w:gridCol w:w="603"/>
        <w:gridCol w:w="634"/>
        <w:gridCol w:w="67"/>
        <w:gridCol w:w="192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80" w:hRule="atLeast"/>
          <w:jc w:val="center"/>
        </w:trPr>
        <w:tc>
          <w:tcPr>
            <w:tcW w:w="925" w:type="dxa"/>
            <w:vMerge w:val="restart"/>
            <w:vAlign w:val="center"/>
          </w:tcPr>
          <w:p>
            <w:pPr>
              <w:spacing w:line="400" w:lineRule="exact"/>
              <w:jc w:val="center"/>
              <w:rPr>
                <w:rFonts w:ascii="宋体" w:hAnsi="宋体" w:cs="宋体"/>
                <w:b/>
                <w:sz w:val="28"/>
                <w:szCs w:val="28"/>
              </w:rPr>
            </w:pPr>
            <w:r>
              <w:rPr>
                <w:rFonts w:hint="eastAsia" w:ascii="宋体" w:hAnsi="宋体" w:eastAsia="仿宋_GB2312" w:cs="宋体"/>
                <w:b/>
                <w:sz w:val="28"/>
                <w:szCs w:val="28"/>
              </w:rPr>
              <w:t>项目负责人</w:t>
            </w:r>
          </w:p>
        </w:tc>
        <w:tc>
          <w:tcPr>
            <w:tcW w:w="926"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姓名</w:t>
            </w:r>
          </w:p>
        </w:tc>
        <w:tc>
          <w:tcPr>
            <w:tcW w:w="1082" w:type="dxa"/>
            <w:gridSpan w:val="2"/>
            <w:vAlign w:val="center"/>
          </w:tcPr>
          <w:p>
            <w:pPr>
              <w:jc w:val="center"/>
              <w:rPr>
                <w:rFonts w:ascii="宋体" w:hAnsi="宋体" w:eastAsia="仿宋_GB2312" w:cs="宋体"/>
                <w:b/>
                <w:sz w:val="28"/>
                <w:szCs w:val="28"/>
              </w:rPr>
            </w:pPr>
          </w:p>
        </w:tc>
        <w:tc>
          <w:tcPr>
            <w:tcW w:w="951"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性别</w:t>
            </w:r>
          </w:p>
        </w:tc>
        <w:tc>
          <w:tcPr>
            <w:tcW w:w="1132" w:type="dxa"/>
            <w:gridSpan w:val="2"/>
            <w:vAlign w:val="center"/>
          </w:tcPr>
          <w:p>
            <w:pPr>
              <w:jc w:val="center"/>
              <w:rPr>
                <w:rFonts w:ascii="宋体" w:hAnsi="宋体" w:eastAsia="仿宋_GB2312" w:cs="宋体"/>
                <w:b/>
                <w:sz w:val="28"/>
                <w:szCs w:val="28"/>
              </w:rPr>
            </w:pPr>
          </w:p>
        </w:tc>
        <w:tc>
          <w:tcPr>
            <w:tcW w:w="1672" w:type="dxa"/>
            <w:gridSpan w:val="4"/>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身份证号</w:t>
            </w:r>
          </w:p>
        </w:tc>
        <w:tc>
          <w:tcPr>
            <w:tcW w:w="2628" w:type="dxa"/>
            <w:gridSpan w:val="3"/>
            <w:vAlign w:val="center"/>
          </w:tcPr>
          <w:p>
            <w:pPr>
              <w:jc w:val="center"/>
              <w:rPr>
                <w:rFonts w:ascii="宋体" w:hAnsi="宋体" w:eastAsia="仿宋_GB2312" w:cs="宋体"/>
                <w:b/>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5" w:hRule="atLeast"/>
          <w:jc w:val="center"/>
        </w:trPr>
        <w:tc>
          <w:tcPr>
            <w:tcW w:w="925" w:type="dxa"/>
            <w:vMerge w:val="continue"/>
            <w:vAlign w:val="center"/>
          </w:tcPr>
          <w:p>
            <w:pPr>
              <w:rPr>
                <w:rFonts w:ascii="宋体" w:hAnsi="宋体" w:cs="宋体"/>
                <w:sz w:val="28"/>
                <w:szCs w:val="28"/>
              </w:rPr>
            </w:pPr>
          </w:p>
        </w:tc>
        <w:tc>
          <w:tcPr>
            <w:tcW w:w="926"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学历</w:t>
            </w:r>
          </w:p>
        </w:tc>
        <w:tc>
          <w:tcPr>
            <w:tcW w:w="1082" w:type="dxa"/>
            <w:gridSpan w:val="2"/>
            <w:vAlign w:val="center"/>
          </w:tcPr>
          <w:p>
            <w:pPr>
              <w:jc w:val="center"/>
              <w:rPr>
                <w:rFonts w:ascii="宋体" w:hAnsi="宋体" w:eastAsia="仿宋_GB2312" w:cs="宋体"/>
                <w:b/>
                <w:sz w:val="28"/>
                <w:szCs w:val="28"/>
              </w:rPr>
            </w:pPr>
          </w:p>
        </w:tc>
        <w:tc>
          <w:tcPr>
            <w:tcW w:w="951"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职称</w:t>
            </w:r>
          </w:p>
        </w:tc>
        <w:tc>
          <w:tcPr>
            <w:tcW w:w="1132" w:type="dxa"/>
            <w:gridSpan w:val="2"/>
            <w:vAlign w:val="center"/>
          </w:tcPr>
          <w:p>
            <w:pPr>
              <w:jc w:val="center"/>
              <w:rPr>
                <w:rFonts w:ascii="宋体" w:hAnsi="宋体" w:eastAsia="仿宋_GB2312" w:cs="宋体"/>
                <w:b/>
                <w:sz w:val="28"/>
                <w:szCs w:val="28"/>
              </w:rPr>
            </w:pPr>
          </w:p>
        </w:tc>
        <w:tc>
          <w:tcPr>
            <w:tcW w:w="1672" w:type="dxa"/>
            <w:gridSpan w:val="4"/>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现从事专业</w:t>
            </w:r>
          </w:p>
        </w:tc>
        <w:tc>
          <w:tcPr>
            <w:tcW w:w="2628" w:type="dxa"/>
            <w:gridSpan w:val="3"/>
            <w:vAlign w:val="center"/>
          </w:tcPr>
          <w:p>
            <w:pPr>
              <w:jc w:val="center"/>
              <w:rPr>
                <w:rFonts w:ascii="宋体" w:hAnsi="宋体" w:eastAsia="仿宋_GB2312" w:cs="宋体"/>
                <w:b/>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6" w:hRule="atLeast"/>
          <w:jc w:val="center"/>
        </w:trPr>
        <w:tc>
          <w:tcPr>
            <w:tcW w:w="925" w:type="dxa"/>
            <w:vMerge w:val="continue"/>
            <w:vAlign w:val="center"/>
          </w:tcPr>
          <w:p>
            <w:pPr>
              <w:rPr>
                <w:rFonts w:ascii="宋体" w:hAnsi="宋体" w:cs="宋体"/>
                <w:sz w:val="28"/>
                <w:szCs w:val="28"/>
              </w:rPr>
            </w:pPr>
          </w:p>
        </w:tc>
        <w:tc>
          <w:tcPr>
            <w:tcW w:w="926"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单位</w:t>
            </w:r>
          </w:p>
        </w:tc>
        <w:tc>
          <w:tcPr>
            <w:tcW w:w="4234" w:type="dxa"/>
            <w:gridSpan w:val="9"/>
            <w:vAlign w:val="center"/>
          </w:tcPr>
          <w:p>
            <w:pPr>
              <w:jc w:val="center"/>
              <w:rPr>
                <w:rFonts w:ascii="宋体" w:hAnsi="宋体" w:eastAsia="仿宋_GB2312" w:cs="宋体"/>
                <w:b/>
                <w:sz w:val="28"/>
                <w:szCs w:val="28"/>
              </w:rPr>
            </w:pPr>
          </w:p>
        </w:tc>
        <w:tc>
          <w:tcPr>
            <w:tcW w:w="1237"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职务</w:t>
            </w:r>
          </w:p>
        </w:tc>
        <w:tc>
          <w:tcPr>
            <w:tcW w:w="1994" w:type="dxa"/>
            <w:gridSpan w:val="2"/>
            <w:vAlign w:val="center"/>
          </w:tcPr>
          <w:p>
            <w:pPr>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1" w:hRule="atLeast"/>
          <w:jc w:val="center"/>
        </w:trPr>
        <w:tc>
          <w:tcPr>
            <w:tcW w:w="925" w:type="dxa"/>
            <w:vMerge w:val="continue"/>
            <w:vAlign w:val="center"/>
          </w:tcPr>
          <w:p>
            <w:pPr>
              <w:rPr>
                <w:rFonts w:ascii="宋体" w:hAnsi="宋体" w:cs="宋体"/>
                <w:sz w:val="28"/>
                <w:szCs w:val="28"/>
              </w:rPr>
            </w:pPr>
          </w:p>
        </w:tc>
        <w:tc>
          <w:tcPr>
            <w:tcW w:w="926"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手机</w:t>
            </w:r>
          </w:p>
        </w:tc>
        <w:tc>
          <w:tcPr>
            <w:tcW w:w="2947" w:type="dxa"/>
            <w:gridSpan w:val="5"/>
            <w:vAlign w:val="center"/>
          </w:tcPr>
          <w:p>
            <w:pPr>
              <w:jc w:val="center"/>
              <w:rPr>
                <w:rFonts w:ascii="宋体" w:hAnsi="宋体" w:eastAsia="仿宋_GB2312" w:cs="宋体"/>
                <w:b/>
                <w:sz w:val="28"/>
                <w:szCs w:val="28"/>
              </w:rPr>
            </w:pPr>
          </w:p>
        </w:tc>
        <w:tc>
          <w:tcPr>
            <w:tcW w:w="1287" w:type="dxa"/>
            <w:gridSpan w:val="4"/>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E-mail</w:t>
            </w:r>
          </w:p>
        </w:tc>
        <w:tc>
          <w:tcPr>
            <w:tcW w:w="3231" w:type="dxa"/>
            <w:gridSpan w:val="4"/>
            <w:vAlign w:val="center"/>
          </w:tcPr>
          <w:p>
            <w:pPr>
              <w:jc w:val="center"/>
              <w:rPr>
                <w:rFonts w:ascii="宋体" w:hAnsi="宋体" w:eastAsia="仿宋_GB2312" w:cs="宋体"/>
                <w:b/>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925" w:type="dxa"/>
            <w:vMerge w:val="continue"/>
            <w:vAlign w:val="center"/>
          </w:tcPr>
          <w:p>
            <w:pPr>
              <w:rPr>
                <w:rFonts w:ascii="宋体" w:hAnsi="宋体" w:cs="宋体"/>
                <w:sz w:val="28"/>
                <w:szCs w:val="28"/>
              </w:rPr>
            </w:pPr>
          </w:p>
        </w:tc>
        <w:tc>
          <w:tcPr>
            <w:tcW w:w="1458" w:type="dxa"/>
            <w:gridSpan w:val="3"/>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办公电话</w:t>
            </w:r>
          </w:p>
        </w:tc>
        <w:tc>
          <w:tcPr>
            <w:tcW w:w="2415" w:type="dxa"/>
            <w:gridSpan w:val="4"/>
            <w:vAlign w:val="center"/>
          </w:tcPr>
          <w:p>
            <w:pPr>
              <w:jc w:val="center"/>
              <w:rPr>
                <w:rFonts w:ascii="宋体" w:hAnsi="宋体" w:eastAsia="仿宋_GB2312" w:cs="宋体"/>
                <w:b/>
                <w:sz w:val="28"/>
                <w:szCs w:val="28"/>
              </w:rPr>
            </w:pPr>
          </w:p>
        </w:tc>
        <w:tc>
          <w:tcPr>
            <w:tcW w:w="2524" w:type="dxa"/>
            <w:gridSpan w:val="6"/>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签名</w:t>
            </w:r>
          </w:p>
        </w:tc>
        <w:tc>
          <w:tcPr>
            <w:tcW w:w="1994" w:type="dxa"/>
            <w:gridSpan w:val="2"/>
            <w:vAlign w:val="center"/>
          </w:tcPr>
          <w:p>
            <w:pPr>
              <w:spacing w:line="400" w:lineRule="exact"/>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9316" w:type="dxa"/>
            <w:gridSpan w:val="16"/>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项目组全部成员</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序号</w:t>
            </w:r>
          </w:p>
        </w:tc>
        <w:tc>
          <w:tcPr>
            <w:tcW w:w="851" w:type="dxa"/>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姓名</w:t>
            </w:r>
          </w:p>
        </w:tc>
        <w:tc>
          <w:tcPr>
            <w:tcW w:w="1931" w:type="dxa"/>
            <w:gridSpan w:val="4"/>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身份证号</w:t>
            </w:r>
          </w:p>
        </w:tc>
        <w:tc>
          <w:tcPr>
            <w:tcW w:w="1461" w:type="dxa"/>
            <w:gridSpan w:val="4"/>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单位</w:t>
            </w:r>
          </w:p>
        </w:tc>
        <w:tc>
          <w:tcPr>
            <w:tcW w:w="835" w:type="dxa"/>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职务</w:t>
            </w:r>
          </w:p>
        </w:tc>
        <w:tc>
          <w:tcPr>
            <w:tcW w:w="1386" w:type="dxa"/>
            <w:gridSpan w:val="4"/>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职称</w:t>
            </w:r>
          </w:p>
        </w:tc>
        <w:tc>
          <w:tcPr>
            <w:tcW w:w="1927" w:type="dxa"/>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 xml:space="preserve">责任分工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1</w:t>
            </w:r>
          </w:p>
        </w:tc>
        <w:tc>
          <w:tcPr>
            <w:tcW w:w="851" w:type="dxa"/>
            <w:vAlign w:val="center"/>
          </w:tcPr>
          <w:p>
            <w:pPr>
              <w:spacing w:line="400" w:lineRule="exact"/>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2</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3</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4</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5</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6</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7</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8</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925" w:type="dxa"/>
            <w:vAlign w:val="center"/>
          </w:tcPr>
          <w:p>
            <w:pPr>
              <w:spacing w:line="400" w:lineRule="exact"/>
              <w:jc w:val="center"/>
              <w:rPr>
                <w:rFonts w:ascii="宋体" w:hAnsi="宋体" w:cs="宋体"/>
                <w:sz w:val="28"/>
                <w:szCs w:val="28"/>
              </w:rPr>
            </w:pP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bl>
    <w:p>
      <w:pPr>
        <w:ind w:firstLine="420" w:firstLineChars="200"/>
        <w:rPr>
          <w:rFonts w:eastAsia="黑体"/>
          <w:szCs w:val="32"/>
        </w:rPr>
      </w:pPr>
    </w:p>
    <w:p>
      <w:pPr>
        <w:ind w:firstLine="420" w:firstLineChars="200"/>
        <w:rPr>
          <w:rFonts w:eastAsia="黑体"/>
          <w:szCs w:val="32"/>
        </w:rPr>
      </w:pPr>
    </w:p>
    <w:p>
      <w:pPr>
        <w:ind w:firstLine="640" w:firstLineChars="200"/>
        <w:rPr>
          <w:rFonts w:ascii="Times New Roman" w:hAnsi="Times New Roman" w:eastAsia="黑体" w:cs="Times New Roman"/>
          <w:sz w:val="32"/>
          <w:szCs w:val="32"/>
        </w:rPr>
      </w:pP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、项目支出预算明细表</w:t>
      </w:r>
    </w:p>
    <w:p>
      <w:pPr>
        <w:wordWrap w:val="0"/>
        <w:spacing w:before="240" w:line="560" w:lineRule="exact"/>
        <w:jc w:val="right"/>
        <w:rPr>
          <w:rFonts w:ascii="Times New Roman" w:hAnsi="Times New Roman" w:eastAsia="仿宋_GB2312" w:cs="Times New Roman"/>
          <w:sz w:val="32"/>
        </w:rPr>
      </w:pPr>
      <w:r>
        <w:rPr>
          <w:rFonts w:ascii="Times New Roman" w:hAnsi="Times New Roman" w:eastAsia="仿宋_GB2312" w:cs="Times New Roman"/>
          <w:sz w:val="32"/>
        </w:rPr>
        <w:t>单位：万元</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821"/>
        <w:gridCol w:w="4508"/>
        <w:gridCol w:w="1434"/>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restart"/>
            <w:vAlign w:val="center"/>
          </w:tcPr>
          <w:p>
            <w:pPr>
              <w:spacing w:line="400" w:lineRule="exact"/>
              <w:jc w:val="center"/>
              <w:rPr>
                <w:rFonts w:eastAsia="黑体"/>
                <w:sz w:val="28"/>
              </w:rPr>
            </w:pPr>
            <w:r>
              <w:rPr>
                <w:rFonts w:hint="eastAsia" w:eastAsia="黑体"/>
                <w:sz w:val="28"/>
              </w:rPr>
              <w:t>项</w:t>
            </w:r>
          </w:p>
          <w:p>
            <w:pPr>
              <w:spacing w:line="400" w:lineRule="exact"/>
              <w:jc w:val="center"/>
              <w:rPr>
                <w:rFonts w:eastAsia="黑体"/>
                <w:sz w:val="28"/>
              </w:rPr>
            </w:pPr>
            <w:r>
              <w:rPr>
                <w:rFonts w:eastAsia="黑体"/>
                <w:sz w:val="28"/>
              </w:rPr>
              <w:t>目</w:t>
            </w:r>
          </w:p>
          <w:p>
            <w:pPr>
              <w:spacing w:line="400" w:lineRule="exact"/>
              <w:jc w:val="center"/>
              <w:rPr>
                <w:rFonts w:eastAsia="黑体"/>
                <w:sz w:val="28"/>
              </w:rPr>
            </w:pPr>
            <w:r>
              <w:rPr>
                <w:rFonts w:eastAsia="黑体"/>
                <w:sz w:val="28"/>
              </w:rPr>
              <w:t>支</w:t>
            </w:r>
          </w:p>
          <w:p>
            <w:pPr>
              <w:spacing w:line="400" w:lineRule="exact"/>
              <w:jc w:val="center"/>
              <w:rPr>
                <w:rFonts w:eastAsia="黑体"/>
                <w:sz w:val="28"/>
              </w:rPr>
            </w:pPr>
            <w:r>
              <w:rPr>
                <w:rFonts w:eastAsia="黑体"/>
                <w:sz w:val="28"/>
              </w:rPr>
              <w:t>出</w:t>
            </w:r>
          </w:p>
          <w:p>
            <w:pPr>
              <w:spacing w:line="400" w:lineRule="exact"/>
              <w:jc w:val="center"/>
              <w:rPr>
                <w:rFonts w:eastAsia="黑体"/>
                <w:sz w:val="28"/>
              </w:rPr>
            </w:pPr>
            <w:r>
              <w:rPr>
                <w:rFonts w:eastAsia="黑体"/>
                <w:sz w:val="28"/>
              </w:rPr>
              <w:t>预</w:t>
            </w:r>
          </w:p>
          <w:p>
            <w:pPr>
              <w:spacing w:line="400" w:lineRule="exact"/>
              <w:jc w:val="center"/>
              <w:rPr>
                <w:rFonts w:eastAsia="黑体"/>
                <w:sz w:val="28"/>
              </w:rPr>
            </w:pPr>
            <w:r>
              <w:rPr>
                <w:rFonts w:eastAsia="黑体"/>
                <w:sz w:val="28"/>
              </w:rPr>
              <w:t>算</w:t>
            </w:r>
          </w:p>
          <w:p>
            <w:pPr>
              <w:spacing w:line="400" w:lineRule="exact"/>
              <w:jc w:val="center"/>
              <w:rPr>
                <w:rFonts w:eastAsia="黑体"/>
                <w:sz w:val="28"/>
              </w:rPr>
            </w:pPr>
            <w:r>
              <w:rPr>
                <w:rFonts w:eastAsia="黑体"/>
                <w:sz w:val="28"/>
              </w:rPr>
              <w:t>及</w:t>
            </w:r>
          </w:p>
          <w:p>
            <w:pPr>
              <w:spacing w:line="400" w:lineRule="exact"/>
              <w:jc w:val="center"/>
              <w:rPr>
                <w:rFonts w:eastAsia="黑体"/>
                <w:sz w:val="28"/>
              </w:rPr>
            </w:pPr>
            <w:r>
              <w:rPr>
                <w:rFonts w:eastAsia="黑体"/>
                <w:sz w:val="28"/>
              </w:rPr>
              <w:t>测</w:t>
            </w:r>
          </w:p>
          <w:p>
            <w:pPr>
              <w:spacing w:line="400" w:lineRule="exact"/>
              <w:jc w:val="center"/>
              <w:rPr>
                <w:rFonts w:eastAsia="黑体"/>
                <w:sz w:val="28"/>
              </w:rPr>
            </w:pPr>
            <w:r>
              <w:rPr>
                <w:rFonts w:eastAsia="黑体"/>
                <w:sz w:val="28"/>
              </w:rPr>
              <w:t>算</w:t>
            </w:r>
          </w:p>
          <w:p>
            <w:pPr>
              <w:spacing w:line="400" w:lineRule="exact"/>
              <w:jc w:val="center"/>
              <w:rPr>
                <w:rFonts w:eastAsia="黑体"/>
                <w:sz w:val="28"/>
              </w:rPr>
            </w:pPr>
            <w:r>
              <w:rPr>
                <w:rFonts w:eastAsia="黑体"/>
                <w:sz w:val="28"/>
              </w:rPr>
              <w:t>依</w:t>
            </w:r>
          </w:p>
          <w:p>
            <w:pPr>
              <w:spacing w:line="400" w:lineRule="exact"/>
              <w:jc w:val="center"/>
              <w:rPr>
                <w:rFonts w:eastAsia="黑体"/>
                <w:sz w:val="28"/>
              </w:rPr>
            </w:pPr>
            <w:r>
              <w:rPr>
                <w:rFonts w:eastAsia="黑体"/>
                <w:sz w:val="28"/>
              </w:rPr>
              <w:t>据</w:t>
            </w:r>
          </w:p>
        </w:tc>
        <w:tc>
          <w:tcPr>
            <w:tcW w:w="821" w:type="dxa"/>
            <w:vMerge w:val="restart"/>
            <w:vAlign w:val="center"/>
          </w:tcPr>
          <w:p>
            <w:pPr>
              <w:spacing w:line="400" w:lineRule="exact"/>
              <w:jc w:val="center"/>
              <w:rPr>
                <w:rFonts w:ascii="Times New Roman" w:hAnsi="Times New Roman" w:eastAsia="黑体" w:cs="Times New Roman"/>
                <w:sz w:val="28"/>
              </w:rPr>
            </w:pPr>
            <w:r>
              <w:rPr>
                <w:rFonts w:eastAsia="黑体"/>
                <w:sz w:val="28"/>
              </w:rPr>
              <w:t>项</w:t>
            </w:r>
          </w:p>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目</w:t>
            </w:r>
          </w:p>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资</w:t>
            </w:r>
          </w:p>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金</w:t>
            </w:r>
          </w:p>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来</w:t>
            </w:r>
          </w:p>
          <w:p>
            <w:pPr>
              <w:spacing w:line="400" w:lineRule="exact"/>
              <w:jc w:val="center"/>
              <w:rPr>
                <w:rFonts w:eastAsia="黑体"/>
                <w:sz w:val="28"/>
              </w:rPr>
            </w:pPr>
            <w:r>
              <w:rPr>
                <w:rFonts w:ascii="Times New Roman" w:hAnsi="Times New Roman" w:eastAsia="黑体" w:cs="Times New Roman"/>
                <w:sz w:val="28"/>
              </w:rPr>
              <w:t>源</w:t>
            </w:r>
          </w:p>
        </w:tc>
        <w:tc>
          <w:tcPr>
            <w:tcW w:w="4508" w:type="dxa"/>
            <w:vAlign w:val="center"/>
          </w:tcPr>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资金来源</w:t>
            </w:r>
          </w:p>
        </w:tc>
        <w:tc>
          <w:tcPr>
            <w:tcW w:w="1434" w:type="dxa"/>
            <w:vAlign w:val="center"/>
          </w:tcPr>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金  额</w:t>
            </w:r>
          </w:p>
        </w:tc>
        <w:tc>
          <w:tcPr>
            <w:tcW w:w="2405" w:type="dxa"/>
            <w:vAlign w:val="center"/>
          </w:tcPr>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jc w:val="center"/>
              <w:rPr>
                <w:rFonts w:eastAsia="黑体"/>
                <w:sz w:val="28"/>
              </w:rPr>
            </w:pPr>
          </w:p>
        </w:tc>
        <w:tc>
          <w:tcPr>
            <w:tcW w:w="821" w:type="dxa"/>
            <w:vMerge w:val="continue"/>
          </w:tcPr>
          <w:p>
            <w:pPr>
              <w:spacing w:line="400" w:lineRule="exact"/>
              <w:jc w:val="center"/>
              <w:rPr>
                <w:rFonts w:eastAsia="黑体"/>
                <w:sz w:val="28"/>
              </w:rPr>
            </w:pPr>
          </w:p>
        </w:tc>
        <w:tc>
          <w:tcPr>
            <w:tcW w:w="4508" w:type="dxa"/>
            <w:vAlign w:val="center"/>
          </w:tcPr>
          <w:p>
            <w:pPr>
              <w:spacing w:line="400" w:lineRule="exact"/>
              <w:jc w:val="center"/>
              <w:rPr>
                <w:rFonts w:eastAsia="黑体"/>
                <w:sz w:val="28"/>
              </w:rPr>
            </w:pPr>
            <w:r>
              <w:rPr>
                <w:rFonts w:ascii="Times New Roman" w:hAnsi="Times New Roman" w:eastAsia="黑体" w:cs="Times New Roman"/>
                <w:sz w:val="28"/>
              </w:rPr>
              <w:t>合  计</w:t>
            </w:r>
          </w:p>
        </w:tc>
        <w:tc>
          <w:tcPr>
            <w:tcW w:w="1434" w:type="dxa"/>
            <w:vAlign w:val="center"/>
          </w:tcPr>
          <w:p>
            <w:pPr>
              <w:spacing w:line="400" w:lineRule="exact"/>
              <w:jc w:val="center"/>
              <w:rPr>
                <w:rFonts w:eastAsia="黑体"/>
                <w:sz w:val="28"/>
              </w:rPr>
            </w:pPr>
          </w:p>
        </w:tc>
        <w:tc>
          <w:tcPr>
            <w:tcW w:w="2405" w:type="dxa"/>
            <w:vAlign w:val="center"/>
          </w:tcPr>
          <w:p>
            <w:pPr>
              <w:spacing w:line="400" w:lineRule="exact"/>
              <w:jc w:val="center"/>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532" w:type="dxa"/>
            <w:vMerge w:val="continue"/>
          </w:tcPr>
          <w:p>
            <w:pPr>
              <w:spacing w:line="400" w:lineRule="exact"/>
              <w:jc w:val="center"/>
              <w:rPr>
                <w:rFonts w:eastAsia="黑体"/>
                <w:sz w:val="28"/>
              </w:rPr>
            </w:pPr>
          </w:p>
        </w:tc>
        <w:tc>
          <w:tcPr>
            <w:tcW w:w="821" w:type="dxa"/>
            <w:vMerge w:val="continue"/>
          </w:tcPr>
          <w:p>
            <w:pPr>
              <w:spacing w:line="400" w:lineRule="exact"/>
              <w:jc w:val="center"/>
              <w:rPr>
                <w:rFonts w:eastAsia="黑体"/>
                <w:sz w:val="28"/>
              </w:rPr>
            </w:pPr>
          </w:p>
        </w:tc>
        <w:tc>
          <w:tcPr>
            <w:tcW w:w="4508" w:type="dxa"/>
            <w:vAlign w:val="center"/>
          </w:tcPr>
          <w:p>
            <w:pPr>
              <w:spacing w:line="400" w:lineRule="exact"/>
              <w:rPr>
                <w:sz w:val="28"/>
              </w:rPr>
            </w:pPr>
            <w:r>
              <w:rPr>
                <w:rFonts w:ascii="Times New Roman" w:hAnsi="Times New Roman" w:eastAsia="仿宋_GB2312" w:cs="Times New Roman"/>
                <w:sz w:val="28"/>
              </w:rPr>
              <w:t>1.</w:t>
            </w:r>
            <w:r>
              <w:rPr>
                <w:rFonts w:hint="eastAsia" w:ascii="Times New Roman" w:hAnsi="Times New Roman" w:eastAsia="仿宋_GB2312" w:cs="Times New Roman"/>
                <w:sz w:val="28"/>
              </w:rPr>
              <w:t>省下放财政资金</w:t>
            </w: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532" w:type="dxa"/>
            <w:vMerge w:val="continue"/>
          </w:tcPr>
          <w:p>
            <w:pPr>
              <w:spacing w:line="400" w:lineRule="exact"/>
              <w:jc w:val="center"/>
              <w:rPr>
                <w:rFonts w:eastAsia="黑体"/>
                <w:sz w:val="28"/>
              </w:rPr>
            </w:pPr>
          </w:p>
        </w:tc>
        <w:tc>
          <w:tcPr>
            <w:tcW w:w="821" w:type="dxa"/>
            <w:vMerge w:val="continue"/>
          </w:tcPr>
          <w:p>
            <w:pPr>
              <w:spacing w:line="400" w:lineRule="exact"/>
              <w:jc w:val="center"/>
              <w:rPr>
                <w:rFonts w:eastAsia="黑体"/>
                <w:sz w:val="28"/>
              </w:rPr>
            </w:pPr>
          </w:p>
        </w:tc>
        <w:tc>
          <w:tcPr>
            <w:tcW w:w="4508" w:type="dxa"/>
            <w:vAlign w:val="center"/>
          </w:tcPr>
          <w:p>
            <w:pPr>
              <w:spacing w:line="400" w:lineRule="exact"/>
              <w:rPr>
                <w:sz w:val="28"/>
              </w:rPr>
            </w:pPr>
            <w:r>
              <w:rPr>
                <w:rFonts w:ascii="Times New Roman" w:hAnsi="Times New Roman" w:eastAsia="仿宋_GB2312" w:cs="Times New Roman"/>
                <w:sz w:val="28"/>
              </w:rPr>
              <w:t>2.其他来源</w:t>
            </w: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jc w:val="center"/>
              <w:rPr>
                <w:rFonts w:eastAsia="黑体"/>
                <w:sz w:val="28"/>
              </w:rPr>
            </w:pPr>
          </w:p>
        </w:tc>
        <w:tc>
          <w:tcPr>
            <w:tcW w:w="821" w:type="dxa"/>
            <w:vMerge w:val="restart"/>
            <w:vAlign w:val="center"/>
          </w:tcPr>
          <w:p>
            <w:pPr>
              <w:spacing w:line="400" w:lineRule="exact"/>
              <w:jc w:val="center"/>
              <w:rPr>
                <w:rFonts w:eastAsia="黑体"/>
                <w:sz w:val="28"/>
              </w:rPr>
            </w:pPr>
            <w:r>
              <w:rPr>
                <w:rFonts w:hint="eastAsia" w:eastAsia="黑体"/>
                <w:sz w:val="28"/>
              </w:rPr>
              <w:t>省</w:t>
            </w:r>
          </w:p>
          <w:p>
            <w:pPr>
              <w:spacing w:line="400" w:lineRule="exact"/>
              <w:jc w:val="center"/>
              <w:rPr>
                <w:rFonts w:eastAsia="黑体"/>
                <w:sz w:val="28"/>
              </w:rPr>
            </w:pPr>
            <w:r>
              <w:rPr>
                <w:rFonts w:eastAsia="黑体"/>
                <w:sz w:val="28"/>
              </w:rPr>
              <w:t>局</w:t>
            </w:r>
          </w:p>
          <w:p>
            <w:pPr>
              <w:spacing w:line="400" w:lineRule="exact"/>
              <w:jc w:val="center"/>
              <w:rPr>
                <w:rFonts w:eastAsia="黑体"/>
                <w:sz w:val="28"/>
              </w:rPr>
            </w:pPr>
            <w:r>
              <w:rPr>
                <w:rFonts w:eastAsia="黑体"/>
                <w:sz w:val="28"/>
              </w:rPr>
              <w:t>拨</w:t>
            </w:r>
          </w:p>
          <w:p>
            <w:pPr>
              <w:spacing w:line="400" w:lineRule="exact"/>
              <w:jc w:val="center"/>
              <w:rPr>
                <w:rFonts w:eastAsia="黑体"/>
                <w:sz w:val="28"/>
              </w:rPr>
            </w:pPr>
            <w:r>
              <w:rPr>
                <w:rFonts w:eastAsia="黑体"/>
                <w:sz w:val="28"/>
              </w:rPr>
              <w:t>款</w:t>
            </w:r>
          </w:p>
          <w:p>
            <w:pPr>
              <w:spacing w:line="400" w:lineRule="exact"/>
              <w:jc w:val="center"/>
              <w:rPr>
                <w:rFonts w:eastAsia="黑体"/>
                <w:sz w:val="28"/>
              </w:rPr>
            </w:pPr>
            <w:r>
              <w:rPr>
                <w:rFonts w:eastAsia="黑体"/>
                <w:sz w:val="28"/>
              </w:rPr>
              <w:t>项</w:t>
            </w:r>
          </w:p>
          <w:p>
            <w:pPr>
              <w:spacing w:line="400" w:lineRule="exact"/>
              <w:jc w:val="center"/>
              <w:rPr>
                <w:rFonts w:eastAsia="黑体"/>
                <w:sz w:val="28"/>
              </w:rPr>
            </w:pPr>
            <w:r>
              <w:rPr>
                <w:rFonts w:eastAsia="黑体"/>
                <w:sz w:val="28"/>
              </w:rPr>
              <w:t>目</w:t>
            </w:r>
          </w:p>
          <w:p>
            <w:pPr>
              <w:spacing w:line="400" w:lineRule="exact"/>
              <w:jc w:val="center"/>
              <w:rPr>
                <w:rFonts w:eastAsia="黑体"/>
                <w:sz w:val="28"/>
              </w:rPr>
            </w:pPr>
            <w:r>
              <w:rPr>
                <w:rFonts w:eastAsia="黑体"/>
                <w:sz w:val="28"/>
              </w:rPr>
              <w:t>支</w:t>
            </w:r>
          </w:p>
          <w:p>
            <w:pPr>
              <w:spacing w:line="400" w:lineRule="exact"/>
              <w:jc w:val="center"/>
              <w:rPr>
                <w:rFonts w:eastAsia="黑体"/>
                <w:sz w:val="28"/>
              </w:rPr>
            </w:pPr>
            <w:r>
              <w:rPr>
                <w:rFonts w:eastAsia="黑体"/>
                <w:sz w:val="28"/>
              </w:rPr>
              <w:t>出</w:t>
            </w:r>
          </w:p>
          <w:p>
            <w:pPr>
              <w:spacing w:line="400" w:lineRule="exact"/>
              <w:jc w:val="center"/>
              <w:rPr>
                <w:rFonts w:eastAsia="黑体"/>
                <w:sz w:val="28"/>
              </w:rPr>
            </w:pPr>
            <w:r>
              <w:rPr>
                <w:rFonts w:eastAsia="黑体"/>
                <w:sz w:val="28"/>
              </w:rPr>
              <w:t>明</w:t>
            </w:r>
          </w:p>
          <w:p>
            <w:pPr>
              <w:spacing w:line="400" w:lineRule="exact"/>
              <w:jc w:val="center"/>
              <w:rPr>
                <w:rFonts w:eastAsia="黑体"/>
                <w:sz w:val="28"/>
              </w:rPr>
            </w:pPr>
            <w:r>
              <w:rPr>
                <w:rFonts w:eastAsia="黑体"/>
                <w:sz w:val="28"/>
              </w:rPr>
              <w:t>细</w:t>
            </w:r>
          </w:p>
        </w:tc>
        <w:tc>
          <w:tcPr>
            <w:tcW w:w="4508" w:type="dxa"/>
            <w:vAlign w:val="center"/>
          </w:tcPr>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支出项目内容</w:t>
            </w:r>
          </w:p>
        </w:tc>
        <w:tc>
          <w:tcPr>
            <w:tcW w:w="1434" w:type="dxa"/>
            <w:vAlign w:val="center"/>
          </w:tcPr>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金 额</w:t>
            </w:r>
          </w:p>
        </w:tc>
        <w:tc>
          <w:tcPr>
            <w:tcW w:w="2405" w:type="dxa"/>
            <w:vAlign w:val="center"/>
          </w:tcPr>
          <w:p>
            <w:pPr>
              <w:spacing w:line="400" w:lineRule="exact"/>
              <w:jc w:val="center"/>
              <w:rPr>
                <w:rFonts w:ascii="Times New Roman" w:hAnsi="Times New Roman" w:eastAsia="黑体"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rFonts w:eastAsia="黑体"/>
                <w:sz w:val="28"/>
              </w:rPr>
            </w:pPr>
          </w:p>
        </w:tc>
        <w:tc>
          <w:tcPr>
            <w:tcW w:w="1434" w:type="dxa"/>
          </w:tcPr>
          <w:p>
            <w:pPr>
              <w:spacing w:line="400" w:lineRule="exact"/>
              <w:jc w:val="center"/>
              <w:rPr>
                <w:rFonts w:eastAsia="黑体"/>
                <w:sz w:val="28"/>
              </w:rPr>
            </w:pPr>
          </w:p>
        </w:tc>
        <w:tc>
          <w:tcPr>
            <w:tcW w:w="2405" w:type="dxa"/>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bl>
    <w:p>
      <w:pPr>
        <w:spacing w:line="360" w:lineRule="auto"/>
        <w:ind w:firstLine="640" w:firstLineChars="200"/>
        <w:rPr>
          <w:rFonts w:ascii="Times New Roman" w:hAnsi="Times New Roman" w:eastAsia="黑体" w:cs="Times New Roman"/>
          <w:sz w:val="32"/>
          <w:szCs w:val="32"/>
        </w:rPr>
      </w:pPr>
    </w:p>
    <w:p>
      <w:pPr>
        <w:spacing w:line="360" w:lineRule="auto"/>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五、申报材料清单</w:t>
      </w:r>
    </w:p>
    <w:tbl>
      <w:tblPr>
        <w:tblStyle w:val="5"/>
        <w:tblW w:w="886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006"/>
        <w:gridCol w:w="6276"/>
        <w:gridCol w:w="157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360" w:lineRule="exact"/>
              <w:ind w:left="-1" w:right="-139" w:rightChars="-66"/>
              <w:jc w:val="center"/>
              <w:rPr>
                <w:rFonts w:ascii="宋体" w:hAnsi="宋体" w:eastAsia="仿宋_GB2312" w:cs="Times New Roman"/>
                <w:b/>
                <w:sz w:val="28"/>
                <w:szCs w:val="28"/>
              </w:rPr>
            </w:pPr>
            <w:r>
              <w:rPr>
                <w:rFonts w:hint="eastAsia" w:ascii="宋体" w:hAnsi="宋体" w:eastAsia="仿宋_GB2312" w:cs="Times New Roman"/>
                <w:b/>
                <w:sz w:val="28"/>
                <w:szCs w:val="28"/>
              </w:rPr>
              <w:t>序号</w:t>
            </w:r>
          </w:p>
        </w:tc>
        <w:tc>
          <w:tcPr>
            <w:tcW w:w="6276" w:type="dxa"/>
            <w:vAlign w:val="center"/>
          </w:tcPr>
          <w:p>
            <w:pPr>
              <w:spacing w:line="360" w:lineRule="exact"/>
              <w:ind w:left="-1" w:right="-139" w:rightChars="-66"/>
              <w:jc w:val="center"/>
              <w:rPr>
                <w:rFonts w:ascii="宋体" w:hAnsi="宋体" w:eastAsia="仿宋_GB2312" w:cs="Times New Roman"/>
                <w:b/>
                <w:sz w:val="28"/>
                <w:szCs w:val="28"/>
              </w:rPr>
            </w:pPr>
            <w:r>
              <w:rPr>
                <w:rFonts w:hint="eastAsia" w:ascii="宋体" w:hAnsi="宋体" w:eastAsia="仿宋_GB2312" w:cs="Times New Roman"/>
                <w:b/>
                <w:sz w:val="28"/>
                <w:szCs w:val="28"/>
              </w:rPr>
              <w:t>材 料 名  称</w:t>
            </w:r>
          </w:p>
        </w:tc>
        <w:tc>
          <w:tcPr>
            <w:tcW w:w="1578" w:type="dxa"/>
            <w:vAlign w:val="center"/>
          </w:tcPr>
          <w:p>
            <w:pPr>
              <w:spacing w:line="360" w:lineRule="exact"/>
              <w:ind w:left="-1"/>
              <w:jc w:val="center"/>
              <w:rPr>
                <w:rFonts w:ascii="宋体" w:hAnsi="宋体" w:eastAsia="仿宋_GB2312" w:cs="Times New Roman"/>
                <w:b/>
                <w:sz w:val="28"/>
                <w:szCs w:val="28"/>
              </w:rPr>
            </w:pPr>
            <w:r>
              <w:rPr>
                <w:rFonts w:hint="eastAsia" w:ascii="宋体" w:hAnsi="宋体" w:eastAsia="仿宋_GB2312" w:cs="Times New Roman"/>
                <w:b/>
                <w:sz w:val="28"/>
                <w:szCs w:val="28"/>
              </w:rPr>
              <w:t>数量（份）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1</w:t>
            </w:r>
          </w:p>
        </w:tc>
        <w:tc>
          <w:tcPr>
            <w:tcW w:w="6276" w:type="dxa"/>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项目申报书</w:t>
            </w:r>
          </w:p>
        </w:tc>
        <w:tc>
          <w:tcPr>
            <w:tcW w:w="1578"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2</w:t>
            </w:r>
          </w:p>
        </w:tc>
        <w:tc>
          <w:tcPr>
            <w:tcW w:w="6276" w:type="dxa"/>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项目工作方案</w:t>
            </w:r>
          </w:p>
        </w:tc>
        <w:tc>
          <w:tcPr>
            <w:tcW w:w="1578"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3</w:t>
            </w:r>
          </w:p>
        </w:tc>
        <w:tc>
          <w:tcPr>
            <w:tcW w:w="6276" w:type="dxa"/>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申报单位注册登记证（如营业执照）、法定代表人、项目负责人身份证复印件</w:t>
            </w:r>
          </w:p>
        </w:tc>
        <w:tc>
          <w:tcPr>
            <w:tcW w:w="1578"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4</w:t>
            </w:r>
          </w:p>
        </w:tc>
        <w:tc>
          <w:tcPr>
            <w:tcW w:w="6276" w:type="dxa"/>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申报单位银行开户名称、开户行、账号</w:t>
            </w:r>
          </w:p>
        </w:tc>
        <w:tc>
          <w:tcPr>
            <w:tcW w:w="1578"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5</w:t>
            </w:r>
          </w:p>
        </w:tc>
        <w:tc>
          <w:tcPr>
            <w:tcW w:w="6276" w:type="dxa"/>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能证明申报单位具备承担项目能力和工作方案可行性的其他佐证材料</w:t>
            </w:r>
          </w:p>
        </w:tc>
        <w:tc>
          <w:tcPr>
            <w:tcW w:w="1578"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400" w:lineRule="exact"/>
              <w:jc w:val="center"/>
              <w:rPr>
                <w:rFonts w:ascii="宋体" w:hAnsi="宋体" w:cs="宋体"/>
                <w:sz w:val="28"/>
                <w:szCs w:val="28"/>
              </w:rPr>
            </w:pPr>
          </w:p>
        </w:tc>
        <w:tc>
          <w:tcPr>
            <w:tcW w:w="6276" w:type="dxa"/>
            <w:vAlign w:val="center"/>
          </w:tcPr>
          <w:p>
            <w:pPr>
              <w:spacing w:line="400" w:lineRule="exact"/>
              <w:jc w:val="left"/>
              <w:rPr>
                <w:rFonts w:ascii="仿宋_GB2312" w:hAnsi="仿宋_GB2312" w:cs="仿宋_GB2312"/>
                <w:bCs/>
                <w:sz w:val="28"/>
                <w:szCs w:val="28"/>
              </w:rPr>
            </w:pPr>
          </w:p>
        </w:tc>
        <w:tc>
          <w:tcPr>
            <w:tcW w:w="1578" w:type="dxa"/>
            <w:vAlign w:val="center"/>
          </w:tcPr>
          <w:p>
            <w:pPr>
              <w:spacing w:line="400" w:lineRule="exact"/>
              <w:jc w:val="center"/>
              <w:rPr>
                <w:rFonts w:ascii="宋体" w:hAnsi="宋体" w:cs="宋体"/>
                <w:sz w:val="28"/>
                <w:szCs w:val="28"/>
              </w:rPr>
            </w:pPr>
          </w:p>
        </w:tc>
      </w:tr>
    </w:tbl>
    <w:p>
      <w:pPr>
        <w:ind w:firstLine="420" w:firstLineChars="200"/>
        <w:rPr>
          <w:rFonts w:eastAsia="黑体"/>
          <w:szCs w:val="32"/>
        </w:rPr>
      </w:pPr>
    </w:p>
    <w:p>
      <w:pPr>
        <w:ind w:firstLine="420" w:firstLineChars="200"/>
        <w:rPr>
          <w:rFonts w:ascii="Times New Roman" w:hAnsi="Times New Roman" w:eastAsia="黑体" w:cs="Times New Roman"/>
          <w:sz w:val="32"/>
          <w:szCs w:val="32"/>
        </w:rPr>
      </w:pPr>
      <w:r>
        <w:rPr>
          <w:rFonts w:eastAsia="黑体"/>
          <w:szCs w:val="32"/>
        </w:rPr>
        <w:br w:type="page"/>
      </w:r>
      <w:r>
        <w:rPr>
          <w:rFonts w:hint="eastAsia" w:ascii="Times New Roman" w:hAnsi="Times New Roman" w:eastAsia="黑体" w:cs="Times New Roman"/>
          <w:sz w:val="32"/>
          <w:szCs w:val="32"/>
        </w:rPr>
        <w:t>六、申报单位意见</w:t>
      </w:r>
    </w:p>
    <w:tbl>
      <w:tblPr>
        <w:tblStyle w:val="5"/>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2" w:hRule="atLeast"/>
        </w:trPr>
        <w:tc>
          <w:tcPr>
            <w:tcW w:w="1242" w:type="dxa"/>
            <w:vAlign w:val="center"/>
          </w:tcPr>
          <w:p>
            <w:pPr>
              <w:spacing w:line="560" w:lineRule="exact"/>
              <w:jc w:val="center"/>
              <w:rPr>
                <w:rFonts w:ascii="仿宋_GB2312" w:hAnsi="仿宋" w:eastAsia="仿宋_GB2312" w:cs="仿宋"/>
                <w:b/>
                <w:sz w:val="32"/>
                <w:szCs w:val="32"/>
              </w:rPr>
            </w:pPr>
            <w:r>
              <w:rPr>
                <w:rFonts w:hint="eastAsia" w:ascii="仿宋_GB2312" w:hAnsi="仿宋" w:eastAsia="仿宋_GB2312" w:cs="仿宋"/>
                <w:b/>
                <w:sz w:val="32"/>
                <w:szCs w:val="32"/>
              </w:rPr>
              <w:t>申报</w:t>
            </w:r>
          </w:p>
          <w:p>
            <w:pPr>
              <w:spacing w:line="560" w:lineRule="exact"/>
              <w:jc w:val="center"/>
              <w:rPr>
                <w:rFonts w:ascii="仿宋_GB2312" w:hAnsi="仿宋" w:eastAsia="仿宋_GB2312" w:cs="仿宋"/>
                <w:b/>
                <w:sz w:val="32"/>
                <w:szCs w:val="32"/>
              </w:rPr>
            </w:pPr>
            <w:r>
              <w:rPr>
                <w:rFonts w:hint="eastAsia" w:ascii="仿宋_GB2312" w:hAnsi="仿宋" w:eastAsia="仿宋_GB2312" w:cs="仿宋"/>
                <w:b/>
                <w:sz w:val="32"/>
                <w:szCs w:val="32"/>
              </w:rPr>
              <w:t>单位</w:t>
            </w:r>
          </w:p>
          <w:p>
            <w:pPr>
              <w:spacing w:line="560" w:lineRule="exact"/>
              <w:jc w:val="center"/>
              <w:rPr>
                <w:rFonts w:ascii="仿宋" w:hAnsi="仿宋" w:eastAsia="仿宋" w:cs="仿宋"/>
                <w:szCs w:val="32"/>
              </w:rPr>
            </w:pPr>
            <w:r>
              <w:rPr>
                <w:rFonts w:hint="eastAsia" w:ascii="仿宋_GB2312" w:hAnsi="仿宋" w:eastAsia="仿宋_GB2312" w:cs="仿宋"/>
                <w:b/>
                <w:sz w:val="32"/>
                <w:szCs w:val="32"/>
              </w:rPr>
              <w:t>声明</w:t>
            </w:r>
          </w:p>
        </w:tc>
        <w:tc>
          <w:tcPr>
            <w:tcW w:w="8018" w:type="dxa"/>
          </w:tcPr>
          <w:p>
            <w:pPr>
              <w:pStyle w:val="11"/>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一、本单位保证所提供的申报材料及附件真实、完整、有效，并承担因虚报材料可能引起的全部法律责任。</w:t>
            </w:r>
          </w:p>
          <w:p>
            <w:pPr>
              <w:pStyle w:val="11"/>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二、本单位未被列入国家、省、市失信联合惩戒黑名单，且过去3年内在申报和承担国家、省、市知识产权项目中没有不良信用记录。</w:t>
            </w:r>
          </w:p>
          <w:p>
            <w:pPr>
              <w:pStyle w:val="11"/>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三、本单位不存在省、市相关专项资金管理办法中规定的不予资助情形。</w:t>
            </w:r>
          </w:p>
          <w:p>
            <w:pPr>
              <w:spacing w:line="560" w:lineRule="exact"/>
              <w:ind w:firstLine="560" w:firstLineChars="200"/>
              <w:rPr>
                <w:sz w:val="28"/>
                <w:szCs w:val="28"/>
              </w:rPr>
            </w:pPr>
          </w:p>
          <w:p>
            <w:pPr>
              <w:spacing w:line="560" w:lineRule="exact"/>
              <w:ind w:firstLine="560" w:firstLineChars="200"/>
              <w:rPr>
                <w:sz w:val="28"/>
                <w:szCs w:val="28"/>
              </w:rPr>
            </w:pPr>
          </w:p>
          <w:p>
            <w:pPr>
              <w:spacing w:line="560" w:lineRule="exact"/>
              <w:ind w:firstLine="2800" w:firstLineChars="10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法定代表人（签名）：</w:t>
            </w:r>
          </w:p>
          <w:p>
            <w:pPr>
              <w:spacing w:line="560" w:lineRule="exact"/>
              <w:ind w:firstLine="3360" w:firstLineChars="1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申报单位盖章：</w:t>
            </w:r>
          </w:p>
          <w:p>
            <w:pPr>
              <w:spacing w:line="560" w:lineRule="exact"/>
              <w:ind w:firstLine="4480" w:firstLineChars="1600"/>
              <w:rPr>
                <w:rFonts w:ascii="仿宋" w:hAnsi="仿宋" w:eastAsia="仿宋" w:cs="仿宋"/>
                <w:szCs w:val="32"/>
              </w:rPr>
            </w:pPr>
            <w:r>
              <w:rPr>
                <w:rFonts w:hint="eastAsia" w:ascii="Times New Roman" w:hAnsi="Times New Roman" w:eastAsia="仿宋_GB2312" w:cs="Times New Roman"/>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trPr>
        <w:tc>
          <w:tcPr>
            <w:tcW w:w="1242" w:type="dxa"/>
            <w:vAlign w:val="center"/>
          </w:tcPr>
          <w:p>
            <w:pPr>
              <w:spacing w:line="560" w:lineRule="exact"/>
              <w:jc w:val="center"/>
              <w:rPr>
                <w:rFonts w:ascii="仿宋_GB2312" w:hAnsi="仿宋" w:eastAsia="仿宋_GB2312" w:cs="仿宋"/>
                <w:b/>
                <w:sz w:val="32"/>
                <w:szCs w:val="32"/>
              </w:rPr>
            </w:pPr>
            <w:r>
              <w:rPr>
                <w:rFonts w:hint="eastAsia" w:ascii="仿宋_GB2312" w:hAnsi="仿宋" w:eastAsia="仿宋_GB2312" w:cs="仿宋"/>
                <w:b/>
                <w:sz w:val="32"/>
                <w:szCs w:val="32"/>
              </w:rPr>
              <w:t>申报</w:t>
            </w:r>
          </w:p>
          <w:p>
            <w:pPr>
              <w:spacing w:line="560" w:lineRule="exact"/>
              <w:jc w:val="center"/>
              <w:rPr>
                <w:rFonts w:ascii="仿宋_GB2312" w:hAnsi="仿宋" w:eastAsia="仿宋_GB2312" w:cs="仿宋"/>
                <w:b/>
                <w:sz w:val="32"/>
                <w:szCs w:val="32"/>
              </w:rPr>
            </w:pPr>
            <w:r>
              <w:rPr>
                <w:rFonts w:hint="eastAsia" w:ascii="仿宋_GB2312" w:hAnsi="仿宋" w:eastAsia="仿宋_GB2312" w:cs="仿宋"/>
                <w:b/>
                <w:sz w:val="32"/>
                <w:szCs w:val="32"/>
              </w:rPr>
              <w:t>单位</w:t>
            </w:r>
          </w:p>
          <w:p>
            <w:pPr>
              <w:spacing w:line="560" w:lineRule="exact"/>
              <w:jc w:val="center"/>
              <w:rPr>
                <w:rFonts w:ascii="仿宋" w:hAnsi="仿宋" w:eastAsia="仿宋" w:cs="仿宋"/>
                <w:szCs w:val="32"/>
              </w:rPr>
            </w:pPr>
            <w:r>
              <w:rPr>
                <w:rFonts w:hint="eastAsia" w:ascii="仿宋_GB2312" w:hAnsi="仿宋" w:eastAsia="仿宋_GB2312" w:cs="仿宋"/>
                <w:b/>
                <w:sz w:val="32"/>
                <w:szCs w:val="32"/>
              </w:rPr>
              <w:t>意见</w:t>
            </w:r>
          </w:p>
        </w:tc>
        <w:tc>
          <w:tcPr>
            <w:tcW w:w="8018" w:type="dxa"/>
          </w:tcPr>
          <w:p>
            <w:pPr>
              <w:spacing w:line="560" w:lineRule="exact"/>
              <w:rPr>
                <w:rFonts w:ascii="仿宋_GB2312" w:hAnsi="仿宋" w:cs="仿宋"/>
                <w:sz w:val="28"/>
                <w:szCs w:val="28"/>
              </w:rPr>
            </w:pPr>
          </w:p>
          <w:p>
            <w:pPr>
              <w:spacing w:line="560" w:lineRule="exact"/>
              <w:rPr>
                <w:rFonts w:ascii="仿宋_GB2312" w:hAnsi="仿宋" w:cs="仿宋"/>
                <w:sz w:val="28"/>
                <w:szCs w:val="28"/>
              </w:rPr>
            </w:pPr>
          </w:p>
          <w:p>
            <w:pPr>
              <w:spacing w:line="560" w:lineRule="exact"/>
              <w:rPr>
                <w:rFonts w:ascii="仿宋_GB2312" w:hAnsi="仿宋" w:cs="仿宋"/>
                <w:sz w:val="28"/>
                <w:szCs w:val="28"/>
              </w:rPr>
            </w:pPr>
          </w:p>
          <w:p>
            <w:pPr>
              <w:spacing w:line="560" w:lineRule="exact"/>
              <w:rPr>
                <w:rFonts w:ascii="仿宋_GB2312" w:hAnsi="仿宋" w:cs="仿宋"/>
                <w:sz w:val="28"/>
                <w:szCs w:val="28"/>
              </w:rPr>
            </w:pPr>
          </w:p>
          <w:p>
            <w:pPr>
              <w:spacing w:line="560" w:lineRule="exact"/>
              <w:ind w:firstLine="2800" w:firstLineChars="1000"/>
              <w:rPr>
                <w:rFonts w:ascii="仿宋_GB2312" w:hAnsi="仿宋" w:eastAsia="仿宋_GB2312" w:cs="仿宋"/>
                <w:sz w:val="28"/>
                <w:szCs w:val="28"/>
              </w:rPr>
            </w:pPr>
            <w:r>
              <w:rPr>
                <w:rFonts w:hint="eastAsia" w:ascii="仿宋_GB2312" w:hAnsi="仿宋" w:eastAsia="仿宋_GB2312" w:cs="仿宋"/>
                <w:sz w:val="28"/>
                <w:szCs w:val="28"/>
              </w:rPr>
              <w:t>项目负责人（签名）：</w:t>
            </w:r>
          </w:p>
          <w:p>
            <w:pPr>
              <w:spacing w:line="560" w:lineRule="exact"/>
              <w:ind w:firstLine="3640" w:firstLineChars="1300"/>
              <w:rPr>
                <w:rFonts w:ascii="仿宋_GB2312" w:hAnsi="仿宋" w:eastAsia="仿宋_GB2312" w:cs="仿宋"/>
                <w:sz w:val="28"/>
                <w:szCs w:val="28"/>
              </w:rPr>
            </w:pPr>
            <w:r>
              <w:rPr>
                <w:rFonts w:hint="eastAsia" w:ascii="仿宋_GB2312" w:hAnsi="仿宋" w:eastAsia="仿宋_GB2312" w:cs="仿宋"/>
                <w:sz w:val="28"/>
                <w:szCs w:val="28"/>
              </w:rPr>
              <w:t>申报单位盖章：</w:t>
            </w:r>
          </w:p>
          <w:p>
            <w:pPr>
              <w:spacing w:line="560" w:lineRule="exact"/>
              <w:ind w:firstLine="2800" w:firstLineChars="1000"/>
              <w:rPr>
                <w:rFonts w:ascii="仿宋" w:hAnsi="仿宋" w:eastAsia="仿宋" w:cs="仿宋"/>
                <w:szCs w:val="32"/>
              </w:rPr>
            </w:pPr>
            <w:r>
              <w:rPr>
                <w:rFonts w:hint="eastAsia" w:ascii="仿宋_GB2312" w:hAnsi="仿宋" w:eastAsia="仿宋_GB2312" w:cs="仿宋"/>
                <w:sz w:val="28"/>
                <w:szCs w:val="28"/>
              </w:rPr>
              <w:t xml:space="preserve">              年    月    日</w:t>
            </w:r>
          </w:p>
        </w:tc>
      </w:tr>
    </w:tbl>
    <w:p>
      <w:pPr>
        <w:spacing w:line="640" w:lineRule="exact"/>
        <w:jc w:val="center"/>
        <w:rPr>
          <w:rFonts w:ascii="Times New Roman" w:hAnsi="Times New Roman" w:eastAsia="方正小标宋简体" w:cs="Times New Roman"/>
          <w:color w:val="000000"/>
          <w:sz w:val="44"/>
          <w:szCs w:val="44"/>
        </w:rPr>
      </w:pPr>
    </w:p>
    <w:p>
      <w:pPr>
        <w:pStyle w:val="2"/>
      </w:pPr>
      <w:r>
        <w:br w:type="page"/>
      </w:r>
    </w:p>
    <w:p>
      <w:pPr>
        <w:spacing w:line="600" w:lineRule="exact"/>
        <w:rPr>
          <w:rFonts w:ascii="仿宋_GB2312" w:eastAsia="仿宋_GB2312"/>
          <w:sz w:val="32"/>
          <w:szCs w:val="32"/>
        </w:rPr>
      </w:pPr>
      <w:r>
        <w:rPr>
          <w:rFonts w:hint="eastAsia" w:ascii="仿宋_GB2312" w:eastAsia="仿宋_GB2312"/>
          <w:sz w:val="32"/>
          <w:szCs w:val="32"/>
        </w:rPr>
        <w:t>附件2</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东莞市市场监督管理局2024年知识产权纠纷</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行政裁决效能提升项目专家审查评分表</w:t>
      </w:r>
    </w:p>
    <w:p>
      <w:pPr>
        <w:rPr>
          <w:rFonts w:ascii="仿宋_GB2312" w:eastAsia="仿宋_GB2312"/>
          <w:sz w:val="32"/>
          <w:szCs w:val="32"/>
        </w:rPr>
      </w:pPr>
    </w:p>
    <w:tbl>
      <w:tblPr>
        <w:tblStyle w:val="6"/>
        <w:tblW w:w="9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272"/>
        <w:gridCol w:w="698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Header/>
          <w:jc w:val="center"/>
        </w:trPr>
        <w:tc>
          <w:tcPr>
            <w:tcW w:w="710" w:type="dxa"/>
            <w:vAlign w:val="center"/>
          </w:tcPr>
          <w:p>
            <w:pPr>
              <w:spacing w:line="460" w:lineRule="exact"/>
              <w:jc w:val="center"/>
              <w:rPr>
                <w:rFonts w:ascii="黑体" w:hAnsi="黑体" w:eastAsia="黑体"/>
                <w:sz w:val="24"/>
              </w:rPr>
            </w:pPr>
            <w:r>
              <w:rPr>
                <w:rFonts w:hint="eastAsia" w:ascii="黑体" w:hAnsi="黑体" w:eastAsia="黑体"/>
                <w:sz w:val="24"/>
              </w:rPr>
              <w:t>序号</w:t>
            </w:r>
          </w:p>
        </w:tc>
        <w:tc>
          <w:tcPr>
            <w:tcW w:w="1272" w:type="dxa"/>
            <w:vAlign w:val="center"/>
          </w:tcPr>
          <w:p>
            <w:pPr>
              <w:spacing w:line="460" w:lineRule="exact"/>
              <w:jc w:val="center"/>
              <w:rPr>
                <w:rFonts w:ascii="黑体" w:hAnsi="黑体" w:eastAsia="黑体"/>
                <w:sz w:val="24"/>
              </w:rPr>
            </w:pPr>
            <w:r>
              <w:rPr>
                <w:rFonts w:hint="eastAsia" w:ascii="黑体" w:hAnsi="黑体" w:eastAsia="黑体"/>
                <w:sz w:val="24"/>
              </w:rPr>
              <w:t>评审项目</w:t>
            </w:r>
          </w:p>
        </w:tc>
        <w:tc>
          <w:tcPr>
            <w:tcW w:w="6983" w:type="dxa"/>
            <w:vAlign w:val="center"/>
          </w:tcPr>
          <w:p>
            <w:pPr>
              <w:spacing w:line="460" w:lineRule="exact"/>
              <w:jc w:val="center"/>
              <w:rPr>
                <w:rFonts w:ascii="黑体" w:hAnsi="黑体" w:eastAsia="黑体"/>
                <w:sz w:val="24"/>
              </w:rPr>
            </w:pPr>
            <w:r>
              <w:rPr>
                <w:rFonts w:hint="eastAsia" w:ascii="黑体" w:hAnsi="黑体" w:eastAsia="黑体"/>
                <w:sz w:val="24"/>
              </w:rPr>
              <w:t>具体评审内容</w:t>
            </w:r>
          </w:p>
        </w:tc>
        <w:tc>
          <w:tcPr>
            <w:tcW w:w="709" w:type="dxa"/>
            <w:vAlign w:val="center"/>
          </w:tcPr>
          <w:p>
            <w:pPr>
              <w:spacing w:line="460" w:lineRule="exact"/>
              <w:jc w:val="center"/>
              <w:rPr>
                <w:rFonts w:ascii="黑体" w:hAnsi="黑体" w:eastAsia="黑体"/>
                <w:sz w:val="24"/>
              </w:rPr>
            </w:pPr>
            <w:r>
              <w:rPr>
                <w:rFonts w:hint="eastAsia" w:ascii="黑体" w:hAnsi="黑体" w:eastAsia="黑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10" w:type="dxa"/>
            <w:vAlign w:val="center"/>
          </w:tcPr>
          <w:p>
            <w:pPr>
              <w:spacing w:line="460" w:lineRule="exact"/>
              <w:jc w:val="center"/>
              <w:rPr>
                <w:rFonts w:ascii="仿宋_GB2312" w:eastAsia="仿宋_GB2312"/>
                <w:sz w:val="24"/>
              </w:rPr>
            </w:pPr>
            <w:r>
              <w:rPr>
                <w:rFonts w:hint="eastAsia" w:ascii="仿宋_GB2312" w:eastAsia="仿宋_GB2312"/>
                <w:sz w:val="24"/>
              </w:rPr>
              <w:t>1</w:t>
            </w:r>
          </w:p>
        </w:tc>
        <w:tc>
          <w:tcPr>
            <w:tcW w:w="1272" w:type="dxa"/>
            <w:vMerge w:val="restart"/>
            <w:vAlign w:val="center"/>
          </w:tcPr>
          <w:p>
            <w:pPr>
              <w:spacing w:line="460" w:lineRule="exact"/>
              <w:jc w:val="center"/>
              <w:rPr>
                <w:rFonts w:ascii="仿宋_GB2312" w:eastAsia="仿宋_GB2312"/>
                <w:sz w:val="24"/>
              </w:rPr>
            </w:pPr>
            <w:r>
              <w:rPr>
                <w:rFonts w:hint="eastAsia" w:ascii="仿宋_GB2312" w:eastAsia="仿宋_GB2312"/>
                <w:sz w:val="24"/>
              </w:rPr>
              <w:t>否决项</w:t>
            </w:r>
          </w:p>
        </w:tc>
        <w:tc>
          <w:tcPr>
            <w:tcW w:w="6983" w:type="dxa"/>
            <w:vAlign w:val="center"/>
          </w:tcPr>
          <w:p>
            <w:pPr>
              <w:spacing w:line="440" w:lineRule="exact"/>
              <w:rPr>
                <w:rFonts w:ascii="仿宋_GB2312" w:eastAsia="仿宋_GB2312"/>
                <w:sz w:val="24"/>
              </w:rPr>
            </w:pPr>
            <w:r>
              <w:rPr>
                <w:rFonts w:hint="eastAsia" w:ascii="仿宋_GB2312" w:eastAsia="仿宋_GB2312"/>
                <w:sz w:val="24"/>
              </w:rPr>
              <w:t>申报主体不符合申报通知要求的，总评为0分。</w:t>
            </w:r>
          </w:p>
        </w:tc>
        <w:tc>
          <w:tcPr>
            <w:tcW w:w="709" w:type="dxa"/>
            <w:vAlign w:val="center"/>
          </w:tcPr>
          <w:p>
            <w:pPr>
              <w:spacing w:line="4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10" w:type="dxa"/>
            <w:vAlign w:val="center"/>
          </w:tcPr>
          <w:p>
            <w:pPr>
              <w:spacing w:line="460" w:lineRule="exact"/>
              <w:jc w:val="center"/>
              <w:rPr>
                <w:rFonts w:ascii="仿宋_GB2312" w:eastAsia="仿宋_GB2312"/>
                <w:sz w:val="24"/>
              </w:rPr>
            </w:pPr>
            <w:r>
              <w:rPr>
                <w:rFonts w:hint="eastAsia" w:ascii="仿宋_GB2312" w:eastAsia="仿宋_GB2312"/>
                <w:sz w:val="24"/>
              </w:rPr>
              <w:t>2</w:t>
            </w:r>
          </w:p>
        </w:tc>
        <w:tc>
          <w:tcPr>
            <w:tcW w:w="1272" w:type="dxa"/>
            <w:vMerge w:val="continue"/>
            <w:vAlign w:val="center"/>
          </w:tcPr>
          <w:p>
            <w:pPr>
              <w:spacing w:line="460" w:lineRule="exact"/>
              <w:jc w:val="center"/>
              <w:rPr>
                <w:rFonts w:ascii="仿宋_GB2312" w:eastAsia="仿宋_GB2312"/>
                <w:sz w:val="24"/>
              </w:rPr>
            </w:pPr>
          </w:p>
        </w:tc>
        <w:tc>
          <w:tcPr>
            <w:tcW w:w="6983" w:type="dxa"/>
            <w:vAlign w:val="center"/>
          </w:tcPr>
          <w:p>
            <w:pPr>
              <w:spacing w:line="440" w:lineRule="exact"/>
              <w:rPr>
                <w:rFonts w:ascii="仿宋_GB2312" w:eastAsia="仿宋_GB2312"/>
                <w:sz w:val="24"/>
              </w:rPr>
            </w:pPr>
            <w:r>
              <w:rPr>
                <w:rFonts w:hint="eastAsia" w:ascii="仿宋_GB2312" w:eastAsia="仿宋_GB2312"/>
                <w:sz w:val="24"/>
              </w:rPr>
              <w:t>申报条件不符合申报通知要求的，总评为0分。</w:t>
            </w:r>
          </w:p>
        </w:tc>
        <w:tc>
          <w:tcPr>
            <w:tcW w:w="709" w:type="dxa"/>
            <w:vAlign w:val="center"/>
          </w:tcPr>
          <w:p>
            <w:pPr>
              <w:spacing w:line="4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spacing w:line="460" w:lineRule="exact"/>
              <w:jc w:val="center"/>
              <w:rPr>
                <w:rFonts w:ascii="仿宋_GB2312" w:eastAsia="仿宋_GB2312"/>
                <w:sz w:val="24"/>
              </w:rPr>
            </w:pPr>
            <w:r>
              <w:rPr>
                <w:rFonts w:hint="eastAsia" w:ascii="仿宋_GB2312" w:eastAsia="仿宋_GB2312"/>
                <w:sz w:val="24"/>
              </w:rPr>
              <w:t>3</w:t>
            </w:r>
          </w:p>
        </w:tc>
        <w:tc>
          <w:tcPr>
            <w:tcW w:w="1272" w:type="dxa"/>
            <w:vMerge w:val="restart"/>
            <w:vAlign w:val="center"/>
          </w:tcPr>
          <w:p>
            <w:pPr>
              <w:spacing w:line="460" w:lineRule="exact"/>
              <w:jc w:val="center"/>
              <w:rPr>
                <w:rFonts w:ascii="仿宋_GB2312" w:eastAsia="仿宋_GB2312"/>
                <w:sz w:val="24"/>
              </w:rPr>
            </w:pPr>
            <w:r>
              <w:rPr>
                <w:rFonts w:hint="eastAsia" w:ascii="仿宋_GB2312" w:eastAsia="仿宋_GB2312"/>
                <w:sz w:val="24"/>
              </w:rPr>
              <w:t>项目基础</w:t>
            </w:r>
          </w:p>
        </w:tc>
        <w:tc>
          <w:tcPr>
            <w:tcW w:w="6983" w:type="dxa"/>
            <w:vAlign w:val="center"/>
          </w:tcPr>
          <w:p>
            <w:pPr>
              <w:spacing w:line="440" w:lineRule="exact"/>
              <w:rPr>
                <w:rFonts w:ascii="仿宋_GB2312" w:eastAsia="仿宋_GB2312"/>
                <w:sz w:val="24"/>
              </w:rPr>
            </w:pPr>
            <w:r>
              <w:rPr>
                <w:rFonts w:hint="eastAsia" w:ascii="仿宋_GB2312" w:eastAsia="仿宋_GB2312"/>
                <w:sz w:val="24"/>
              </w:rPr>
              <w:t>申报单位是从事知识产权学术研究、专利代理、专利维权、专利侵权纠纷调解等领域的高等院校、研究机构、知识产权服务机构、律师事务所，得10分。</w:t>
            </w:r>
          </w:p>
        </w:tc>
        <w:tc>
          <w:tcPr>
            <w:tcW w:w="709" w:type="dxa"/>
            <w:vAlign w:val="center"/>
          </w:tcPr>
          <w:p>
            <w:pPr>
              <w:spacing w:line="460" w:lineRule="exact"/>
              <w:jc w:val="center"/>
              <w:rPr>
                <w:rFonts w:ascii="仿宋_GB2312" w:eastAsia="仿宋_GB2312"/>
                <w:sz w:val="24"/>
              </w:rPr>
            </w:pPr>
            <w:r>
              <w:rPr>
                <w:rFonts w:hint="eastAsia" w:ascii="仿宋_GB2312" w:eastAsia="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10" w:type="dxa"/>
            <w:vAlign w:val="center"/>
          </w:tcPr>
          <w:p>
            <w:pPr>
              <w:spacing w:line="460" w:lineRule="exact"/>
              <w:jc w:val="center"/>
              <w:rPr>
                <w:rFonts w:ascii="仿宋_GB2312" w:eastAsia="仿宋_GB2312"/>
                <w:sz w:val="24"/>
              </w:rPr>
            </w:pPr>
            <w:r>
              <w:rPr>
                <w:rFonts w:hint="eastAsia" w:ascii="仿宋_GB2312" w:eastAsia="仿宋_GB2312"/>
                <w:sz w:val="24"/>
              </w:rPr>
              <w:t>4</w:t>
            </w:r>
          </w:p>
        </w:tc>
        <w:tc>
          <w:tcPr>
            <w:tcW w:w="1272" w:type="dxa"/>
            <w:vMerge w:val="continue"/>
            <w:vAlign w:val="center"/>
          </w:tcPr>
          <w:p>
            <w:pPr>
              <w:spacing w:line="460" w:lineRule="exact"/>
              <w:jc w:val="center"/>
              <w:rPr>
                <w:rFonts w:ascii="仿宋_GB2312" w:eastAsia="仿宋_GB2312"/>
                <w:sz w:val="24"/>
              </w:rPr>
            </w:pPr>
          </w:p>
        </w:tc>
        <w:tc>
          <w:tcPr>
            <w:tcW w:w="6983" w:type="dxa"/>
            <w:vAlign w:val="center"/>
          </w:tcPr>
          <w:p>
            <w:pPr>
              <w:spacing w:line="440" w:lineRule="exact"/>
              <w:rPr>
                <w:rFonts w:ascii="仿宋_GB2312" w:eastAsia="仿宋_GB2312"/>
                <w:sz w:val="24"/>
              </w:rPr>
            </w:pPr>
            <w:r>
              <w:rPr>
                <w:rFonts w:hint="eastAsia" w:ascii="仿宋_GB2312" w:eastAsia="仿宋_GB2312"/>
                <w:sz w:val="24"/>
              </w:rPr>
              <w:t>申报单位已取得国家知识产权局颁发的有效《专利代理机构执业许可证》，得10分。</w:t>
            </w:r>
          </w:p>
        </w:tc>
        <w:tc>
          <w:tcPr>
            <w:tcW w:w="709" w:type="dxa"/>
            <w:vAlign w:val="center"/>
          </w:tcPr>
          <w:p>
            <w:pPr>
              <w:spacing w:line="460" w:lineRule="exact"/>
              <w:jc w:val="center"/>
              <w:rPr>
                <w:rFonts w:ascii="仿宋_GB2312" w:eastAsia="仿宋_GB2312"/>
                <w:sz w:val="24"/>
              </w:rPr>
            </w:pPr>
            <w:r>
              <w:rPr>
                <w:rFonts w:hint="eastAsia" w:ascii="仿宋_GB2312" w:eastAsia="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710" w:type="dxa"/>
            <w:vAlign w:val="center"/>
          </w:tcPr>
          <w:p>
            <w:pPr>
              <w:spacing w:line="460" w:lineRule="exact"/>
              <w:jc w:val="center"/>
              <w:rPr>
                <w:rFonts w:ascii="仿宋_GB2312" w:eastAsia="仿宋_GB2312"/>
                <w:sz w:val="24"/>
              </w:rPr>
            </w:pPr>
            <w:r>
              <w:rPr>
                <w:rFonts w:hint="eastAsia" w:ascii="仿宋_GB2312" w:eastAsia="仿宋_GB2312"/>
                <w:sz w:val="24"/>
              </w:rPr>
              <w:t>5</w:t>
            </w:r>
          </w:p>
        </w:tc>
        <w:tc>
          <w:tcPr>
            <w:tcW w:w="1272" w:type="dxa"/>
            <w:vMerge w:val="restart"/>
            <w:vAlign w:val="center"/>
          </w:tcPr>
          <w:p>
            <w:pPr>
              <w:spacing w:line="460" w:lineRule="exact"/>
              <w:jc w:val="center"/>
              <w:rPr>
                <w:rFonts w:ascii="仿宋_GB2312" w:eastAsia="仿宋_GB2312"/>
                <w:sz w:val="24"/>
              </w:rPr>
            </w:pPr>
            <w:r>
              <w:rPr>
                <w:rFonts w:hint="eastAsia" w:ascii="仿宋_GB2312" w:eastAsia="仿宋_GB2312"/>
                <w:sz w:val="24"/>
              </w:rPr>
              <w:t>项目经验</w:t>
            </w:r>
          </w:p>
        </w:tc>
        <w:tc>
          <w:tcPr>
            <w:tcW w:w="6983" w:type="dxa"/>
            <w:vAlign w:val="center"/>
          </w:tcPr>
          <w:p>
            <w:pPr>
              <w:spacing w:line="440" w:lineRule="exact"/>
              <w:rPr>
                <w:rFonts w:ascii="仿宋_GB2312" w:eastAsia="仿宋_GB2312"/>
                <w:sz w:val="24"/>
              </w:rPr>
            </w:pPr>
            <w:r>
              <w:rPr>
                <w:rFonts w:hint="eastAsia" w:ascii="仿宋_GB2312" w:eastAsia="仿宋_GB2312"/>
                <w:sz w:val="24"/>
              </w:rPr>
              <w:t>申报单位的技术调查官参与过东莞市市场监督管理局专利侵权纠纷行政裁决案件的现场勘验工作，每参加1次得2分，最多得10分。</w:t>
            </w:r>
          </w:p>
        </w:tc>
        <w:tc>
          <w:tcPr>
            <w:tcW w:w="709" w:type="dxa"/>
            <w:vAlign w:val="center"/>
          </w:tcPr>
          <w:p>
            <w:pPr>
              <w:spacing w:line="460" w:lineRule="exact"/>
              <w:jc w:val="center"/>
              <w:rPr>
                <w:rFonts w:ascii="仿宋_GB2312" w:eastAsia="仿宋_GB2312"/>
                <w:sz w:val="24"/>
              </w:rPr>
            </w:pPr>
            <w:r>
              <w:rPr>
                <w:rFonts w:hint="eastAsia" w:ascii="仿宋_GB2312" w:eastAsia="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710" w:type="dxa"/>
            <w:vAlign w:val="center"/>
          </w:tcPr>
          <w:p>
            <w:pPr>
              <w:spacing w:line="460" w:lineRule="exact"/>
              <w:jc w:val="center"/>
              <w:rPr>
                <w:rFonts w:ascii="仿宋_GB2312" w:eastAsia="仿宋_GB2312"/>
                <w:sz w:val="24"/>
              </w:rPr>
            </w:pPr>
            <w:r>
              <w:rPr>
                <w:rFonts w:hint="eastAsia" w:ascii="仿宋_GB2312" w:eastAsia="仿宋_GB2312"/>
                <w:sz w:val="24"/>
              </w:rPr>
              <w:t>6</w:t>
            </w:r>
          </w:p>
        </w:tc>
        <w:tc>
          <w:tcPr>
            <w:tcW w:w="1272" w:type="dxa"/>
            <w:vMerge w:val="continue"/>
            <w:vAlign w:val="center"/>
          </w:tcPr>
          <w:p>
            <w:pPr>
              <w:spacing w:line="460" w:lineRule="exact"/>
              <w:jc w:val="center"/>
              <w:rPr>
                <w:rFonts w:ascii="仿宋_GB2312" w:eastAsia="仿宋_GB2312"/>
                <w:sz w:val="24"/>
              </w:rPr>
            </w:pPr>
          </w:p>
        </w:tc>
        <w:tc>
          <w:tcPr>
            <w:tcW w:w="6983" w:type="dxa"/>
            <w:vAlign w:val="center"/>
          </w:tcPr>
          <w:p>
            <w:pPr>
              <w:spacing w:line="440" w:lineRule="exact"/>
              <w:rPr>
                <w:rFonts w:ascii="仿宋_GB2312" w:eastAsia="仿宋_GB2312"/>
                <w:sz w:val="24"/>
              </w:rPr>
            </w:pPr>
            <w:r>
              <w:rPr>
                <w:rFonts w:hint="eastAsia" w:ascii="仿宋_GB2312" w:eastAsia="仿宋_GB2312"/>
                <w:sz w:val="24"/>
              </w:rPr>
              <w:t>申报单位的技术调查官参与过东莞市市场监督管理局专利侵权纠纷行政裁决案件的口头审理工作，每参加1次得3分，最多得15分。</w:t>
            </w:r>
          </w:p>
        </w:tc>
        <w:tc>
          <w:tcPr>
            <w:tcW w:w="709" w:type="dxa"/>
            <w:vAlign w:val="center"/>
          </w:tcPr>
          <w:p>
            <w:pPr>
              <w:spacing w:line="460" w:lineRule="exact"/>
              <w:jc w:val="center"/>
              <w:rPr>
                <w:rFonts w:ascii="仿宋_GB2312" w:eastAsia="仿宋_GB2312"/>
                <w:sz w:val="24"/>
              </w:rPr>
            </w:pPr>
            <w:r>
              <w:rPr>
                <w:rFonts w:hint="eastAsia" w:ascii="仿宋_GB2312" w:eastAsia="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710" w:type="dxa"/>
            <w:vAlign w:val="center"/>
          </w:tcPr>
          <w:p>
            <w:pPr>
              <w:spacing w:line="460" w:lineRule="exact"/>
              <w:jc w:val="center"/>
              <w:rPr>
                <w:rFonts w:hint="eastAsia" w:ascii="仿宋_GB2312" w:eastAsia="仿宋_GB2312"/>
                <w:sz w:val="24"/>
              </w:rPr>
            </w:pPr>
            <w:r>
              <w:rPr>
                <w:rFonts w:hint="eastAsia" w:ascii="仿宋_GB2312" w:eastAsia="仿宋_GB2312"/>
                <w:sz w:val="24"/>
              </w:rPr>
              <w:t>7</w:t>
            </w:r>
          </w:p>
        </w:tc>
        <w:tc>
          <w:tcPr>
            <w:tcW w:w="1272" w:type="dxa"/>
            <w:vMerge w:val="continue"/>
            <w:vAlign w:val="center"/>
          </w:tcPr>
          <w:p>
            <w:pPr>
              <w:spacing w:line="460" w:lineRule="exact"/>
              <w:jc w:val="center"/>
              <w:rPr>
                <w:rFonts w:ascii="仿宋_GB2312" w:eastAsia="仿宋_GB2312"/>
                <w:sz w:val="24"/>
              </w:rPr>
            </w:pPr>
          </w:p>
        </w:tc>
        <w:tc>
          <w:tcPr>
            <w:tcW w:w="6983" w:type="dxa"/>
            <w:vAlign w:val="center"/>
          </w:tcPr>
          <w:p>
            <w:pPr>
              <w:spacing w:line="440" w:lineRule="exact"/>
              <w:rPr>
                <w:rFonts w:hint="eastAsia" w:ascii="仿宋_GB2312" w:eastAsia="仿宋_GB2312"/>
                <w:sz w:val="24"/>
              </w:rPr>
            </w:pPr>
            <w:r>
              <w:rPr>
                <w:rFonts w:hint="eastAsia" w:ascii="仿宋_GB2312" w:eastAsia="仿宋_GB2312"/>
                <w:sz w:val="24"/>
              </w:rPr>
              <w:t>申报单位的技术调查官为东莞市市场监督管理局专利侵权纠纷行政裁决案件出具技术咨询意见，每出具1份得5分，最多得15分。</w:t>
            </w:r>
          </w:p>
        </w:tc>
        <w:tc>
          <w:tcPr>
            <w:tcW w:w="709" w:type="dxa"/>
            <w:vAlign w:val="center"/>
          </w:tcPr>
          <w:p>
            <w:pPr>
              <w:spacing w:line="460" w:lineRule="exact"/>
              <w:jc w:val="center"/>
              <w:rPr>
                <w:rFonts w:hint="eastAsia" w:ascii="仿宋_GB2312" w:eastAsia="仿宋_GB2312"/>
                <w:sz w:val="24"/>
              </w:rPr>
            </w:pPr>
            <w:r>
              <w:rPr>
                <w:rFonts w:hint="eastAsia" w:ascii="仿宋_GB2312" w:eastAsia="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7" w:hRule="atLeast"/>
          <w:jc w:val="center"/>
        </w:trPr>
        <w:tc>
          <w:tcPr>
            <w:tcW w:w="710" w:type="dxa"/>
            <w:vAlign w:val="center"/>
          </w:tcPr>
          <w:p>
            <w:pPr>
              <w:spacing w:line="460" w:lineRule="exact"/>
              <w:jc w:val="center"/>
              <w:rPr>
                <w:rFonts w:ascii="仿宋_GB2312" w:eastAsia="仿宋_GB2312"/>
                <w:sz w:val="24"/>
              </w:rPr>
            </w:pPr>
            <w:r>
              <w:rPr>
                <w:rFonts w:hint="eastAsia" w:ascii="仿宋_GB2312" w:eastAsia="仿宋_GB2312"/>
                <w:sz w:val="24"/>
              </w:rPr>
              <w:t>8</w:t>
            </w:r>
          </w:p>
        </w:tc>
        <w:tc>
          <w:tcPr>
            <w:tcW w:w="1272" w:type="dxa"/>
            <w:vAlign w:val="center"/>
          </w:tcPr>
          <w:p>
            <w:pPr>
              <w:spacing w:line="460" w:lineRule="exact"/>
              <w:jc w:val="center"/>
              <w:rPr>
                <w:rFonts w:ascii="仿宋_GB2312" w:eastAsia="仿宋_GB2312"/>
                <w:sz w:val="24"/>
              </w:rPr>
            </w:pPr>
            <w:r>
              <w:rPr>
                <w:rFonts w:hint="eastAsia" w:ascii="仿宋_GB2312" w:eastAsia="仿宋_GB2312"/>
                <w:sz w:val="24"/>
              </w:rPr>
              <w:t>项目团队</w:t>
            </w:r>
          </w:p>
        </w:tc>
        <w:tc>
          <w:tcPr>
            <w:tcW w:w="6983" w:type="dxa"/>
            <w:vAlign w:val="center"/>
          </w:tcPr>
          <w:p>
            <w:pPr>
              <w:spacing w:line="460" w:lineRule="exact"/>
              <w:rPr>
                <w:rFonts w:ascii="仿宋_GB2312" w:eastAsia="仿宋_GB2312"/>
                <w:sz w:val="24"/>
              </w:rPr>
            </w:pPr>
            <w:r>
              <w:rPr>
                <w:rFonts w:hint="eastAsia" w:ascii="仿宋_GB2312" w:eastAsia="仿宋_GB2312"/>
                <w:sz w:val="24"/>
              </w:rPr>
              <w:t>①项目团队具有丰富的专利代理、专利权保护、专利侵权纠纷调解等相关经验的，得8-10分。</w:t>
            </w:r>
          </w:p>
          <w:p>
            <w:pPr>
              <w:spacing w:line="460" w:lineRule="exact"/>
              <w:rPr>
                <w:rFonts w:ascii="仿宋_GB2312" w:eastAsia="仿宋_GB2312"/>
                <w:sz w:val="24"/>
              </w:rPr>
            </w:pPr>
            <w:r>
              <w:rPr>
                <w:rFonts w:hint="eastAsia" w:ascii="仿宋_GB2312" w:eastAsia="仿宋_GB2312"/>
                <w:sz w:val="24"/>
              </w:rPr>
              <w:t>②项目团队具有较丰富的专利代理、专利权保护、专利侵权纠纷调解等相关经验的，得5-7分。</w:t>
            </w:r>
          </w:p>
          <w:p>
            <w:pPr>
              <w:spacing w:line="460" w:lineRule="exact"/>
              <w:rPr>
                <w:rFonts w:ascii="仿宋_GB2312" w:eastAsia="仿宋_GB2312"/>
                <w:sz w:val="24"/>
              </w:rPr>
            </w:pPr>
            <w:r>
              <w:rPr>
                <w:rFonts w:hint="eastAsia" w:ascii="仿宋_GB2312" w:eastAsia="仿宋_GB2312"/>
                <w:sz w:val="24"/>
              </w:rPr>
              <w:t>③项目团队相对欠缺专利代理、专利权保护、专利侵权纠纷调解等相关经验的，得2-4分。</w:t>
            </w:r>
          </w:p>
          <w:p>
            <w:pPr>
              <w:spacing w:line="460" w:lineRule="exact"/>
              <w:rPr>
                <w:rFonts w:ascii="仿宋_GB2312" w:eastAsia="仿宋_GB2312"/>
                <w:sz w:val="24"/>
              </w:rPr>
            </w:pPr>
            <w:r>
              <w:rPr>
                <w:rFonts w:hint="eastAsia" w:ascii="仿宋_GB2312" w:eastAsia="仿宋_GB2312"/>
                <w:sz w:val="24"/>
              </w:rPr>
              <w:t>④项目团队基本没有专利代理、专利权保护、专利侵权纠纷调解等相关经验的，得0-1分。</w:t>
            </w:r>
          </w:p>
        </w:tc>
        <w:tc>
          <w:tcPr>
            <w:tcW w:w="709" w:type="dxa"/>
            <w:vAlign w:val="center"/>
          </w:tcPr>
          <w:p>
            <w:pPr>
              <w:spacing w:line="460" w:lineRule="exact"/>
              <w:jc w:val="center"/>
              <w:rPr>
                <w:rFonts w:ascii="仿宋_GB2312" w:eastAsia="仿宋_GB2312"/>
                <w:sz w:val="24"/>
              </w:rPr>
            </w:pPr>
            <w:r>
              <w:rPr>
                <w:rFonts w:hint="eastAsia" w:ascii="仿宋_GB2312" w:eastAsia="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jc w:val="center"/>
        </w:trPr>
        <w:tc>
          <w:tcPr>
            <w:tcW w:w="710" w:type="dxa"/>
            <w:vAlign w:val="center"/>
          </w:tcPr>
          <w:p>
            <w:pPr>
              <w:spacing w:line="460" w:lineRule="exact"/>
              <w:jc w:val="center"/>
              <w:rPr>
                <w:rFonts w:ascii="仿宋_GB2312" w:eastAsia="仿宋_GB2312"/>
                <w:sz w:val="24"/>
              </w:rPr>
            </w:pPr>
            <w:r>
              <w:rPr>
                <w:rFonts w:hint="eastAsia" w:ascii="仿宋_GB2312" w:eastAsia="仿宋_GB2312"/>
                <w:sz w:val="24"/>
              </w:rPr>
              <w:t>9</w:t>
            </w:r>
          </w:p>
        </w:tc>
        <w:tc>
          <w:tcPr>
            <w:tcW w:w="1272" w:type="dxa"/>
            <w:vAlign w:val="center"/>
          </w:tcPr>
          <w:p>
            <w:pPr>
              <w:spacing w:line="460" w:lineRule="exact"/>
              <w:jc w:val="center"/>
              <w:rPr>
                <w:rFonts w:ascii="仿宋_GB2312" w:eastAsia="仿宋_GB2312"/>
                <w:sz w:val="24"/>
              </w:rPr>
            </w:pPr>
            <w:r>
              <w:rPr>
                <w:rFonts w:hint="eastAsia" w:ascii="仿宋_GB2312" w:eastAsia="仿宋_GB2312"/>
                <w:sz w:val="24"/>
              </w:rPr>
              <w:t>综合实力</w:t>
            </w:r>
          </w:p>
        </w:tc>
        <w:tc>
          <w:tcPr>
            <w:tcW w:w="6983" w:type="dxa"/>
            <w:vAlign w:val="center"/>
          </w:tcPr>
          <w:p>
            <w:pPr>
              <w:spacing w:line="460" w:lineRule="exact"/>
              <w:rPr>
                <w:rFonts w:ascii="仿宋_GB2312" w:eastAsia="仿宋_GB2312"/>
                <w:sz w:val="24"/>
              </w:rPr>
            </w:pPr>
            <w:r>
              <w:rPr>
                <w:rFonts w:hint="eastAsia" w:ascii="仿宋_GB2312" w:eastAsia="仿宋_GB2312"/>
                <w:sz w:val="24"/>
              </w:rPr>
              <w:t>①申报单位综合实力很强，得8-10分。</w:t>
            </w:r>
          </w:p>
          <w:p>
            <w:pPr>
              <w:spacing w:line="460" w:lineRule="exact"/>
              <w:rPr>
                <w:rFonts w:ascii="仿宋_GB2312" w:eastAsia="仿宋_GB2312"/>
                <w:sz w:val="24"/>
              </w:rPr>
            </w:pPr>
            <w:r>
              <w:rPr>
                <w:rFonts w:hint="eastAsia" w:ascii="仿宋_GB2312" w:eastAsia="仿宋_GB2312"/>
                <w:sz w:val="24"/>
              </w:rPr>
              <w:t>②申报单位综合实力较强，得5-7分。</w:t>
            </w:r>
          </w:p>
          <w:p>
            <w:pPr>
              <w:spacing w:line="460" w:lineRule="exact"/>
              <w:rPr>
                <w:rFonts w:ascii="仿宋_GB2312" w:eastAsia="仿宋_GB2312"/>
                <w:sz w:val="24"/>
              </w:rPr>
            </w:pPr>
            <w:r>
              <w:rPr>
                <w:rFonts w:hint="eastAsia" w:ascii="仿宋_GB2312" w:eastAsia="仿宋_GB2312"/>
                <w:sz w:val="24"/>
              </w:rPr>
              <w:t>③申报单位综合实力一般，得2-4分。</w:t>
            </w:r>
          </w:p>
          <w:p>
            <w:pPr>
              <w:spacing w:line="460" w:lineRule="exact"/>
              <w:rPr>
                <w:rFonts w:ascii="仿宋_GB2312" w:eastAsia="仿宋_GB2312"/>
                <w:sz w:val="24"/>
              </w:rPr>
            </w:pPr>
            <w:r>
              <w:rPr>
                <w:rFonts w:hint="eastAsia" w:ascii="仿宋_GB2312" w:eastAsia="仿宋_GB2312"/>
                <w:sz w:val="24"/>
              </w:rPr>
              <w:t>④申报单位综合实力较弱，得0-1分。</w:t>
            </w:r>
          </w:p>
        </w:tc>
        <w:tc>
          <w:tcPr>
            <w:tcW w:w="709" w:type="dxa"/>
            <w:vAlign w:val="center"/>
          </w:tcPr>
          <w:p>
            <w:pPr>
              <w:spacing w:line="460" w:lineRule="exact"/>
              <w:jc w:val="center"/>
              <w:rPr>
                <w:rFonts w:ascii="仿宋_GB2312" w:eastAsia="仿宋_GB2312"/>
                <w:sz w:val="24"/>
              </w:rPr>
            </w:pPr>
            <w:r>
              <w:rPr>
                <w:rFonts w:hint="eastAsia" w:ascii="仿宋_GB2312" w:eastAsia="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jc w:val="center"/>
        </w:trPr>
        <w:tc>
          <w:tcPr>
            <w:tcW w:w="710" w:type="dxa"/>
            <w:vAlign w:val="center"/>
          </w:tcPr>
          <w:p>
            <w:pPr>
              <w:spacing w:line="460" w:lineRule="exact"/>
              <w:jc w:val="center"/>
              <w:rPr>
                <w:rFonts w:ascii="仿宋_GB2312" w:eastAsia="仿宋_GB2312"/>
                <w:sz w:val="24"/>
              </w:rPr>
            </w:pPr>
            <w:r>
              <w:rPr>
                <w:rFonts w:hint="eastAsia" w:ascii="仿宋_GB2312" w:eastAsia="仿宋_GB2312"/>
                <w:sz w:val="24"/>
              </w:rPr>
              <w:t>10</w:t>
            </w:r>
          </w:p>
        </w:tc>
        <w:tc>
          <w:tcPr>
            <w:tcW w:w="1272" w:type="dxa"/>
            <w:vAlign w:val="center"/>
          </w:tcPr>
          <w:p>
            <w:pPr>
              <w:spacing w:line="460" w:lineRule="exact"/>
              <w:jc w:val="center"/>
              <w:rPr>
                <w:rFonts w:ascii="仿宋_GB2312" w:eastAsia="仿宋_GB2312"/>
                <w:sz w:val="24"/>
              </w:rPr>
            </w:pPr>
            <w:r>
              <w:rPr>
                <w:rFonts w:hint="eastAsia" w:ascii="仿宋_GB2312" w:eastAsia="仿宋_GB2312"/>
                <w:sz w:val="24"/>
              </w:rPr>
              <w:t>项目方案</w:t>
            </w:r>
          </w:p>
        </w:tc>
        <w:tc>
          <w:tcPr>
            <w:tcW w:w="6983" w:type="dxa"/>
            <w:vAlign w:val="center"/>
          </w:tcPr>
          <w:p>
            <w:pPr>
              <w:spacing w:line="460" w:lineRule="exact"/>
              <w:rPr>
                <w:rFonts w:ascii="仿宋_GB2312" w:eastAsia="仿宋_GB2312"/>
                <w:sz w:val="24"/>
              </w:rPr>
            </w:pPr>
            <w:r>
              <w:rPr>
                <w:rFonts w:hint="eastAsia" w:ascii="仿宋_GB2312" w:eastAsia="仿宋_GB2312"/>
                <w:sz w:val="24"/>
              </w:rPr>
              <w:t>①方案清晰完整、可行性高，得8-10分。</w:t>
            </w:r>
          </w:p>
          <w:p>
            <w:pPr>
              <w:spacing w:line="460" w:lineRule="exact"/>
              <w:rPr>
                <w:rFonts w:ascii="仿宋_GB2312" w:eastAsia="仿宋_GB2312"/>
                <w:sz w:val="24"/>
              </w:rPr>
            </w:pPr>
            <w:r>
              <w:rPr>
                <w:rFonts w:hint="eastAsia" w:ascii="仿宋_GB2312" w:eastAsia="仿宋_GB2312"/>
                <w:sz w:val="24"/>
              </w:rPr>
              <w:t>②方案较清晰、较完整、可行性较高，得5-7分。</w:t>
            </w:r>
          </w:p>
          <w:p>
            <w:pPr>
              <w:spacing w:line="460" w:lineRule="exact"/>
              <w:rPr>
                <w:rFonts w:ascii="仿宋_GB2312" w:eastAsia="仿宋_GB2312"/>
                <w:sz w:val="24"/>
              </w:rPr>
            </w:pPr>
            <w:r>
              <w:rPr>
                <w:rFonts w:hint="eastAsia" w:ascii="仿宋_GB2312" w:eastAsia="仿宋_GB2312"/>
                <w:sz w:val="24"/>
              </w:rPr>
              <w:t>③方案较完整，可行性一般，得2-4分。</w:t>
            </w:r>
          </w:p>
          <w:p>
            <w:pPr>
              <w:spacing w:line="460" w:lineRule="exact"/>
              <w:rPr>
                <w:rFonts w:ascii="仿宋_GB2312" w:eastAsia="仿宋_GB2312"/>
                <w:sz w:val="24"/>
              </w:rPr>
            </w:pPr>
            <w:r>
              <w:rPr>
                <w:rFonts w:hint="eastAsia" w:ascii="仿宋_GB2312" w:eastAsia="仿宋_GB2312"/>
                <w:sz w:val="24"/>
              </w:rPr>
              <w:t>④方案的完整性及可行性较差，得1分。</w:t>
            </w:r>
          </w:p>
          <w:p>
            <w:pPr>
              <w:spacing w:line="460" w:lineRule="exact"/>
              <w:rPr>
                <w:rFonts w:ascii="仿宋_GB2312" w:eastAsia="仿宋_GB2312"/>
                <w:sz w:val="24"/>
              </w:rPr>
            </w:pPr>
            <w:r>
              <w:rPr>
                <w:rFonts w:hint="eastAsia" w:ascii="仿宋_GB2312" w:eastAsia="仿宋_GB2312"/>
                <w:sz w:val="24"/>
              </w:rPr>
              <w:t>⑤未提供不得分。</w:t>
            </w:r>
          </w:p>
        </w:tc>
        <w:tc>
          <w:tcPr>
            <w:tcW w:w="709" w:type="dxa"/>
            <w:vAlign w:val="center"/>
          </w:tcPr>
          <w:p>
            <w:pPr>
              <w:spacing w:line="460" w:lineRule="exact"/>
              <w:jc w:val="center"/>
              <w:rPr>
                <w:rFonts w:ascii="仿宋_GB2312" w:eastAsia="仿宋_GB2312"/>
                <w:sz w:val="24"/>
              </w:rPr>
            </w:pPr>
            <w:r>
              <w:rPr>
                <w:rFonts w:hint="eastAsia" w:ascii="仿宋_GB2312" w:eastAsia="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710" w:type="dxa"/>
            <w:vAlign w:val="center"/>
          </w:tcPr>
          <w:p>
            <w:pPr>
              <w:spacing w:line="460" w:lineRule="exact"/>
              <w:jc w:val="center"/>
              <w:rPr>
                <w:rFonts w:ascii="仿宋_GB2312" w:eastAsia="仿宋_GB2312"/>
                <w:sz w:val="24"/>
              </w:rPr>
            </w:pPr>
            <w:r>
              <w:rPr>
                <w:rFonts w:hint="eastAsia" w:ascii="仿宋_GB2312" w:eastAsia="仿宋_GB2312"/>
                <w:sz w:val="24"/>
              </w:rPr>
              <w:t>11</w:t>
            </w:r>
          </w:p>
        </w:tc>
        <w:tc>
          <w:tcPr>
            <w:tcW w:w="1272" w:type="dxa"/>
            <w:vAlign w:val="center"/>
          </w:tcPr>
          <w:p>
            <w:pPr>
              <w:spacing w:line="460" w:lineRule="exact"/>
              <w:jc w:val="center"/>
              <w:rPr>
                <w:rFonts w:ascii="仿宋_GB2312" w:eastAsia="仿宋_GB2312"/>
                <w:sz w:val="24"/>
              </w:rPr>
            </w:pPr>
            <w:r>
              <w:rPr>
                <w:rFonts w:hint="eastAsia" w:ascii="仿宋_GB2312" w:eastAsia="仿宋_GB2312"/>
                <w:sz w:val="24"/>
              </w:rPr>
              <w:t>经费使用</w:t>
            </w:r>
          </w:p>
        </w:tc>
        <w:tc>
          <w:tcPr>
            <w:tcW w:w="6983" w:type="dxa"/>
            <w:vAlign w:val="center"/>
          </w:tcPr>
          <w:p>
            <w:pPr>
              <w:spacing w:line="460" w:lineRule="exact"/>
              <w:rPr>
                <w:rFonts w:ascii="仿宋_GB2312" w:eastAsia="仿宋_GB2312"/>
                <w:sz w:val="24"/>
              </w:rPr>
            </w:pPr>
            <w:r>
              <w:rPr>
                <w:rFonts w:hint="eastAsia" w:ascii="仿宋_GB2312" w:eastAsia="仿宋_GB2312"/>
                <w:sz w:val="24"/>
              </w:rPr>
              <w:t>①经费安排详细，具体支出项目规范、合理，得8-10分。</w:t>
            </w:r>
          </w:p>
          <w:p>
            <w:pPr>
              <w:spacing w:line="460" w:lineRule="exact"/>
              <w:rPr>
                <w:rFonts w:ascii="仿宋_GB2312" w:eastAsia="仿宋_GB2312"/>
                <w:sz w:val="24"/>
              </w:rPr>
            </w:pPr>
            <w:r>
              <w:rPr>
                <w:rFonts w:hint="eastAsia" w:ascii="仿宋_GB2312" w:eastAsia="仿宋_GB2312"/>
                <w:sz w:val="24"/>
              </w:rPr>
              <w:t>②经费安排较详细，具体支出项目较规范、合理，得5-7分。</w:t>
            </w:r>
          </w:p>
          <w:p>
            <w:pPr>
              <w:spacing w:line="460" w:lineRule="exact"/>
              <w:rPr>
                <w:rFonts w:ascii="仿宋_GB2312" w:eastAsia="仿宋_GB2312"/>
                <w:sz w:val="24"/>
              </w:rPr>
            </w:pPr>
            <w:r>
              <w:rPr>
                <w:rFonts w:hint="eastAsia" w:ascii="仿宋_GB2312" w:eastAsia="仿宋_GB2312"/>
                <w:sz w:val="24"/>
              </w:rPr>
              <w:t>③经费安排较笼统，具体支出项目规范性和合理性一般，得2-4分。</w:t>
            </w:r>
          </w:p>
          <w:p>
            <w:pPr>
              <w:spacing w:line="460" w:lineRule="exact"/>
              <w:rPr>
                <w:rFonts w:ascii="仿宋_GB2312" w:eastAsia="仿宋_GB2312"/>
                <w:sz w:val="24"/>
              </w:rPr>
            </w:pPr>
            <w:r>
              <w:rPr>
                <w:rFonts w:hint="eastAsia" w:ascii="仿宋_GB2312" w:eastAsia="仿宋_GB2312"/>
                <w:sz w:val="24"/>
              </w:rPr>
              <w:t>④经费安排不清晰，具体支出项目不规范、不合理，得1分。</w:t>
            </w:r>
          </w:p>
          <w:p>
            <w:pPr>
              <w:spacing w:line="460" w:lineRule="exact"/>
              <w:rPr>
                <w:rFonts w:ascii="仿宋_GB2312" w:eastAsia="仿宋_GB2312"/>
                <w:sz w:val="24"/>
              </w:rPr>
            </w:pPr>
            <w:r>
              <w:rPr>
                <w:rFonts w:hint="eastAsia" w:ascii="仿宋_GB2312" w:eastAsia="仿宋_GB2312"/>
                <w:sz w:val="24"/>
              </w:rPr>
              <w:t>⑤未提供不得分。</w:t>
            </w:r>
          </w:p>
        </w:tc>
        <w:tc>
          <w:tcPr>
            <w:tcW w:w="709" w:type="dxa"/>
            <w:vAlign w:val="center"/>
          </w:tcPr>
          <w:p>
            <w:pPr>
              <w:spacing w:line="460" w:lineRule="exact"/>
              <w:jc w:val="center"/>
              <w:rPr>
                <w:rFonts w:ascii="仿宋_GB2312" w:eastAsia="仿宋_GB2312"/>
                <w:sz w:val="24"/>
              </w:rPr>
            </w:pPr>
            <w:r>
              <w:rPr>
                <w:rFonts w:hint="eastAsia" w:ascii="仿宋_GB2312" w:eastAsia="仿宋_GB2312"/>
                <w:sz w:val="24"/>
              </w:rPr>
              <w:t>10</w:t>
            </w:r>
          </w:p>
        </w:tc>
      </w:tr>
    </w:tbl>
    <w:p>
      <w:pPr>
        <w:spacing w:line="640" w:lineRule="exact"/>
        <w:rPr>
          <w:rFonts w:ascii="Times New Roman" w:hAnsi="Times New Roman" w:eastAsia="方正小标宋简体" w:cs="Times New Roman"/>
          <w:color w:val="000000"/>
          <w:sz w:val="44"/>
          <w:szCs w:val="44"/>
        </w:rPr>
      </w:pPr>
    </w:p>
    <w:sectPr>
      <w:headerReference r:id="rId8" w:type="default"/>
      <w:footerReference r:id="rId9"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ourier New">
    <w:altName w:val="DejaVu Sans"/>
    <w:panose1 w:val="02070309020205020404"/>
    <w:charset w:val="00"/>
    <w:family w:val="moder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7420" w:firstLineChars="265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4</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7420" w:firstLineChars="265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9</w:t>
    </w:r>
    <w:r>
      <w:rPr>
        <w:rFonts w:ascii="宋体" w:hAnsi="宋体" w:eastAsia="宋体"/>
        <w:sz w:val="28"/>
        <w:szCs w:val="28"/>
      </w:rPr>
      <w:fldChar w:fldCharType="end"/>
    </w:r>
    <w:r>
      <w:rPr>
        <w:rFonts w:hint="eastAsia" w:ascii="宋体" w:hAnsi="宋体" w:eastAsia="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342859"/>
    <w:multiLevelType w:val="singleLevel"/>
    <w:tmpl w:val="99342859"/>
    <w:lvl w:ilvl="0" w:tentative="0">
      <w:start w:val="1"/>
      <w:numFmt w:val="chineseCounting"/>
      <w:suff w:val="nothing"/>
      <w:lvlText w:val="%1、"/>
      <w:lvlJc w:val="left"/>
      <w:rPr>
        <w:rFonts w:hint="eastAsia"/>
      </w:rPr>
    </w:lvl>
  </w:abstractNum>
  <w:abstractNum w:abstractNumId="1">
    <w:nsid w:val="E46E41E6"/>
    <w:multiLevelType w:val="singleLevel"/>
    <w:tmpl w:val="E46E41E6"/>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yNDdiNTU3MTZiYmUzOWY5NmI4ZTMyNTJlMGY1NmIifQ=="/>
  </w:docVars>
  <w:rsids>
    <w:rsidRoot w:val="008805D1"/>
    <w:rsid w:val="00106CA0"/>
    <w:rsid w:val="00317D84"/>
    <w:rsid w:val="00536FD8"/>
    <w:rsid w:val="00621EAC"/>
    <w:rsid w:val="00631C81"/>
    <w:rsid w:val="007008FB"/>
    <w:rsid w:val="00731536"/>
    <w:rsid w:val="00781566"/>
    <w:rsid w:val="00814C7D"/>
    <w:rsid w:val="008805D1"/>
    <w:rsid w:val="00984FAC"/>
    <w:rsid w:val="00A31153"/>
    <w:rsid w:val="00B0696B"/>
    <w:rsid w:val="00B465A9"/>
    <w:rsid w:val="00B96BEC"/>
    <w:rsid w:val="00C4025B"/>
    <w:rsid w:val="00DA1A89"/>
    <w:rsid w:val="00DF1AF8"/>
    <w:rsid w:val="00DF7F48"/>
    <w:rsid w:val="00E1589C"/>
    <w:rsid w:val="00E15D58"/>
    <w:rsid w:val="00F32A65"/>
    <w:rsid w:val="00F549F6"/>
    <w:rsid w:val="00FE4AD0"/>
    <w:rsid w:val="1CA707BF"/>
    <w:rsid w:val="1DCC4947"/>
    <w:rsid w:val="242F4323"/>
    <w:rsid w:val="24700C1E"/>
    <w:rsid w:val="2591511D"/>
    <w:rsid w:val="3DED7546"/>
    <w:rsid w:val="4024421A"/>
    <w:rsid w:val="50FC4113"/>
    <w:rsid w:val="5D2A2325"/>
    <w:rsid w:val="5E554A87"/>
    <w:rsid w:val="62DB67B2"/>
    <w:rsid w:val="72470783"/>
    <w:rsid w:val="754E2EF2"/>
    <w:rsid w:val="75AD0232"/>
    <w:rsid w:val="76700727"/>
    <w:rsid w:val="FD97D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120" w:after="120" w:line="576" w:lineRule="auto"/>
      <w:jc w:val="center"/>
      <w:outlineLvl w:val="0"/>
    </w:pPr>
    <w:rPr>
      <w:b/>
      <w:kern w:val="44"/>
      <w:sz w:val="32"/>
      <w:szCs w:val="20"/>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99"/>
  </w:style>
  <w:style w:type="paragraph" w:customStyle="1" w:styleId="9">
    <w:name w:val="正文 New New"/>
    <w:next w:val="1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_Style 5"/>
    <w:basedOn w:val="9"/>
    <w:qFormat/>
    <w:uiPriority w:val="0"/>
    <w:pPr>
      <w:ind w:firstLine="200" w:firstLineChars="200"/>
    </w:pPr>
    <w:rPr>
      <w:sz w:val="24"/>
      <w:szCs w:val="22"/>
    </w:rPr>
  </w:style>
  <w:style w:type="paragraph" w:customStyle="1" w:styleId="11">
    <w:name w:val="纯文本1"/>
    <w:basedOn w:val="1"/>
    <w:qFormat/>
    <w:uiPriority w:val="0"/>
    <w:rPr>
      <w:rFonts w:ascii="宋体" w:hAnsi="Courier New" w:eastAsia="宋体" w:cs="Courier New"/>
      <w:szCs w:val="21"/>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640</Words>
  <Characters>3650</Characters>
  <Lines>30</Lines>
  <Paragraphs>8</Paragraphs>
  <TotalTime>1</TotalTime>
  <ScaleCrop>false</ScaleCrop>
  <LinksUpToDate>false</LinksUpToDate>
  <CharactersWithSpaces>4282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2023-03-01T11:10:00Z</dcterms:created>
  <dc:creator>dg</dc:creator>
  <cp:lastModifiedBy>user</cp:lastModifiedBy>
  <cp:lastPrinted>2023-03-01T14:54:00Z</cp:lastPrinted>
  <dcterms:modified xsi:type="dcterms:W3CDTF">2024-05-28T12:29:02Z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34FFEE9694D74855826BC65641D29C3D</vt:lpwstr>
  </property>
</Properties>
</file>