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p>
    <w:p>
      <w:pPr>
        <w:pStyle w:val="2"/>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p>
    <w:p>
      <w:pPr>
        <w:pStyle w:val="2"/>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p>
    <w:p>
      <w:pPr>
        <w:pStyle w:val="2"/>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p>
    <w:p>
      <w:pPr>
        <w:pStyle w:val="2"/>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p>
    <w:p>
      <w:pPr>
        <w:pStyle w:val="2"/>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bookmarkStart w:id="0" w:name="_GoBack"/>
      <w:bookmarkEnd w:id="0"/>
    </w:p>
    <w:p>
      <w:pPr>
        <w:pStyle w:val="2"/>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p>
    <w:p>
      <w:pPr>
        <w:pStyle w:val="2"/>
        <w:numPr>
          <w:ilvl w:val="0"/>
          <w:numId w:val="0"/>
        </w:numPr>
        <w:overflowPunct w:val="0"/>
        <w:spacing w:before="0" w:after="0" w:line="560" w:lineRule="exact"/>
        <w:jc w:val="both"/>
        <w:rPr>
          <w:rFonts w:hint="eastAsia" w:ascii="方正小标宋简体" w:hAnsi="方正小标宋简体" w:eastAsia="方正小标宋简体" w:cs="方正小标宋简体"/>
          <w:b w:val="0"/>
          <w:bCs w:val="0"/>
          <w:color w:val="000000"/>
          <w:sz w:val="52"/>
          <w:szCs w:val="52"/>
        </w:rPr>
      </w:pPr>
    </w:p>
    <w:p>
      <w:pPr>
        <w:pStyle w:val="2"/>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p>
    <w:p>
      <w:pPr>
        <w:pStyle w:val="2"/>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p>
    <w:p>
      <w:pPr>
        <w:pStyle w:val="2"/>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r>
        <w:rPr>
          <w:rFonts w:hint="eastAsia" w:ascii="方正小标宋简体" w:hAnsi="方正小标宋简体" w:eastAsia="方正小标宋简体" w:cs="方正小标宋简体"/>
          <w:b w:val="0"/>
          <w:bCs w:val="0"/>
          <w:color w:val="000000"/>
          <w:sz w:val="52"/>
          <w:szCs w:val="52"/>
        </w:rPr>
        <w:t>工业产品生产许可证核发（预应力混凝土铁路桥简支梁产品）提交材料规范</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rPr>
          <w:rFonts w:hint="eastAsia"/>
          <w:b/>
          <w:bCs/>
          <w:sz w:val="44"/>
          <w:szCs w:val="40"/>
          <w:lang w:val="en-US" w:eastAsia="zh-CN"/>
        </w:rPr>
      </w:pPr>
      <w:r>
        <w:rPr>
          <w:rFonts w:hint="eastAsia"/>
          <w:b/>
          <w:bCs/>
          <w:sz w:val="44"/>
          <w:szCs w:val="40"/>
          <w:lang w:val="en-US" w:eastAsia="zh-CN"/>
        </w:rPr>
        <w:t>说    明</w:t>
      </w:r>
    </w:p>
    <w:p>
      <w:pPr>
        <w:spacing w:line="360" w:lineRule="auto"/>
        <w:ind w:right="-65" w:rightChars="-27" w:firstLine="640" w:firstLineChars="200"/>
        <w:rPr>
          <w:rFonts w:hint="eastAsia" w:ascii="仿宋" w:hAnsi="仿宋" w:eastAsia="仿宋" w:cstheme="minorBidi"/>
          <w:sz w:val="32"/>
          <w:szCs w:val="32"/>
          <w:lang w:val="en-US" w:eastAsia="zh-CN"/>
        </w:rPr>
      </w:pPr>
      <w:r>
        <w:rPr>
          <w:rFonts w:hint="eastAsia" w:ascii="仿宋" w:hAnsi="仿宋" w:eastAsia="仿宋" w:cstheme="minorBidi"/>
          <w:sz w:val="32"/>
          <w:szCs w:val="32"/>
          <w:lang w:val="en-US" w:eastAsia="zh-CN"/>
        </w:rPr>
        <w:t>1、提交的登记申请文书与其它申请材料应当使用A4型白色纸张。依本表打印生成的，使用黑色或蓝色墨水钢笔或签字笔签字；手工填写的，使用黑色或蓝色墨水钢笔或签字笔工整填写、签字。</w:t>
      </w:r>
    </w:p>
    <w:p>
      <w:pPr>
        <w:spacing w:line="360" w:lineRule="auto"/>
        <w:ind w:right="-65" w:rightChars="-27" w:firstLine="640" w:firstLineChars="200"/>
        <w:rPr>
          <w:rFonts w:hint="eastAsia" w:ascii="仿宋" w:hAnsi="仿宋" w:eastAsia="仿宋" w:cstheme="minorBidi"/>
          <w:sz w:val="32"/>
          <w:szCs w:val="32"/>
          <w:lang w:val="en-US" w:eastAsia="zh-CN"/>
        </w:rPr>
      </w:pPr>
      <w:r>
        <w:rPr>
          <w:rFonts w:hint="eastAsia" w:ascii="仿宋" w:hAnsi="仿宋" w:eastAsia="仿宋" w:cstheme="minorBidi"/>
          <w:sz w:val="32"/>
          <w:szCs w:val="32"/>
          <w:lang w:val="en-US" w:eastAsia="zh-CN"/>
        </w:rPr>
        <w:t>2、对于现场窗口提交材料的，未注明提交复印件的，应当提交原件（未注明复印件的即为原件）；提交复印件的，应当注明“与原件相符”并加盖公章或者个人签名（适用于公民个人所有的特种设备）、写“与原件相符”和日期、复印清晰、大小与原件相符。</w:t>
      </w:r>
    </w:p>
    <w:p>
      <w:pPr>
        <w:spacing w:line="360" w:lineRule="auto"/>
        <w:ind w:right="-65" w:rightChars="-27" w:firstLine="640" w:firstLineChars="200"/>
        <w:rPr>
          <w:rFonts w:hint="eastAsia" w:ascii="仿宋" w:hAnsi="仿宋" w:eastAsia="仿宋" w:cstheme="minorBidi"/>
          <w:sz w:val="32"/>
          <w:szCs w:val="32"/>
          <w:lang w:val="en-US" w:eastAsia="zh-CN"/>
        </w:rPr>
      </w:pPr>
      <w:r>
        <w:rPr>
          <w:rFonts w:hint="eastAsia" w:ascii="仿宋" w:hAnsi="仿宋" w:eastAsia="仿宋" w:cstheme="minorBidi"/>
          <w:sz w:val="32"/>
          <w:szCs w:val="32"/>
          <w:lang w:val="en-US" w:eastAsia="zh-CN"/>
        </w:rPr>
        <w:t>3、提交材料涉及签署，参照申请书中申请人的注释，未注明签署人的，自然人由本人签字，法人和其他组织由法定代表人、负责人或有权签字人签字，并加盖公章。涉及代签文书的，需提交授权人委托他人签字的授权委托书，授权委托书应为原件，且授权人应亲笔签字。</w:t>
      </w:r>
    </w:p>
    <w:p>
      <w:pPr>
        <w:spacing w:line="360" w:lineRule="auto"/>
        <w:ind w:right="-65" w:rightChars="-27" w:firstLine="640" w:firstLineChars="200"/>
        <w:rPr>
          <w:rFonts w:hint="eastAsia" w:ascii="仿宋" w:hAnsi="仿宋" w:eastAsia="仿宋" w:cstheme="minorBidi"/>
          <w:sz w:val="32"/>
          <w:szCs w:val="32"/>
          <w:lang w:val="en-US" w:eastAsia="zh-CN"/>
        </w:rPr>
      </w:pPr>
      <w:r>
        <w:rPr>
          <w:rFonts w:hint="eastAsia" w:ascii="仿宋" w:hAnsi="仿宋" w:eastAsia="仿宋" w:cstheme="minorBidi"/>
          <w:sz w:val="32"/>
          <w:szCs w:val="32"/>
          <w:lang w:val="en-US" w:eastAsia="zh-CN"/>
        </w:rPr>
        <w:t>4、窗口提交材料时，表格可以修改，修改部分，受委托人签名确认即可，但不能涂了再改。</w:t>
      </w:r>
    </w:p>
    <w:p>
      <w:pPr>
        <w:spacing w:line="360" w:lineRule="auto"/>
        <w:ind w:right="-65" w:rightChars="-27" w:firstLine="640" w:firstLineChars="200"/>
        <w:rPr>
          <w:rFonts w:hint="eastAsia" w:ascii="仿宋" w:hAnsi="仿宋" w:eastAsia="仿宋" w:cstheme="minorBidi"/>
          <w:sz w:val="32"/>
          <w:szCs w:val="32"/>
          <w:lang w:val="en-US" w:eastAsia="zh-CN"/>
        </w:rPr>
      </w:pPr>
    </w:p>
    <w:p>
      <w:pPr>
        <w:spacing w:line="360" w:lineRule="auto"/>
        <w:ind w:right="-65" w:rightChars="-27" w:firstLine="640" w:firstLineChars="200"/>
        <w:rPr>
          <w:rFonts w:hint="eastAsia" w:ascii="仿宋" w:hAnsi="仿宋" w:eastAsia="仿宋" w:cstheme="minorBidi"/>
          <w:sz w:val="32"/>
          <w:szCs w:val="32"/>
          <w:lang w:val="en-US" w:eastAsia="zh-CN"/>
        </w:rPr>
      </w:pPr>
    </w:p>
    <w:p>
      <w:pPr>
        <w:spacing w:line="360" w:lineRule="auto"/>
        <w:ind w:right="-65" w:rightChars="-27" w:firstLine="640" w:firstLineChars="200"/>
        <w:rPr>
          <w:rFonts w:hint="eastAsia" w:ascii="仿宋" w:hAnsi="仿宋" w:eastAsia="仿宋" w:cstheme="minorBidi"/>
          <w:sz w:val="32"/>
          <w:szCs w:val="32"/>
          <w:lang w:val="en-US" w:eastAsia="zh-CN"/>
        </w:rPr>
      </w:pPr>
    </w:p>
    <w:p>
      <w:pPr>
        <w:spacing w:line="360" w:lineRule="auto"/>
        <w:ind w:right="-65" w:rightChars="-27" w:firstLine="640" w:firstLineChars="200"/>
        <w:rPr>
          <w:rFonts w:hint="eastAsia" w:ascii="仿宋" w:hAnsi="仿宋" w:eastAsia="仿宋" w:cstheme="minorBidi"/>
          <w:sz w:val="32"/>
          <w:szCs w:val="32"/>
          <w:lang w:val="en-US" w:eastAsia="zh-CN"/>
        </w:rPr>
      </w:pPr>
    </w:p>
    <w:p>
      <w:pPr>
        <w:pStyle w:val="2"/>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p>
    <w:p>
      <w:pPr>
        <w:jc w:val="center"/>
        <w:rPr>
          <w:rFonts w:hint="eastAsia"/>
          <w:b/>
          <w:bCs/>
          <w:sz w:val="44"/>
          <w:szCs w:val="40"/>
          <w:lang w:val="en-US" w:eastAsia="zh-CN"/>
        </w:rPr>
      </w:pPr>
      <w:r>
        <w:rPr>
          <w:rFonts w:hint="eastAsia"/>
          <w:b/>
          <w:bCs/>
          <w:sz w:val="44"/>
          <w:szCs w:val="40"/>
          <w:lang w:val="en-US" w:eastAsia="zh-CN"/>
        </w:rPr>
        <w:t>工业产品生产许可证核发（预应力混凝土铁路桥简支梁产品）</w:t>
      </w:r>
    </w:p>
    <w:p>
      <w:pPr>
        <w:jc w:val="center"/>
        <w:rPr>
          <w:rFonts w:hint="eastAsia"/>
          <w:b/>
          <w:bCs/>
          <w:sz w:val="44"/>
          <w:szCs w:val="40"/>
          <w:lang w:val="en-US" w:eastAsia="zh-CN"/>
        </w:rPr>
      </w:pPr>
      <w:r>
        <w:rPr>
          <w:rFonts w:hint="eastAsia"/>
          <w:b/>
          <w:bCs/>
          <w:sz w:val="44"/>
          <w:szCs w:val="40"/>
          <w:lang w:val="en-US" w:eastAsia="zh-CN"/>
        </w:rPr>
        <w:t>提交材料规范</w:t>
      </w:r>
    </w:p>
    <w:p>
      <w:pPr>
        <w:jc w:val="center"/>
        <w:rPr>
          <w:rFonts w:hint="eastAsia"/>
          <w:b/>
          <w:bCs/>
          <w:sz w:val="44"/>
          <w:szCs w:val="40"/>
          <w:lang w:val="en-US" w:eastAsia="zh-CN"/>
        </w:rPr>
      </w:pPr>
    </w:p>
    <w:p>
      <w:pPr>
        <w:spacing w:line="360" w:lineRule="auto"/>
        <w:ind w:right="-65" w:rightChars="-27" w:firstLine="640" w:firstLineChars="200"/>
        <w:rPr>
          <w:rFonts w:hint="eastAsia" w:ascii="仿宋" w:hAnsi="仿宋" w:eastAsia="仿宋"/>
          <w:b w:val="0"/>
          <w:bCs/>
          <w:sz w:val="32"/>
          <w:szCs w:val="32"/>
          <w:lang w:val="en-US" w:eastAsia="zh-CN"/>
        </w:rPr>
      </w:pPr>
      <w:r>
        <w:rPr>
          <w:rFonts w:hint="eastAsia" w:ascii="仿宋_GB2312" w:hAnsi="Calibri" w:eastAsia="仿宋_GB2312" w:cs="Times New Roman"/>
          <w:kern w:val="2"/>
          <w:sz w:val="32"/>
          <w:szCs w:val="32"/>
          <w:lang w:val="en-US" w:eastAsia="zh-CN" w:bidi="ar-SA"/>
        </w:rPr>
        <w:t>一、</w:t>
      </w:r>
      <w:r>
        <w:rPr>
          <w:rFonts w:hint="eastAsia" w:ascii="仿宋_GB2312" w:eastAsia="仿宋_GB2312" w:cs="Times New Roman"/>
          <w:kern w:val="2"/>
          <w:sz w:val="32"/>
          <w:szCs w:val="32"/>
          <w:lang w:val="en-US" w:eastAsia="zh-CN" w:bidi="ar-SA"/>
        </w:rPr>
        <w:t>《</w:t>
      </w:r>
      <w:r>
        <w:rPr>
          <w:rFonts w:hint="eastAsia" w:ascii="仿宋" w:hAnsi="仿宋" w:eastAsia="仿宋"/>
          <w:b w:val="0"/>
          <w:bCs/>
          <w:sz w:val="32"/>
          <w:szCs w:val="32"/>
        </w:rPr>
        <w:t>全国工业产品生产许可证申请</w:t>
      </w:r>
      <w:r>
        <w:rPr>
          <w:rFonts w:hint="eastAsia" w:ascii="仿宋" w:hAnsi="仿宋" w:eastAsia="仿宋"/>
          <w:b w:val="0"/>
          <w:bCs/>
          <w:sz w:val="32"/>
          <w:szCs w:val="32"/>
          <w:lang w:val="en-US" w:eastAsia="zh-CN"/>
        </w:rPr>
        <w:t>单》</w:t>
      </w:r>
    </w:p>
    <w:p>
      <w:pPr>
        <w:pStyle w:val="6"/>
        <w:ind w:left="0" w:leftChars="0" w:firstLine="614" w:firstLineChars="192"/>
        <w:rPr>
          <w:rFonts w:hint="eastAsia" w:ascii="仿宋_GB2312" w:eastAsia="仿宋_GB2312"/>
          <w:sz w:val="32"/>
          <w:szCs w:val="32"/>
          <w:lang w:val="en-US" w:eastAsia="zh-CN"/>
        </w:rPr>
      </w:pPr>
      <w:r>
        <w:rPr>
          <w:rFonts w:hint="default" w:ascii="仿宋_GB2312" w:eastAsia="仿宋_GB2312"/>
          <w:sz w:val="32"/>
          <w:szCs w:val="32"/>
          <w:lang w:val="en-US" w:eastAsia="zh-CN"/>
        </w:rPr>
        <w:t>申请单内容与系统填写一致</w:t>
      </w:r>
      <w:r>
        <w:rPr>
          <w:rFonts w:hint="eastAsia" w:ascii="仿宋_GB2312" w:eastAsia="仿宋_GB2312"/>
          <w:sz w:val="32"/>
          <w:szCs w:val="32"/>
          <w:lang w:val="en-US" w:eastAsia="zh-CN"/>
        </w:rPr>
        <w:t>，</w:t>
      </w:r>
      <w:r>
        <w:rPr>
          <w:rFonts w:hint="default" w:ascii="仿宋_GB2312" w:eastAsia="仿宋_GB2312"/>
          <w:sz w:val="32"/>
          <w:szCs w:val="32"/>
          <w:lang w:val="en-US" w:eastAsia="zh-CN"/>
        </w:rPr>
        <w:t>申请单需是系统自动生成的带水印的申请单，生成后请不要修改申请单的内容盖章后原件扫描上传。</w:t>
      </w:r>
      <w:r>
        <w:rPr>
          <w:rFonts w:hint="eastAsia" w:ascii="仿宋_GB2312" w:eastAsia="仿宋_GB2312"/>
          <w:sz w:val="32"/>
          <w:szCs w:val="32"/>
          <w:lang w:val="en-US" w:eastAsia="zh-CN"/>
        </w:rPr>
        <w:t>（必须彩色）</w:t>
      </w:r>
    </w:p>
    <w:p>
      <w:pPr>
        <w:pStyle w:val="6"/>
        <w:ind w:left="0" w:leftChars="0" w:firstLine="614" w:firstLineChars="192"/>
        <w:rPr>
          <w:rFonts w:hint="eastAsia" w:ascii="仿宋_GB2312" w:eastAsia="仿宋_GB2312"/>
          <w:sz w:val="32"/>
          <w:szCs w:val="32"/>
          <w:lang w:val="en-US" w:eastAsia="zh-CN"/>
        </w:rPr>
      </w:pPr>
      <w:r>
        <w:rPr>
          <w:rFonts w:hint="eastAsia" w:ascii="仿宋_GB2312" w:eastAsia="仿宋_GB2312"/>
          <w:sz w:val="32"/>
          <w:szCs w:val="32"/>
          <w:lang w:val="en-US" w:eastAsia="zh-CN"/>
        </w:rPr>
        <w:t>由于现系统生成电子申请单不完善，企业也可以自行下载空白申请单根据系统上填写的内容，填写后盖章原件扫描上传至系统（必须彩色）。</w:t>
      </w:r>
    </w:p>
    <w:p>
      <w:pPr>
        <w:pStyle w:val="6"/>
        <w:ind w:left="0" w:leftChars="0" w:firstLine="614" w:firstLineChars="192"/>
        <w:rPr>
          <w:rFonts w:hint="eastAsia" w:ascii="仿宋_GB2312" w:eastAsia="仿宋_GB2312"/>
          <w:sz w:val="32"/>
          <w:szCs w:val="32"/>
          <w:lang w:val="en-US" w:eastAsia="zh-CN"/>
        </w:rPr>
      </w:pPr>
      <w:r>
        <w:rPr>
          <w:rFonts w:hint="default" w:ascii="仿宋_GB2312" w:eastAsia="仿宋_GB2312"/>
          <w:sz w:val="32"/>
          <w:szCs w:val="32"/>
          <w:lang w:val="en-US" w:eastAsia="zh-CN"/>
        </w:rPr>
        <w:t>住所要与营业执照一致</w:t>
      </w:r>
      <w:r>
        <w:rPr>
          <w:rFonts w:hint="eastAsia" w:ascii="仿宋_GB2312" w:eastAsia="仿宋_GB2312"/>
          <w:sz w:val="32"/>
          <w:szCs w:val="32"/>
          <w:lang w:val="en-US" w:eastAsia="zh-CN"/>
        </w:rPr>
        <w:t>，</w:t>
      </w:r>
      <w:r>
        <w:rPr>
          <w:rFonts w:hint="default" w:ascii="仿宋_GB2312" w:eastAsia="仿宋_GB2312"/>
          <w:sz w:val="32"/>
          <w:szCs w:val="32"/>
          <w:lang w:val="en-US" w:eastAsia="zh-CN"/>
        </w:rPr>
        <w:t>企业经营范围需覆盖所生产的产品；并且一定是“生产”、“产销”和“加工”等涉及生产的字眼</w:t>
      </w:r>
      <w:r>
        <w:rPr>
          <w:rFonts w:hint="eastAsia" w:ascii="仿宋_GB2312" w:eastAsia="仿宋_GB2312"/>
          <w:sz w:val="32"/>
          <w:szCs w:val="32"/>
          <w:lang w:val="en-US" w:eastAsia="zh-CN"/>
        </w:rPr>
        <w:t>，</w:t>
      </w:r>
      <w:r>
        <w:rPr>
          <w:rFonts w:hint="default" w:ascii="仿宋_GB2312" w:eastAsia="仿宋_GB2312"/>
          <w:sz w:val="32"/>
          <w:szCs w:val="32"/>
          <w:lang w:val="en-US" w:eastAsia="zh-CN"/>
        </w:rPr>
        <w:t>生产地址必须“广东省+生产地址”</w:t>
      </w:r>
      <w:r>
        <w:rPr>
          <w:rFonts w:hint="eastAsia" w:ascii="仿宋_GB2312" w:eastAsia="仿宋_GB2312"/>
          <w:sz w:val="32"/>
          <w:szCs w:val="32"/>
          <w:lang w:val="en-US" w:eastAsia="zh-CN"/>
        </w:rPr>
        <w:t>。</w:t>
      </w:r>
    </w:p>
    <w:p>
      <w:pPr>
        <w:pStyle w:val="6"/>
        <w:ind w:left="0" w:leftChars="0" w:firstLine="614" w:firstLineChars="192"/>
        <w:rPr>
          <w:rFonts w:hint="default" w:ascii="仿宋_GB2312" w:eastAsia="仿宋_GB2312"/>
          <w:sz w:val="32"/>
          <w:szCs w:val="32"/>
          <w:lang w:val="en-US" w:eastAsia="zh-CN"/>
        </w:rPr>
      </w:pPr>
      <w:r>
        <w:rPr>
          <w:rFonts w:hint="default" w:ascii="仿宋_GB2312" w:eastAsia="仿宋_GB2312"/>
          <w:sz w:val="32"/>
          <w:szCs w:val="32"/>
          <w:lang w:val="en-US" w:eastAsia="zh-CN"/>
        </w:rPr>
        <w:t>申请单上的申请产品范围根据不同的产品类别有不同的填写格式，总结如下：</w:t>
      </w:r>
    </w:p>
    <w:p>
      <w:pPr>
        <w:pStyle w:val="6"/>
        <w:ind w:left="0" w:leftChars="0" w:firstLine="614" w:firstLineChars="192"/>
        <w:rPr>
          <w:rFonts w:hint="default" w:ascii="仿宋_GB2312" w:eastAsia="仿宋_GB2312"/>
          <w:sz w:val="32"/>
          <w:szCs w:val="32"/>
          <w:lang w:val="en-US" w:eastAsia="zh-CN"/>
        </w:rPr>
      </w:pPr>
      <w:r>
        <w:rPr>
          <w:rFonts w:hint="default" w:ascii="仿宋_GB2312" w:eastAsia="仿宋_GB2312"/>
          <w:sz w:val="32"/>
          <w:szCs w:val="32"/>
          <w:lang w:val="en-US" w:eastAsia="zh-CN"/>
        </w:rPr>
        <w:t>预应力混凝土铁路桥简支梁产品：</w:t>
      </w:r>
    </w:p>
    <w:p>
      <w:pPr>
        <w:pStyle w:val="6"/>
        <w:ind w:left="0" w:leftChars="0" w:firstLine="614" w:firstLineChars="192"/>
        <w:rPr>
          <w:rFonts w:hint="default" w:ascii="仿宋_GB2312" w:eastAsia="仿宋_GB2312"/>
          <w:sz w:val="32"/>
          <w:szCs w:val="32"/>
          <w:lang w:val="en-US" w:eastAsia="zh-CN"/>
        </w:rPr>
      </w:pPr>
      <w:r>
        <w:rPr>
          <w:rFonts w:hint="default" w:ascii="仿宋_GB2312" w:eastAsia="仿宋_GB2312"/>
          <w:sz w:val="32"/>
          <w:szCs w:val="32"/>
          <w:lang w:val="en-US" w:eastAsia="zh-CN"/>
        </w:rPr>
        <w:t>产品单元/产品品种</w:t>
      </w:r>
      <w:r>
        <w:rPr>
          <w:rFonts w:hint="eastAsia" w:ascii="仿宋_GB2312" w:eastAsia="仿宋_GB2312"/>
          <w:sz w:val="32"/>
          <w:szCs w:val="32"/>
          <w:lang w:val="en-US" w:eastAsia="zh-CN"/>
        </w:rPr>
        <w:t>，申请单上的申请类别需检查清楚是否打勾对应申请的业务。</w:t>
      </w:r>
    </w:p>
    <w:p>
      <w:pPr>
        <w:pStyle w:val="6"/>
        <w:ind w:left="0" w:leftChars="0" w:firstLine="614" w:firstLineChars="192"/>
        <w:rPr>
          <w:rFonts w:hint="default" w:ascii="仿宋_GB2312" w:eastAsia="仿宋_GB2312"/>
          <w:sz w:val="32"/>
          <w:szCs w:val="32"/>
          <w:lang w:val="en-US" w:eastAsia="zh-CN"/>
        </w:rPr>
      </w:pPr>
    </w:p>
    <w:p>
      <w:pPr>
        <w:pStyle w:val="6"/>
        <w:ind w:left="0" w:leftChars="0" w:firstLine="640" w:firstLineChars="200"/>
        <w:rPr>
          <w:rFonts w:hint="eastAsia" w:ascii="仿宋" w:hAnsi="仿宋" w:eastAsia="仿宋" w:cs="仿宋"/>
          <w:kern w:val="2"/>
          <w:sz w:val="32"/>
          <w:szCs w:val="32"/>
          <w:lang w:val="en-US" w:eastAsia="zh-CN" w:bidi="ar-SA"/>
        </w:rPr>
      </w:pPr>
      <w:r>
        <w:rPr>
          <w:rFonts w:hint="eastAsia" w:ascii="仿宋_GB2312" w:eastAsia="仿宋_GB2312"/>
          <w:sz w:val="32"/>
          <w:szCs w:val="32"/>
          <w:lang w:val="en-US" w:eastAsia="zh-CN"/>
        </w:rPr>
        <w:t>二、</w:t>
      </w:r>
      <w:r>
        <w:rPr>
          <w:rFonts w:hint="eastAsia" w:ascii="仿宋" w:hAnsi="仿宋" w:eastAsia="仿宋" w:cs="仿宋"/>
          <w:kern w:val="2"/>
          <w:sz w:val="32"/>
          <w:szCs w:val="32"/>
          <w:lang w:val="en-US" w:eastAsia="zh-CN" w:bidi="ar-SA"/>
        </w:rPr>
        <w:t>产品检验报告</w:t>
      </w:r>
    </w:p>
    <w:p>
      <w:pPr>
        <w:pStyle w:val="7"/>
        <w:ind w:firstLine="64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产品检验报告应为具有检验检测机构资质认定资格的检验机构出具的1年内检验合格报告。检验报告应当为所申请产品单元（或产品品种，具体详见相关产品实施细则）的型式试验报告、委托产品检验报告或政府监督检验报告中的一类报告。所提交型式试验报告或委托产品检验报告的</w:t>
      </w:r>
      <w:r>
        <w:rPr>
          <w:rFonts w:hint="default" w:ascii="仿宋_GB2312" w:eastAsia="仿宋_GB2312" w:hAnsiTheme="minorHAnsi" w:cstheme="minorBidi"/>
          <w:kern w:val="2"/>
          <w:sz w:val="32"/>
          <w:szCs w:val="32"/>
          <w:lang w:val="en-US" w:eastAsia="zh-CN" w:bidi="ar-SA"/>
        </w:rPr>
        <w:t>检验项目</w:t>
      </w:r>
      <w:r>
        <w:rPr>
          <w:rFonts w:hint="eastAsia" w:ascii="仿宋_GB2312" w:eastAsia="仿宋_GB2312" w:hAnsiTheme="minorHAnsi" w:cstheme="minorBidi"/>
          <w:kern w:val="2"/>
          <w:sz w:val="32"/>
          <w:szCs w:val="32"/>
          <w:lang w:val="en-US" w:eastAsia="zh-CN" w:bidi="ar-SA"/>
        </w:rPr>
        <w:t>应</w:t>
      </w:r>
      <w:r>
        <w:rPr>
          <w:rFonts w:hint="default" w:ascii="仿宋_GB2312" w:eastAsia="仿宋_GB2312" w:hAnsiTheme="minorHAnsi" w:cstheme="minorBidi"/>
          <w:kern w:val="2"/>
          <w:sz w:val="32"/>
          <w:szCs w:val="32"/>
          <w:lang w:val="en-US" w:eastAsia="zh-CN" w:bidi="ar-SA"/>
        </w:rPr>
        <w:t>覆盖相关</w:t>
      </w:r>
      <w:r>
        <w:rPr>
          <w:rFonts w:hint="eastAsia" w:ascii="仿宋_GB2312" w:eastAsia="仿宋_GB2312" w:hAnsiTheme="minorHAnsi" w:cstheme="minorBidi"/>
          <w:kern w:val="2"/>
          <w:sz w:val="32"/>
          <w:szCs w:val="32"/>
          <w:lang w:val="en-US" w:eastAsia="zh-CN" w:bidi="ar-SA"/>
        </w:rPr>
        <w:t>产品实施</w:t>
      </w:r>
      <w:r>
        <w:rPr>
          <w:rFonts w:hint="default" w:ascii="仿宋_GB2312" w:eastAsia="仿宋_GB2312" w:hAnsiTheme="minorHAnsi" w:cstheme="minorBidi"/>
          <w:kern w:val="2"/>
          <w:sz w:val="32"/>
          <w:szCs w:val="32"/>
          <w:lang w:val="en-US" w:eastAsia="zh-CN" w:bidi="ar-SA"/>
        </w:rPr>
        <w:t>细则</w:t>
      </w:r>
      <w:r>
        <w:rPr>
          <w:rFonts w:hint="eastAsia" w:ascii="仿宋_GB2312" w:eastAsia="仿宋_GB2312" w:hAnsiTheme="minorHAnsi" w:cstheme="minorBidi"/>
          <w:kern w:val="2"/>
          <w:sz w:val="32"/>
          <w:szCs w:val="32"/>
          <w:lang w:val="en-US" w:eastAsia="zh-CN" w:bidi="ar-SA"/>
        </w:rPr>
        <w:t>规定的产品</w:t>
      </w:r>
      <w:r>
        <w:rPr>
          <w:rFonts w:hint="default" w:ascii="仿宋_GB2312" w:eastAsia="仿宋_GB2312" w:hAnsiTheme="minorHAnsi" w:cstheme="minorBidi"/>
          <w:kern w:val="2"/>
          <w:sz w:val="32"/>
          <w:szCs w:val="32"/>
          <w:lang w:val="en-US" w:eastAsia="zh-CN" w:bidi="ar-SA"/>
        </w:rPr>
        <w:t>检验项目</w:t>
      </w:r>
      <w:r>
        <w:rPr>
          <w:rFonts w:hint="eastAsia" w:ascii="仿宋_GB2312" w:eastAsia="仿宋_GB2312" w:hAnsiTheme="minorHAnsi" w:cstheme="minorBidi"/>
          <w:kern w:val="2"/>
          <w:sz w:val="32"/>
          <w:szCs w:val="32"/>
          <w:lang w:val="en-US" w:eastAsia="zh-CN" w:bidi="ar-SA"/>
        </w:rPr>
        <w:t>；</w:t>
      </w:r>
    </w:p>
    <w:p>
      <w:pPr>
        <w:pStyle w:val="6"/>
        <w:ind w:left="0" w:leftChars="0" w:firstLine="640" w:firstLineChars="200"/>
        <w:rPr>
          <w:rFonts w:hint="default" w:ascii="仿宋" w:hAnsi="仿宋" w:eastAsia="仿宋" w:cs="仿宋"/>
          <w:kern w:val="2"/>
          <w:sz w:val="32"/>
          <w:szCs w:val="32"/>
          <w:lang w:val="en-US" w:eastAsia="zh-CN" w:bidi="ar-SA"/>
        </w:rPr>
      </w:pPr>
    </w:p>
    <w:p>
      <w:pPr>
        <w:pStyle w:val="6"/>
        <w:ind w:left="0" w:leftChars="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三、保证质量安全承诺书</w:t>
      </w:r>
    </w:p>
    <w:p>
      <w:pPr>
        <w:pStyle w:val="6"/>
        <w:ind w:left="0" w:leftChars="0" w:firstLine="640" w:firstLineChars="200"/>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承诺书</w:t>
      </w:r>
      <w:r>
        <w:rPr>
          <w:rFonts w:hint="eastAsia" w:ascii="仿宋" w:hAnsi="仿宋" w:eastAsia="仿宋" w:cs="仿宋"/>
          <w:kern w:val="2"/>
          <w:sz w:val="32"/>
          <w:szCs w:val="32"/>
          <w:lang w:val="en-US" w:eastAsia="zh-CN" w:bidi="ar-SA"/>
        </w:rPr>
        <w:t>须</w:t>
      </w:r>
      <w:r>
        <w:rPr>
          <w:rFonts w:hint="default" w:ascii="仿宋" w:hAnsi="仿宋" w:eastAsia="仿宋" w:cs="仿宋"/>
          <w:kern w:val="2"/>
          <w:sz w:val="32"/>
          <w:szCs w:val="32"/>
          <w:lang w:val="en-US" w:eastAsia="zh-CN" w:bidi="ar-SA"/>
        </w:rPr>
        <w:t>有完整的申请人公章和法定代表人（负责人）签字。</w:t>
      </w:r>
    </w:p>
    <w:p>
      <w:pPr>
        <w:pStyle w:val="6"/>
        <w:ind w:left="0" w:leftChars="0" w:firstLine="640" w:firstLineChars="200"/>
        <w:rPr>
          <w:rFonts w:hint="default" w:ascii="仿宋" w:hAnsi="仿宋" w:eastAsia="仿宋" w:cs="仿宋"/>
          <w:kern w:val="2"/>
          <w:sz w:val="32"/>
          <w:szCs w:val="32"/>
          <w:lang w:val="en-US" w:eastAsia="zh-CN" w:bidi="ar-SA"/>
        </w:rPr>
      </w:pPr>
    </w:p>
    <w:p>
      <w:pPr>
        <w:pStyle w:val="6"/>
        <w:ind w:left="0" w:leftChars="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四、《注销生产许可证申请表》</w:t>
      </w:r>
    </w:p>
    <w:p>
      <w:pPr>
        <w:pStyle w:val="6"/>
        <w:ind w:left="0" w:leftChars="0" w:firstLine="640" w:firstLineChars="200"/>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只需按照工业生产许可证件信息填写即可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042C31"/>
    <w:multiLevelType w:val="multilevel"/>
    <w:tmpl w:val="3C042C31"/>
    <w:lvl w:ilvl="0" w:tentative="0">
      <w:start w:val="1"/>
      <w:numFmt w:val="chineseCountingThousand"/>
      <w:pStyle w:val="2"/>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iYjRmNDgzMTRlNTkyOWY1YWEwOTA1ODYxNTI2YzUifQ=="/>
  </w:docVars>
  <w:rsids>
    <w:rsidRoot w:val="00000000"/>
    <w:rsid w:val="0EDC619E"/>
    <w:rsid w:val="24A94135"/>
    <w:rsid w:val="2F383732"/>
    <w:rsid w:val="3637749E"/>
    <w:rsid w:val="3FCC6AD3"/>
    <w:rsid w:val="634C5713"/>
    <w:rsid w:val="68C85C3C"/>
    <w:rsid w:val="6A2C7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2"/>
      <w:lang w:val="en-US" w:eastAsia="zh-CN" w:bidi="ar-SA"/>
    </w:rPr>
  </w:style>
  <w:style w:type="paragraph" w:styleId="2">
    <w:name w:val="heading 2"/>
    <w:basedOn w:val="1"/>
    <w:next w:val="1"/>
    <w:qFormat/>
    <w:uiPriority w:val="9"/>
    <w:pPr>
      <w:keepNext/>
      <w:keepLines/>
      <w:numPr>
        <w:ilvl w:val="0"/>
        <w:numId w:val="1"/>
      </w:numPr>
      <w:spacing w:before="260" w:after="260" w:line="416" w:lineRule="auto"/>
      <w:outlineLvl w:val="1"/>
    </w:pPr>
    <w:rPr>
      <w:rFonts w:ascii="Cambria" w:hAnsi="Cambria" w:eastAsia="宋体" w:cs="Times New Roman"/>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styleId="6">
    <w:name w:val="List Paragraph"/>
    <w:basedOn w:val="1"/>
    <w:qFormat/>
    <w:uiPriority w:val="34"/>
    <w:pPr>
      <w:ind w:firstLine="420" w:firstLineChars="200"/>
    </w:pPr>
  </w:style>
  <w:style w:type="paragraph" w:customStyle="1" w:styleId="7">
    <w:name w:val="列出段落11"/>
    <w:basedOn w:val="1"/>
    <w:qFormat/>
    <w:uiPriority w:val="34"/>
    <w:pPr>
      <w:ind w:firstLine="420" w:firstLineChars="200"/>
    </w:pPr>
    <w:rPr>
      <w:rFonts w:ascii="Calibri" w:hAnsi="Calibri" w:cs="Calibri"/>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1041</Words>
  <Characters>1117</Characters>
  <Lines>0</Lines>
  <Paragraphs>0</Paragraphs>
  <TotalTime>0</TotalTime>
  <ScaleCrop>false</ScaleCrop>
  <LinksUpToDate>false</LinksUpToDate>
  <CharactersWithSpaces>1136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2023-06-20T10:19:00Z</dcterms:created>
  <dc:creator>Administrator</dc:creator>
  <cp:lastModifiedBy>D</cp:lastModifiedBy>
  <dcterms:modified xsi:type="dcterms:W3CDTF">2023-06-20T12:51:47Z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9F8C9425F69A40318BE9B755FF77591E_12</vt:lpwstr>
  </property>
</Properties>
</file>