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07" w:rsidRPr="004C666E" w:rsidRDefault="00867A07" w:rsidP="00867A07">
      <w:pPr>
        <w:spacing w:line="600" w:lineRule="exact"/>
        <w:jc w:val="center"/>
        <w:outlineLvl w:val="1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Toc101944653"/>
      <w:r w:rsidRPr="004C666E">
        <w:rPr>
          <w:rFonts w:ascii="方正小标宋简体" w:eastAsia="方正小标宋简体" w:hint="eastAsia"/>
          <w:color w:val="000000" w:themeColor="text1"/>
          <w:sz w:val="44"/>
          <w:szCs w:val="44"/>
        </w:rPr>
        <w:t>出具医疗器械产品出口销售证明</w:t>
      </w:r>
      <w:bookmarkEnd w:id="0"/>
    </w:p>
    <w:p w:rsidR="00867A07" w:rsidRPr="004C666E" w:rsidRDefault="00867A07" w:rsidP="00867A07">
      <w:pPr>
        <w:spacing w:line="600" w:lineRule="exact"/>
        <w:jc w:val="center"/>
        <w:outlineLvl w:val="1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1" w:name="_Toc101944654"/>
      <w:r w:rsidRPr="004C666E">
        <w:rPr>
          <w:rFonts w:ascii="方正小标宋简体" w:eastAsia="方正小标宋简体" w:hint="eastAsia"/>
          <w:color w:val="000000" w:themeColor="text1"/>
          <w:sz w:val="44"/>
          <w:szCs w:val="44"/>
        </w:rPr>
        <w:t>提交材料规范</w:t>
      </w:r>
      <w:bookmarkEnd w:id="1"/>
    </w:p>
    <w:p w:rsidR="00867A07" w:rsidRPr="004C666E" w:rsidRDefault="00867A07" w:rsidP="00867A07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第一类医疗器械备案凭证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（已实现信息共享的可不提交）</w:t>
      </w:r>
      <w:r w:rsidRPr="004C666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867A07" w:rsidRPr="004C666E" w:rsidRDefault="00867A07" w:rsidP="00867A07">
      <w:pPr>
        <w:spacing w:line="60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</w:t>
      </w:r>
      <w:r w:rsidRPr="004C666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.《医疗器械产品出口销售证明登记表》。</w:t>
      </w:r>
    </w:p>
    <w:p w:rsidR="00867A07" w:rsidRPr="004C666E" w:rsidRDefault="00867A07" w:rsidP="00867A07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.营业执照复印件（已实现信息共享的可不提交）。</w:t>
      </w:r>
    </w:p>
    <w:p w:rsidR="00867A07" w:rsidRPr="00751ABF" w:rsidRDefault="00867A07" w:rsidP="00867A07">
      <w:pPr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751AB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4.企业出具上年度未被列入质量信用C类企业名单并愿承担因失实导致的法律责任的承诺书。</w:t>
      </w:r>
    </w:p>
    <w:p w:rsidR="00867A07" w:rsidRPr="00751ABF" w:rsidRDefault="00867A07" w:rsidP="00867A07">
      <w:pPr>
        <w:spacing w:line="60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751AB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5.近期签章申报的“企业本年度不在生产整改或涉案处理期间的自我保证声明”。</w:t>
      </w:r>
    </w:p>
    <w:p w:rsidR="00867A07" w:rsidRPr="00751ABF" w:rsidRDefault="00867A07" w:rsidP="00867A07">
      <w:pPr>
        <w:spacing w:line="60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751AB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6.近期签章申报的“所提交材料真实性及中英文内容一致的自我保证声明”。</w:t>
      </w:r>
    </w:p>
    <w:p w:rsidR="00867A07" w:rsidRPr="00751ABF" w:rsidRDefault="00867A07" w:rsidP="00867A07">
      <w:pPr>
        <w:spacing w:line="60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751AB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7.凡申请企业申报材料时，具体办理人员不是法定代表人或负责人本人的，企业应当提交《授权委托书》。</w:t>
      </w:r>
    </w:p>
    <w:p w:rsidR="00867A07" w:rsidRPr="004C666E" w:rsidRDefault="00867A07" w:rsidP="00867A07">
      <w:pPr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D61D85" w:rsidRPr="00867A07" w:rsidRDefault="00D61D85"/>
    <w:sectPr w:rsidR="00D61D85" w:rsidRPr="00867A07" w:rsidSect="00D6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0785"/>
    <w:multiLevelType w:val="hybridMultilevel"/>
    <w:tmpl w:val="9B48B872"/>
    <w:lvl w:ilvl="0" w:tplc="BB8EEBFA">
      <w:start w:val="1"/>
      <w:numFmt w:val="decimal"/>
      <w:lvlText w:val="%1."/>
      <w:lvlJc w:val="left"/>
      <w:pPr>
        <w:ind w:left="360" w:hanging="36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A07"/>
    <w:rsid w:val="00867A07"/>
    <w:rsid w:val="00D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欧展平</dc:creator>
  <cp:lastModifiedBy>欧展平</cp:lastModifiedBy>
  <cp:revision>1</cp:revision>
  <dcterms:created xsi:type="dcterms:W3CDTF">2023-06-14T04:17:00Z</dcterms:created>
  <dcterms:modified xsi:type="dcterms:W3CDTF">2023-06-14T04:18:00Z</dcterms:modified>
</cp:coreProperties>
</file>