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89EA4">
      <w:pPr>
        <w:rPr>
          <w:rFonts w:hint="default" w:eastAsia="黑体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7</w:t>
      </w:r>
    </w:p>
    <w:p w14:paraId="2552B0F4">
      <w:pPr>
        <w:spacing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职称评审申报材料参考目录</w:t>
      </w:r>
      <w:bookmarkStart w:id="0" w:name="_GoBack"/>
      <w:bookmarkEnd w:id="0"/>
    </w:p>
    <w:tbl>
      <w:tblPr>
        <w:tblStyle w:val="2"/>
        <w:tblW w:w="0" w:type="auto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794"/>
        <w:gridCol w:w="5638"/>
      </w:tblGrid>
      <w:tr w14:paraId="6C30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27" w:type="dxa"/>
            <w:noWrap w:val="0"/>
            <w:vAlign w:val="center"/>
          </w:tcPr>
          <w:p w14:paraId="79A2B8B4">
            <w:pPr>
              <w:spacing w:line="3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94" w:type="dxa"/>
            <w:noWrap w:val="0"/>
            <w:vAlign w:val="center"/>
          </w:tcPr>
          <w:p w14:paraId="5B120554">
            <w:pPr>
              <w:spacing w:line="3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5638" w:type="dxa"/>
            <w:noWrap w:val="0"/>
            <w:vAlign w:val="center"/>
          </w:tcPr>
          <w:p w14:paraId="68E99C53">
            <w:pPr>
              <w:spacing w:line="38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 w14:paraId="5656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259" w:type="dxa"/>
            <w:gridSpan w:val="3"/>
            <w:noWrap w:val="0"/>
            <w:vAlign w:val="center"/>
          </w:tcPr>
          <w:p w14:paraId="03163474">
            <w:pPr>
              <w:spacing w:line="380" w:lineRule="exact"/>
              <w:jc w:val="center"/>
              <w:rPr>
                <w:rFonts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一、申报表格</w:t>
            </w:r>
          </w:p>
        </w:tc>
      </w:tr>
      <w:tr w14:paraId="2FAB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28931E29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4" w:type="dxa"/>
            <w:noWrap w:val="0"/>
            <w:vAlign w:val="center"/>
          </w:tcPr>
          <w:p w14:paraId="558DA700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《（）级职称送评材料目录单（表一）》</w:t>
            </w:r>
          </w:p>
        </w:tc>
        <w:tc>
          <w:tcPr>
            <w:tcW w:w="5638" w:type="dxa"/>
            <w:noWrap w:val="0"/>
            <w:vAlign w:val="center"/>
          </w:tcPr>
          <w:p w14:paraId="125B7969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经线上申报并审核通过后自动生成，张贴于牛皮纸档案袋上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所有评审申报材料装袋。</w:t>
            </w:r>
          </w:p>
        </w:tc>
      </w:tr>
      <w:tr w14:paraId="7CD1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39AC75EB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94" w:type="dxa"/>
            <w:noWrap w:val="0"/>
            <w:vAlign w:val="center"/>
          </w:tcPr>
          <w:p w14:paraId="7CFC2958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《广东省职称评审表（表二）》</w:t>
            </w:r>
          </w:p>
        </w:tc>
        <w:tc>
          <w:tcPr>
            <w:tcW w:w="5638" w:type="dxa"/>
            <w:noWrap w:val="0"/>
            <w:vAlign w:val="center"/>
          </w:tcPr>
          <w:p w14:paraId="70300D51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经线上申报并审核通过后自动生成，左侧装订。</w:t>
            </w:r>
          </w:p>
        </w:tc>
      </w:tr>
      <w:tr w14:paraId="79509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7" w:type="dxa"/>
            <w:noWrap w:val="0"/>
            <w:vAlign w:val="center"/>
          </w:tcPr>
          <w:p w14:paraId="2D641AB1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94" w:type="dxa"/>
            <w:noWrap w:val="0"/>
            <w:vAlign w:val="center"/>
          </w:tcPr>
          <w:p w14:paraId="32932D52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《（）级职称申报人基本情况及评审登记表（表三）》</w:t>
            </w:r>
          </w:p>
        </w:tc>
        <w:tc>
          <w:tcPr>
            <w:tcW w:w="5638" w:type="dxa"/>
            <w:noWrap w:val="0"/>
            <w:vAlign w:val="center"/>
          </w:tcPr>
          <w:p w14:paraId="7827D2D7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经线上申报并审核通过后自动生成。A3纸规格打印，数量要求见表格说明。</w:t>
            </w:r>
          </w:p>
        </w:tc>
      </w:tr>
      <w:tr w14:paraId="420E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5EA8B05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94" w:type="dxa"/>
            <w:noWrap w:val="0"/>
            <w:vAlign w:val="center"/>
          </w:tcPr>
          <w:p w14:paraId="2DF0AFB7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《证书、证明材料（表四）》</w:t>
            </w:r>
          </w:p>
        </w:tc>
        <w:tc>
          <w:tcPr>
            <w:tcW w:w="5638" w:type="dxa"/>
            <w:noWrap w:val="0"/>
            <w:vAlign w:val="center"/>
          </w:tcPr>
          <w:p w14:paraId="31F98614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经线上申报并审核通过后自动生成，左侧装订。</w:t>
            </w:r>
          </w:p>
        </w:tc>
      </w:tr>
      <w:tr w14:paraId="5A45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5022FA6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94" w:type="dxa"/>
            <w:noWrap w:val="0"/>
            <w:vAlign w:val="center"/>
          </w:tcPr>
          <w:p w14:paraId="1E431D8D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《业绩、成果材料（表五）》</w:t>
            </w:r>
          </w:p>
        </w:tc>
        <w:tc>
          <w:tcPr>
            <w:tcW w:w="5638" w:type="dxa"/>
            <w:noWrap w:val="0"/>
            <w:vAlign w:val="center"/>
          </w:tcPr>
          <w:p w14:paraId="54052293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经线上申报并审核通过后自动生成，左侧装订。</w:t>
            </w:r>
          </w:p>
        </w:tc>
      </w:tr>
      <w:tr w14:paraId="124E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7EFBD074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94" w:type="dxa"/>
            <w:noWrap w:val="0"/>
            <w:vAlign w:val="center"/>
          </w:tcPr>
          <w:p w14:paraId="30B379A8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《贴职称证相片、身份证复印件页（表六）》</w:t>
            </w:r>
          </w:p>
        </w:tc>
        <w:tc>
          <w:tcPr>
            <w:tcW w:w="5638" w:type="dxa"/>
            <w:noWrap w:val="0"/>
            <w:vAlign w:val="center"/>
          </w:tcPr>
          <w:p w14:paraId="1F013265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经线上申报并审核通过后自动生成，可不贴相片。</w:t>
            </w:r>
          </w:p>
        </w:tc>
      </w:tr>
      <w:tr w14:paraId="13F7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29632DA3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94" w:type="dxa"/>
            <w:noWrap w:val="0"/>
            <w:vAlign w:val="center"/>
          </w:tcPr>
          <w:p w14:paraId="0D7B04CF">
            <w:pPr>
              <w:spacing w:line="260" w:lineRule="exact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《广东省专业技术人员申报职称评前公示情况表（表七）》</w:t>
            </w:r>
          </w:p>
        </w:tc>
        <w:tc>
          <w:tcPr>
            <w:tcW w:w="5638" w:type="dxa"/>
            <w:noWrap w:val="0"/>
            <w:vAlign w:val="center"/>
          </w:tcPr>
          <w:p w14:paraId="60921C75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经线上申报并审核通过后自动生成。</w:t>
            </w:r>
          </w:p>
        </w:tc>
      </w:tr>
      <w:tr w14:paraId="2987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34535CA4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94" w:type="dxa"/>
            <w:noWrap w:val="0"/>
            <w:vAlign w:val="center"/>
          </w:tcPr>
          <w:p w14:paraId="4C89C180">
            <w:pPr>
              <w:spacing w:line="260" w:lineRule="exact"/>
              <w:rPr>
                <w:rFonts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《专业技术人员年度（聘任期满）考核登记表（表八）》</w:t>
            </w:r>
          </w:p>
        </w:tc>
        <w:tc>
          <w:tcPr>
            <w:tcW w:w="5638" w:type="dxa"/>
            <w:noWrap w:val="0"/>
            <w:vAlign w:val="center"/>
          </w:tcPr>
          <w:p w14:paraId="66500EFA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经线上申报并审核通过后自动生成。</w:t>
            </w:r>
          </w:p>
        </w:tc>
      </w:tr>
      <w:tr w14:paraId="4687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059B0B4E">
            <w:pPr>
              <w:spacing w:line="260" w:lineRule="exact"/>
              <w:jc w:val="center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94" w:type="dxa"/>
            <w:noWrap w:val="0"/>
            <w:vAlign w:val="center"/>
          </w:tcPr>
          <w:p w14:paraId="52744305">
            <w:pPr>
              <w:spacing w:line="260" w:lineRule="exact"/>
              <w:rPr>
                <w:rFonts w:hint="eastAsia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《职称（评审）条件自评表》</w:t>
            </w:r>
          </w:p>
        </w:tc>
        <w:tc>
          <w:tcPr>
            <w:tcW w:w="5638" w:type="dxa"/>
            <w:noWrap w:val="0"/>
            <w:vAlign w:val="center"/>
          </w:tcPr>
          <w:p w14:paraId="024D4878">
            <w:pPr>
              <w:spacing w:line="260" w:lineRule="exact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自行打印填写，与提交纸质申报资料时候一并提交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5D8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9" w:type="dxa"/>
            <w:gridSpan w:val="3"/>
            <w:noWrap w:val="0"/>
            <w:vAlign w:val="top"/>
          </w:tcPr>
          <w:p w14:paraId="4FB0B5FF">
            <w:pPr>
              <w:spacing w:line="260" w:lineRule="exact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二、基础材料</w:t>
            </w:r>
          </w:p>
        </w:tc>
      </w:tr>
      <w:tr w14:paraId="06FE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10F4CB32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94" w:type="dxa"/>
            <w:noWrap w:val="0"/>
            <w:vAlign w:val="center"/>
          </w:tcPr>
          <w:p w14:paraId="22698676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5638" w:type="dxa"/>
            <w:noWrap w:val="0"/>
            <w:vAlign w:val="top"/>
          </w:tcPr>
          <w:p w14:paraId="3E912712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验原件，复印件（正反面）贴在表六。</w:t>
            </w:r>
          </w:p>
        </w:tc>
      </w:tr>
      <w:tr w14:paraId="2229B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749182BA">
            <w:pPr>
              <w:spacing w:line="260" w:lineRule="exact"/>
              <w:jc w:val="center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94" w:type="dxa"/>
            <w:noWrap w:val="0"/>
            <w:vAlign w:val="center"/>
          </w:tcPr>
          <w:p w14:paraId="5D683B9B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学历证书</w:t>
            </w:r>
          </w:p>
        </w:tc>
        <w:tc>
          <w:tcPr>
            <w:tcW w:w="5638" w:type="dxa"/>
            <w:noWrap w:val="0"/>
            <w:vAlign w:val="top"/>
          </w:tcPr>
          <w:p w14:paraId="2D319B5A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验原件，复印件贴在表四。</w:t>
            </w:r>
          </w:p>
        </w:tc>
      </w:tr>
      <w:tr w14:paraId="0F17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62B56F9F">
            <w:pPr>
              <w:spacing w:line="260" w:lineRule="exact"/>
              <w:jc w:val="center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94" w:type="dxa"/>
            <w:noWrap w:val="0"/>
            <w:vAlign w:val="center"/>
          </w:tcPr>
          <w:p w14:paraId="32BDA48D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</w:tc>
        <w:tc>
          <w:tcPr>
            <w:tcW w:w="5638" w:type="dxa"/>
            <w:noWrap w:val="0"/>
            <w:vAlign w:val="top"/>
          </w:tcPr>
          <w:p w14:paraId="6792DCBA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要求学士及以上学位者提供。验原件，复印件贴在表四。</w:t>
            </w:r>
          </w:p>
        </w:tc>
      </w:tr>
      <w:tr w14:paraId="5014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5553AB00">
            <w:pPr>
              <w:spacing w:line="260" w:lineRule="exact"/>
              <w:jc w:val="center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94" w:type="dxa"/>
            <w:noWrap w:val="0"/>
            <w:vAlign w:val="center"/>
          </w:tcPr>
          <w:p w14:paraId="60C7F984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学历、学位真实性证明材料</w:t>
            </w:r>
          </w:p>
          <w:p w14:paraId="0AA8FCD4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8" w:type="dxa"/>
            <w:noWrap w:val="0"/>
            <w:vAlign w:val="center"/>
          </w:tcPr>
          <w:p w14:paraId="3D9C7A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）国、境外大学毕业者提供教育部留学服务中心出具的《国外学历学位认证书》或大使馆出具的《留学回国人员证明》。（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）国内毕业生提供学信网出具的《教育部学历证书电子注册备案表》或《教育部学籍在线验证报告》或《中国高等教育学历认证报告》，或全国人力资源和社会保障政务服务平台、“掌上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12333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APP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或广东省人力资源和社会保障厅网上服务平台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技工院校毕业证书在线验证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等官方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平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台的查询结果截图。 </w:t>
            </w:r>
          </w:p>
          <w:p w14:paraId="5198CEA7">
            <w:pPr>
              <w:keepNext w:val="0"/>
              <w:keepLines w:val="0"/>
              <w:widowControl/>
              <w:suppressLineNumbers w:val="0"/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以上材料验原件，复印件贴在表四。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如未能提供证明材料，应提交书面承诺书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（本人签字，加盖单位公章）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11E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1B899923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94" w:type="dxa"/>
            <w:noWrap w:val="0"/>
            <w:vAlign w:val="center"/>
          </w:tcPr>
          <w:p w14:paraId="4DDA82A9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职称证</w:t>
            </w:r>
          </w:p>
        </w:tc>
        <w:tc>
          <w:tcPr>
            <w:tcW w:w="5638" w:type="dxa"/>
            <w:noWrap w:val="0"/>
            <w:vAlign w:val="top"/>
          </w:tcPr>
          <w:p w14:paraId="60994194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对照学历资历条件提供。验原件，复印件贴在表四。</w:t>
            </w:r>
          </w:p>
        </w:tc>
      </w:tr>
      <w:tr w14:paraId="6211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6B80DACC">
            <w:pPr>
              <w:spacing w:line="260" w:lineRule="exact"/>
              <w:jc w:val="center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94" w:type="dxa"/>
            <w:noWrap w:val="0"/>
            <w:vAlign w:val="center"/>
          </w:tcPr>
          <w:p w14:paraId="3CA45DA4">
            <w:pPr>
              <w:spacing w:line="260" w:lineRule="exact"/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eastAsia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广东省专业技术人员继续教育证书</w:t>
            </w:r>
            <w:r>
              <w:rPr>
                <w:rFonts w:hint="eastAsia" w:eastAsia="仿宋_GB2312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5638" w:type="dxa"/>
            <w:noWrap w:val="0"/>
            <w:vAlign w:val="top"/>
          </w:tcPr>
          <w:p w14:paraId="1FF3F46F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要求申报中级及以上职称者提供。登录“广东省专业技术人员继续教育管理系统”打印并加盖工作单位公章。</w:t>
            </w:r>
          </w:p>
        </w:tc>
      </w:tr>
      <w:tr w14:paraId="211C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72656B0F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94" w:type="dxa"/>
            <w:noWrap w:val="0"/>
            <w:vAlign w:val="center"/>
          </w:tcPr>
          <w:p w14:paraId="71DC3744">
            <w:pPr>
              <w:keepNext w:val="0"/>
              <w:keepLines w:val="0"/>
              <w:widowControl/>
              <w:suppressLineNumbers w:val="0"/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《广东省社会保险个人参保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证明》</w:t>
            </w:r>
          </w:p>
        </w:tc>
        <w:tc>
          <w:tcPr>
            <w:tcW w:w="5638" w:type="dxa"/>
            <w:noWrap w:val="0"/>
            <w:vAlign w:val="top"/>
          </w:tcPr>
          <w:p w14:paraId="28AA27BE">
            <w:pPr>
              <w:keepNext w:val="0"/>
              <w:keepLines w:val="0"/>
              <w:widowControl/>
              <w:suppressLineNumbers w:val="0"/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通过“粤省事”小程序查询并下载打印近半年参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保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记录， 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贴在表四。</w:t>
            </w:r>
          </w:p>
        </w:tc>
      </w:tr>
      <w:tr w14:paraId="00D77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center"/>
          </w:tcPr>
          <w:p w14:paraId="70F97CA0">
            <w:pPr>
              <w:spacing w:line="260" w:lineRule="exact"/>
              <w:jc w:val="center"/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94" w:type="dxa"/>
            <w:noWrap w:val="0"/>
            <w:vAlign w:val="center"/>
          </w:tcPr>
          <w:p w14:paraId="2D7D6FEE">
            <w:pPr>
              <w:keepNext w:val="0"/>
              <w:keepLines w:val="0"/>
              <w:widowControl/>
              <w:suppressLineNumbers w:val="0"/>
              <w:jc w:val="lef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《中华人民共和国个人所得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税纳税记录》、劳动合同、 单位在职证明</w:t>
            </w:r>
          </w:p>
        </w:tc>
        <w:tc>
          <w:tcPr>
            <w:tcW w:w="5638" w:type="dxa"/>
            <w:noWrap w:val="0"/>
            <w:vAlign w:val="top"/>
          </w:tcPr>
          <w:p w14:paraId="7B0DC92A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459A8B">
            <w:pPr>
              <w:spacing w:line="260" w:lineRule="exact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申报单位与参保单位一致的申报人无需提交。</w:t>
            </w:r>
          </w:p>
        </w:tc>
      </w:tr>
      <w:tr w14:paraId="1E1C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9" w:type="dxa"/>
            <w:gridSpan w:val="3"/>
            <w:noWrap w:val="0"/>
            <w:vAlign w:val="top"/>
          </w:tcPr>
          <w:p w14:paraId="73B939A4">
            <w:pPr>
              <w:spacing w:line="260" w:lineRule="exact"/>
              <w:jc w:val="left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三、业绩成果材料：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对照评价标准提交</w:t>
            </w:r>
          </w:p>
        </w:tc>
      </w:tr>
      <w:tr w14:paraId="0478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9" w:type="dxa"/>
            <w:gridSpan w:val="3"/>
            <w:noWrap w:val="0"/>
            <w:vAlign w:val="top"/>
          </w:tcPr>
          <w:p w14:paraId="10FA6F1A">
            <w:pPr>
              <w:spacing w:line="260" w:lineRule="exact"/>
              <w:jc w:val="left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四、学术成果材料：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对照评价标准提交取得现职称后发表的学术成果材料。</w:t>
            </w:r>
          </w:p>
        </w:tc>
      </w:tr>
      <w:tr w14:paraId="40B7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9" w:type="dxa"/>
            <w:gridSpan w:val="3"/>
            <w:noWrap w:val="0"/>
            <w:vAlign w:val="top"/>
          </w:tcPr>
          <w:p w14:paraId="27440A67">
            <w:pPr>
              <w:spacing w:line="260" w:lineRule="exact"/>
              <w:jc w:val="left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五、工作总结：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1份，1500字左右，本人签字</w:t>
            </w:r>
          </w:p>
        </w:tc>
      </w:tr>
    </w:tbl>
    <w:p w14:paraId="7DAF2AE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ZDBjMTMwZDc5ZmY2YzZjM2U0NGQ2MmNlN2NhMDEifQ=="/>
  </w:docVars>
  <w:rsids>
    <w:rsidRoot w:val="77B534B8"/>
    <w:rsid w:val="06337578"/>
    <w:rsid w:val="1A3C540D"/>
    <w:rsid w:val="50267883"/>
    <w:rsid w:val="5F9977A7"/>
    <w:rsid w:val="6D7A4F59"/>
    <w:rsid w:val="77B5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993</Words>
  <Characters>1005</Characters>
  <Lines>0</Lines>
  <Paragraphs>0</Paragraphs>
  <TotalTime>6</TotalTime>
  <ScaleCrop>false</ScaleCrop>
  <LinksUpToDate>false</LinksUpToDate>
  <CharactersWithSpaces>1005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锐华</dc:creator>
  <cp:lastModifiedBy>Elsa</cp:lastModifiedBy>
  <dcterms:modified xsi:type="dcterms:W3CDTF">2024-12-24T09:04:47Z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7152F464072E45EB90D00B46FB8510FF_11</vt:lpwstr>
  </property>
</Properties>
</file>