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4A" w:rsidRDefault="00426D4A">
      <w:pPr>
        <w:adjustRightInd w:val="0"/>
        <w:snapToGrid w:val="0"/>
        <w:spacing w:line="600" w:lineRule="exact"/>
        <w:ind w:firstLineChars="200" w:firstLine="964"/>
        <w:rPr>
          <w:rFonts w:ascii="仿宋_GB2312" w:eastAsia="仿宋_GB2312"/>
          <w:b/>
          <w:bCs/>
          <w:sz w:val="48"/>
          <w:szCs w:val="48"/>
        </w:rPr>
      </w:pPr>
    </w:p>
    <w:p w:rsidR="00426D4A" w:rsidRDefault="00426D4A">
      <w:pPr>
        <w:adjustRightInd w:val="0"/>
        <w:snapToGrid w:val="0"/>
        <w:spacing w:line="600" w:lineRule="exact"/>
        <w:ind w:firstLineChars="200" w:firstLine="964"/>
        <w:rPr>
          <w:rFonts w:ascii="仿宋_GB2312" w:eastAsia="仿宋_GB2312"/>
          <w:b/>
          <w:bCs/>
          <w:sz w:val="48"/>
          <w:szCs w:val="48"/>
        </w:rPr>
      </w:pPr>
    </w:p>
    <w:p w:rsidR="00426D4A" w:rsidRDefault="00426D4A">
      <w:pPr>
        <w:adjustRightInd w:val="0"/>
        <w:snapToGrid w:val="0"/>
        <w:spacing w:line="600" w:lineRule="exact"/>
        <w:ind w:firstLineChars="200" w:firstLine="964"/>
        <w:rPr>
          <w:rFonts w:ascii="仿宋_GB2312" w:eastAsia="仿宋_GB2312"/>
          <w:b/>
          <w:bCs/>
          <w:sz w:val="48"/>
          <w:szCs w:val="48"/>
        </w:rPr>
      </w:pPr>
    </w:p>
    <w:p w:rsidR="00426D4A" w:rsidRDefault="002E67AB">
      <w:pPr>
        <w:adjustRightInd w:val="0"/>
        <w:snapToGrid w:val="0"/>
        <w:spacing w:line="600" w:lineRule="exact"/>
        <w:jc w:val="center"/>
        <w:rPr>
          <w:rFonts w:ascii="仿宋_GB2312" w:eastAsia="仿宋_GB2312"/>
          <w:b/>
          <w:bCs/>
          <w:sz w:val="48"/>
          <w:szCs w:val="48"/>
          <w:lang w:eastAsia="zh-CN"/>
        </w:rPr>
      </w:pPr>
      <w:r>
        <w:rPr>
          <w:rFonts w:ascii="仿宋_GB2312" w:eastAsia="仿宋_GB2312" w:cs="方正小标宋简体" w:hint="eastAsia"/>
          <w:b/>
          <w:bCs/>
          <w:sz w:val="48"/>
          <w:szCs w:val="48"/>
          <w:lang w:eastAsia="zh-CN"/>
        </w:rPr>
        <w:t>采购项目用户需求书</w:t>
      </w:r>
    </w:p>
    <w:p w:rsidR="00426D4A" w:rsidRDefault="00426D4A">
      <w:pPr>
        <w:adjustRightInd w:val="0"/>
        <w:snapToGrid w:val="0"/>
        <w:spacing w:line="600" w:lineRule="exact"/>
        <w:ind w:firstLineChars="200" w:firstLine="480"/>
        <w:rPr>
          <w:rFonts w:ascii="仿宋_GB2312" w:eastAsia="仿宋_GB2312"/>
          <w:lang w:eastAsia="zh-CN"/>
        </w:rPr>
      </w:pPr>
    </w:p>
    <w:p w:rsidR="00426D4A" w:rsidRDefault="00426D4A">
      <w:pPr>
        <w:adjustRightInd w:val="0"/>
        <w:snapToGrid w:val="0"/>
        <w:spacing w:line="600" w:lineRule="exact"/>
        <w:ind w:firstLineChars="200" w:firstLine="480"/>
        <w:rPr>
          <w:rFonts w:ascii="仿宋_GB2312" w:eastAsia="仿宋_GB2312"/>
          <w:lang w:eastAsia="zh-CN"/>
        </w:rPr>
      </w:pPr>
    </w:p>
    <w:p w:rsidR="00426D4A" w:rsidRDefault="00426D4A">
      <w:pPr>
        <w:adjustRightInd w:val="0"/>
        <w:snapToGrid w:val="0"/>
        <w:spacing w:line="600" w:lineRule="exact"/>
        <w:ind w:firstLineChars="200" w:firstLine="480"/>
        <w:rPr>
          <w:rFonts w:ascii="仿宋_GB2312" w:eastAsia="仿宋_GB2312"/>
          <w:lang w:eastAsia="zh-CN"/>
        </w:rPr>
      </w:pPr>
    </w:p>
    <w:p w:rsidR="00426D4A" w:rsidRDefault="00426D4A">
      <w:pPr>
        <w:adjustRightInd w:val="0"/>
        <w:snapToGrid w:val="0"/>
        <w:spacing w:line="600" w:lineRule="exact"/>
        <w:ind w:firstLineChars="200" w:firstLine="480"/>
        <w:rPr>
          <w:rFonts w:ascii="仿宋_GB2312" w:eastAsia="仿宋_GB2312"/>
          <w:lang w:eastAsia="zh-CN"/>
        </w:rPr>
      </w:pPr>
    </w:p>
    <w:p w:rsidR="00426D4A" w:rsidRDefault="00426D4A">
      <w:pPr>
        <w:adjustRightInd w:val="0"/>
        <w:snapToGrid w:val="0"/>
        <w:spacing w:line="600" w:lineRule="exact"/>
        <w:ind w:firstLineChars="200" w:firstLine="480"/>
        <w:rPr>
          <w:rFonts w:ascii="仿宋_GB2312" w:eastAsia="仿宋_GB2312"/>
          <w:lang w:eastAsia="zh-CN"/>
        </w:rPr>
      </w:pPr>
    </w:p>
    <w:p w:rsidR="00426D4A" w:rsidRDefault="00426D4A">
      <w:pPr>
        <w:adjustRightInd w:val="0"/>
        <w:snapToGrid w:val="0"/>
        <w:spacing w:line="600" w:lineRule="exact"/>
        <w:ind w:firstLineChars="200" w:firstLine="480"/>
        <w:rPr>
          <w:rFonts w:eastAsia="仿宋_GB2312"/>
          <w:lang w:eastAsia="zh-CN"/>
        </w:rPr>
      </w:pPr>
    </w:p>
    <w:p w:rsidR="00426D4A" w:rsidRDefault="002E67AB">
      <w:pPr>
        <w:adjustRightInd w:val="0"/>
        <w:snapToGrid w:val="0"/>
        <w:spacing w:line="600" w:lineRule="exact"/>
        <w:jc w:val="center"/>
        <w:rPr>
          <w:rFonts w:eastAsia="仿宋_GB2312"/>
          <w:sz w:val="32"/>
          <w:szCs w:val="32"/>
          <w:lang w:eastAsia="zh-CN"/>
        </w:rPr>
      </w:pPr>
      <w:r>
        <w:rPr>
          <w:rFonts w:eastAsia="仿宋_GB2312"/>
          <w:sz w:val="32"/>
          <w:szCs w:val="32"/>
          <w:lang w:eastAsia="zh-CN"/>
        </w:rPr>
        <w:t>项目名称：</w:t>
      </w:r>
      <w:r>
        <w:rPr>
          <w:rFonts w:eastAsia="仿宋_GB2312" w:hint="eastAsia"/>
          <w:sz w:val="32"/>
          <w:szCs w:val="32"/>
          <w:lang w:eastAsia="zh-CN"/>
        </w:rPr>
        <w:t>东莞市市场监督管理局</w:t>
      </w:r>
      <w:r>
        <w:rPr>
          <w:rFonts w:eastAsia="仿宋_GB2312"/>
          <w:sz w:val="32"/>
          <w:szCs w:val="32"/>
          <w:lang w:eastAsia="zh-CN"/>
        </w:rPr>
        <w:t>专利质押融资</w:t>
      </w:r>
      <w:r>
        <w:rPr>
          <w:rFonts w:eastAsia="仿宋_GB2312" w:hint="eastAsia"/>
          <w:sz w:val="32"/>
          <w:szCs w:val="32"/>
          <w:lang w:eastAsia="zh-CN"/>
        </w:rPr>
        <w:t>与交易综合服务</w:t>
      </w:r>
      <w:r>
        <w:rPr>
          <w:rFonts w:eastAsia="仿宋_GB2312"/>
          <w:sz w:val="32"/>
          <w:szCs w:val="32"/>
          <w:lang w:eastAsia="zh-CN"/>
        </w:rPr>
        <w:t>项目</w:t>
      </w: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2E67AB">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rsidR="00426D4A" w:rsidRDefault="002E67AB">
      <w:pPr>
        <w:adjustRightInd w:val="0"/>
        <w:snapToGrid w:val="0"/>
        <w:spacing w:line="600" w:lineRule="exact"/>
        <w:jc w:val="center"/>
        <w:rPr>
          <w:rFonts w:eastAsia="仿宋_GB2312"/>
          <w:sz w:val="32"/>
          <w:szCs w:val="32"/>
          <w:lang w:eastAsia="zh-CN"/>
        </w:rPr>
      </w:pPr>
      <w:r>
        <w:rPr>
          <w:rFonts w:eastAsia="仿宋_GB2312"/>
          <w:sz w:val="32"/>
          <w:szCs w:val="32"/>
          <w:lang w:eastAsia="zh-CN"/>
        </w:rPr>
        <w:t>2020</w:t>
      </w:r>
      <w:r>
        <w:rPr>
          <w:rFonts w:eastAsia="仿宋_GB2312"/>
          <w:sz w:val="32"/>
          <w:szCs w:val="32"/>
          <w:lang w:eastAsia="zh-CN"/>
        </w:rPr>
        <w:t>年</w:t>
      </w:r>
      <w:r>
        <w:rPr>
          <w:rFonts w:eastAsia="仿宋_GB2312" w:hint="eastAsia"/>
          <w:sz w:val="32"/>
          <w:szCs w:val="32"/>
          <w:lang w:eastAsia="zh-CN"/>
        </w:rPr>
        <w:t>1</w:t>
      </w:r>
      <w:r>
        <w:rPr>
          <w:rFonts w:eastAsia="仿宋_GB2312"/>
          <w:sz w:val="32"/>
          <w:szCs w:val="32"/>
          <w:lang w:eastAsia="zh-CN"/>
        </w:rPr>
        <w:t>月</w:t>
      </w:r>
    </w:p>
    <w:p w:rsidR="00426D4A" w:rsidRDefault="00426D4A">
      <w:pPr>
        <w:adjustRightInd w:val="0"/>
        <w:snapToGrid w:val="0"/>
        <w:spacing w:line="600" w:lineRule="exact"/>
        <w:ind w:firstLineChars="200" w:firstLine="640"/>
        <w:rPr>
          <w:rFonts w:eastAsia="仿宋_GB2312"/>
          <w:sz w:val="32"/>
          <w:szCs w:val="32"/>
          <w:lang w:eastAsia="zh-CN"/>
        </w:rPr>
      </w:pPr>
    </w:p>
    <w:p w:rsidR="00426D4A" w:rsidRDefault="00426D4A">
      <w:pPr>
        <w:adjustRightInd w:val="0"/>
        <w:snapToGrid w:val="0"/>
        <w:spacing w:line="600" w:lineRule="exact"/>
        <w:ind w:firstLineChars="200" w:firstLine="640"/>
        <w:rPr>
          <w:rFonts w:ascii="仿宋_GB2312" w:eastAsia="仿宋_GB2312"/>
          <w:sz w:val="32"/>
          <w:szCs w:val="32"/>
          <w:lang w:eastAsia="zh-CN"/>
        </w:rPr>
      </w:pPr>
    </w:p>
    <w:p w:rsidR="00426D4A" w:rsidRDefault="00426D4A">
      <w:pPr>
        <w:adjustRightInd w:val="0"/>
        <w:snapToGrid w:val="0"/>
        <w:spacing w:line="600" w:lineRule="exact"/>
        <w:ind w:firstLineChars="200" w:firstLine="640"/>
        <w:rPr>
          <w:rFonts w:ascii="仿宋_GB2312" w:eastAsia="仿宋_GB2312"/>
          <w:sz w:val="32"/>
          <w:szCs w:val="32"/>
          <w:lang w:eastAsia="zh-CN"/>
        </w:rPr>
      </w:pPr>
    </w:p>
    <w:p w:rsidR="00426D4A" w:rsidRDefault="002E67AB">
      <w:pP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lastRenderedPageBreak/>
        <w:br w:type="page"/>
      </w:r>
    </w:p>
    <w:p w:rsidR="00426D4A" w:rsidRDefault="00426D4A" w:rsidP="0027516E">
      <w:pPr>
        <w:spacing w:beforeLines="50" w:afterLines="100" w:line="580" w:lineRule="exact"/>
        <w:jc w:val="center"/>
        <w:rPr>
          <w:rFonts w:ascii="方正小标宋简体" w:eastAsia="方正小标宋简体" w:hAnsi="方正小标宋简体" w:cs="方正小标宋简体"/>
          <w:sz w:val="44"/>
          <w:szCs w:val="44"/>
          <w:lang w:eastAsia="zh-CN"/>
        </w:rPr>
      </w:pPr>
    </w:p>
    <w:p w:rsidR="00426D4A" w:rsidRDefault="002E67AB" w:rsidP="0027516E">
      <w:pPr>
        <w:spacing w:beforeLines="50" w:afterLines="100"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用</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户</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需</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求</w:t>
      </w:r>
      <w:r>
        <w:rPr>
          <w:rFonts w:ascii="方正小标宋简体" w:eastAsia="方正小标宋简体" w:hAnsi="方正小标宋简体" w:cs="方正小标宋简体" w:hint="eastAsia"/>
          <w:sz w:val="44"/>
          <w:szCs w:val="44"/>
          <w:lang w:eastAsia="zh-CN"/>
        </w:rPr>
        <w:t xml:space="preserve"> </w:t>
      </w:r>
      <w:r>
        <w:rPr>
          <w:rFonts w:ascii="方正小标宋简体" w:eastAsia="方正小标宋简体" w:hAnsi="方正小标宋简体" w:cs="方正小标宋简体" w:hint="eastAsia"/>
          <w:sz w:val="44"/>
          <w:szCs w:val="44"/>
          <w:lang w:eastAsia="zh-CN"/>
        </w:rPr>
        <w:t>书</w:t>
      </w:r>
    </w:p>
    <w:p w:rsidR="00426D4A" w:rsidRDefault="002E67AB" w:rsidP="0027516E">
      <w:pPr>
        <w:spacing w:beforeLines="50" w:afterLines="50" w:line="580" w:lineRule="exact"/>
        <w:ind w:firstLineChars="200" w:firstLine="640"/>
        <w:rPr>
          <w:rFonts w:eastAsia="仿宋_GB2312"/>
          <w:b/>
          <w:bCs/>
          <w:sz w:val="32"/>
          <w:szCs w:val="32"/>
          <w:lang w:eastAsia="zh-CN"/>
        </w:rPr>
      </w:pPr>
      <w:r>
        <w:rPr>
          <w:rFonts w:eastAsia="黑体"/>
          <w:sz w:val="32"/>
          <w:szCs w:val="32"/>
          <w:lang w:eastAsia="zh-CN"/>
        </w:rPr>
        <w:t>一、项目内容</w:t>
      </w:r>
    </w:p>
    <w:p w:rsidR="00426D4A" w:rsidRDefault="002E67AB">
      <w:pPr>
        <w:spacing w:line="580" w:lineRule="exact"/>
        <w:ind w:firstLineChars="200" w:firstLine="640"/>
        <w:jc w:val="both"/>
        <w:rPr>
          <w:rFonts w:eastAsia="仿宋_GB2312"/>
          <w:sz w:val="32"/>
          <w:szCs w:val="32"/>
          <w:lang w:eastAsia="zh-CN"/>
        </w:rPr>
      </w:pPr>
      <w:r>
        <w:rPr>
          <w:rFonts w:eastAsia="仿宋_GB2312"/>
          <w:sz w:val="32"/>
          <w:szCs w:val="32"/>
          <w:lang w:eastAsia="zh-CN"/>
        </w:rPr>
        <w:t>委托第三</w:t>
      </w:r>
      <w:proofErr w:type="gramStart"/>
      <w:r>
        <w:rPr>
          <w:rFonts w:eastAsia="仿宋_GB2312"/>
          <w:sz w:val="32"/>
          <w:szCs w:val="32"/>
          <w:lang w:eastAsia="zh-CN"/>
        </w:rPr>
        <w:t>方专业</w:t>
      </w:r>
      <w:proofErr w:type="gramEnd"/>
      <w:r>
        <w:rPr>
          <w:rFonts w:eastAsia="仿宋_GB2312"/>
          <w:sz w:val="32"/>
          <w:szCs w:val="32"/>
          <w:lang w:eastAsia="zh-CN"/>
        </w:rPr>
        <w:t>机构对</w:t>
      </w:r>
      <w:r>
        <w:rPr>
          <w:rFonts w:eastAsia="仿宋_GB2312"/>
          <w:sz w:val="32"/>
          <w:szCs w:val="32"/>
          <w:lang w:eastAsia="zh-CN"/>
        </w:rPr>
        <w:t>20</w:t>
      </w:r>
      <w:r>
        <w:rPr>
          <w:rFonts w:eastAsia="仿宋_GB2312" w:hint="eastAsia"/>
          <w:sz w:val="32"/>
          <w:szCs w:val="32"/>
          <w:lang w:eastAsia="zh-CN"/>
        </w:rPr>
        <w:t>21</w:t>
      </w:r>
      <w:r>
        <w:rPr>
          <w:rFonts w:eastAsia="仿宋_GB2312"/>
          <w:sz w:val="32"/>
          <w:szCs w:val="32"/>
          <w:lang w:eastAsia="zh-CN"/>
        </w:rPr>
        <w:t>年专利质押融资</w:t>
      </w:r>
      <w:r>
        <w:rPr>
          <w:rFonts w:eastAsia="仿宋_GB2312" w:hint="eastAsia"/>
          <w:sz w:val="32"/>
          <w:szCs w:val="32"/>
          <w:lang w:eastAsia="zh-CN"/>
        </w:rPr>
        <w:t>与交易</w:t>
      </w:r>
      <w:r>
        <w:rPr>
          <w:rFonts w:eastAsia="仿宋_GB2312"/>
          <w:sz w:val="32"/>
          <w:szCs w:val="32"/>
          <w:lang w:eastAsia="zh-CN"/>
        </w:rPr>
        <w:t>项目</w:t>
      </w:r>
      <w:r>
        <w:rPr>
          <w:rFonts w:eastAsia="仿宋_GB2312" w:hint="eastAsia"/>
          <w:sz w:val="32"/>
          <w:szCs w:val="32"/>
          <w:lang w:eastAsia="zh-CN"/>
        </w:rPr>
        <w:t>备案、贴息审核和推广</w:t>
      </w:r>
      <w:r>
        <w:rPr>
          <w:rFonts w:eastAsia="仿宋_GB2312"/>
          <w:sz w:val="32"/>
          <w:szCs w:val="32"/>
          <w:lang w:eastAsia="zh-CN"/>
        </w:rPr>
        <w:t>。</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二、项目经费说明</w:t>
      </w:r>
    </w:p>
    <w:p w:rsidR="00426D4A" w:rsidRDefault="002E67AB" w:rsidP="0027516E">
      <w:pPr>
        <w:spacing w:beforeLines="50" w:afterLines="50" w:line="580" w:lineRule="exact"/>
        <w:ind w:firstLineChars="200" w:firstLine="640"/>
        <w:rPr>
          <w:rFonts w:eastAsia="仿宋_GB2312"/>
          <w:sz w:val="32"/>
          <w:szCs w:val="32"/>
          <w:lang w:eastAsia="zh-CN"/>
        </w:rPr>
      </w:pPr>
      <w:r>
        <w:rPr>
          <w:rFonts w:eastAsia="仿宋_GB2312"/>
          <w:sz w:val="32"/>
          <w:szCs w:val="32"/>
          <w:lang w:eastAsia="zh-CN"/>
        </w:rPr>
        <w:t>本次预算为</w:t>
      </w:r>
      <w:r>
        <w:rPr>
          <w:rFonts w:eastAsia="仿宋_GB2312" w:hint="eastAsia"/>
          <w:sz w:val="32"/>
          <w:szCs w:val="32"/>
          <w:lang w:eastAsia="zh-CN"/>
        </w:rPr>
        <w:t>14.8</w:t>
      </w:r>
      <w:r>
        <w:rPr>
          <w:rFonts w:eastAsia="仿宋_GB2312"/>
          <w:sz w:val="32"/>
          <w:szCs w:val="32"/>
          <w:lang w:eastAsia="zh-CN"/>
        </w:rPr>
        <w:t>万元。供应商报价不得大于</w:t>
      </w:r>
      <w:r>
        <w:rPr>
          <w:rFonts w:eastAsia="仿宋_GB2312" w:hint="eastAsia"/>
          <w:sz w:val="32"/>
          <w:szCs w:val="32"/>
          <w:lang w:eastAsia="zh-CN"/>
        </w:rPr>
        <w:t>14.8</w:t>
      </w:r>
      <w:r>
        <w:rPr>
          <w:rFonts w:eastAsia="仿宋_GB2312"/>
          <w:sz w:val="32"/>
          <w:szCs w:val="32"/>
          <w:lang w:eastAsia="zh-CN"/>
        </w:rPr>
        <w:t>万元。</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三、项目说明</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为进一步强化市场主体运用知识产权金融产品和抗风险能力，推动我市专利质押融资工作开展，以确保</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eastAsia="zh-CN"/>
        </w:rPr>
        <w:t>年专利权质押融资和交易项目顺利开展以及项目资金依法合</w:t>
      </w:r>
      <w:proofErr w:type="gramStart"/>
      <w:r>
        <w:rPr>
          <w:rFonts w:ascii="仿宋_GB2312" w:eastAsia="仿宋_GB2312" w:hAnsi="仿宋_GB2312" w:cs="仿宋_GB2312" w:hint="eastAsia"/>
          <w:sz w:val="32"/>
          <w:szCs w:val="32"/>
          <w:lang w:eastAsia="zh-CN"/>
        </w:rPr>
        <w:t>规</w:t>
      </w:r>
      <w:proofErr w:type="gramEnd"/>
      <w:r>
        <w:rPr>
          <w:rFonts w:ascii="仿宋_GB2312" w:eastAsia="仿宋_GB2312" w:hAnsi="仿宋_GB2312" w:cs="仿宋_GB2312" w:hint="eastAsia"/>
          <w:sz w:val="32"/>
          <w:szCs w:val="32"/>
          <w:lang w:eastAsia="zh-CN"/>
        </w:rPr>
        <w:t>拨付，需完成以下工作：</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、我市合同在</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日至</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日期间的专利权质押融资项目备案、专利评估费补贴项目受理审核，对合同在</w:t>
      </w: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日至</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日间的专利权质押融资项目贴息受理审核，同时做好汇总工作；</w:t>
      </w:r>
    </w:p>
    <w:p w:rsidR="00426D4A" w:rsidRDefault="002E67AB" w:rsidP="0027516E">
      <w:pPr>
        <w:spacing w:beforeLines="50" w:afterLines="50" w:line="580" w:lineRule="exact"/>
        <w:ind w:firstLineChars="200" w:firstLine="640"/>
        <w:rPr>
          <w:rFonts w:eastAsia="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、举办专利质押融资及交易对接活动</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场，需完成专利质押融资签约项目</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项。组织相关金融机构、保险机构，通过上门服务以及</w:t>
      </w:r>
      <w:r>
        <w:rPr>
          <w:rFonts w:ascii="仿宋_GB2312" w:eastAsia="仿宋_GB2312" w:hAnsi="仿宋_GB2312" w:cs="仿宋_GB2312" w:hint="eastAsia"/>
          <w:sz w:val="32"/>
          <w:szCs w:val="32"/>
          <w:lang w:eastAsia="zh-CN"/>
        </w:rPr>
        <w:t>举办对接会议等形式为企业开展有针对性的业务对接服务，提高项目各方意向洽谈的效率。</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四、项目要求</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w:t>
      </w:r>
      <w:r>
        <w:rPr>
          <w:rFonts w:ascii="仿宋_GB2312" w:eastAsia="仿宋_GB2312" w:hAnsi="仿宋_GB2312" w:cs="仿宋_GB2312" w:hint="eastAsia"/>
          <w:sz w:val="32"/>
          <w:szCs w:val="32"/>
          <w:lang w:eastAsia="zh-CN"/>
        </w:rPr>
        <w:t>、对东莞市市场监督管理局受理的我市</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日至</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日期间的专利权质押融资项目备案、专利评估费补贴项目受理审核，对合同在</w:t>
      </w:r>
      <w:r>
        <w:rPr>
          <w:rFonts w:ascii="仿宋_GB2312" w:eastAsia="仿宋_GB2312" w:hAnsi="仿宋_GB2312" w:cs="仿宋_GB2312" w:hint="eastAsia"/>
          <w:sz w:val="32"/>
          <w:szCs w:val="32"/>
          <w:lang w:eastAsia="zh-CN"/>
        </w:rPr>
        <w:t>2019</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日至</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日间的专利权质押融资项目贴息受理审核，合计</w:t>
      </w:r>
      <w:r>
        <w:rPr>
          <w:rFonts w:ascii="仿宋_GB2312" w:eastAsia="仿宋_GB2312" w:hAnsi="仿宋_GB2312" w:cs="仿宋_GB2312" w:hint="eastAsia"/>
          <w:sz w:val="32"/>
          <w:szCs w:val="32"/>
          <w:lang w:eastAsia="zh-CN"/>
        </w:rPr>
        <w:t>300</w:t>
      </w:r>
      <w:r>
        <w:rPr>
          <w:rFonts w:ascii="仿宋_GB2312" w:eastAsia="仿宋_GB2312" w:hAnsi="仿宋_GB2312" w:cs="仿宋_GB2312" w:hint="eastAsia"/>
          <w:sz w:val="32"/>
          <w:szCs w:val="32"/>
          <w:lang w:eastAsia="zh-CN"/>
        </w:rPr>
        <w:t>项，具体的专利权质押融资数量以申报系统实际受理的数量为准，项目受理、审核工作资金最高不超过</w:t>
      </w:r>
      <w:r>
        <w:rPr>
          <w:rFonts w:ascii="仿宋_GB2312" w:eastAsia="仿宋_GB2312" w:hAnsi="仿宋_GB2312" w:cs="仿宋_GB2312" w:hint="eastAsia"/>
          <w:sz w:val="32"/>
          <w:szCs w:val="32"/>
          <w:lang w:eastAsia="zh-CN"/>
        </w:rPr>
        <w:t>9.8</w:t>
      </w:r>
      <w:r>
        <w:rPr>
          <w:rFonts w:ascii="仿宋_GB2312" w:eastAsia="仿宋_GB2312" w:hAnsi="仿宋_GB2312" w:cs="仿宋_GB2312" w:hint="eastAsia"/>
          <w:sz w:val="32"/>
          <w:szCs w:val="32"/>
          <w:lang w:eastAsia="zh-CN"/>
        </w:rPr>
        <w:t>万元。举办</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场专利质押融资及交易对接活动，完成专利质押融资签约项目</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项，合计</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万元。</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、成交供应商需按照采购人的要求完成项目进度，除不可抗力外，不得以任何理由延迟进度。</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、成交供应商需主动向采购人提供整个项目的实施团队人员分工情况及相关人员的联系方式，以便后续工作沟通。</w:t>
      </w:r>
    </w:p>
    <w:p w:rsidR="00426D4A" w:rsidRDefault="002E67AB">
      <w:p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、成交供应商需按采购人合理要求及时提供专利权质押融资报告。</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五、合格供应商资格要求</w:t>
      </w:r>
    </w:p>
    <w:p w:rsidR="00426D4A" w:rsidRDefault="002E67AB">
      <w:pPr>
        <w:pStyle w:val="a5"/>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 </w:t>
      </w:r>
      <w:r>
        <w:rPr>
          <w:rFonts w:ascii="仿宋_GB2312" w:eastAsia="仿宋_GB2312" w:hAnsi="仿宋_GB2312" w:cs="仿宋_GB2312" w:hint="eastAsia"/>
          <w:sz w:val="32"/>
          <w:szCs w:val="32"/>
          <w:shd w:val="clear" w:color="auto" w:fill="FFFFFF"/>
        </w:rPr>
        <w:t>响应供应商必须是东莞市内登记注册五年以上的知识产权类非盈利性社会团体，具有独立承担民事责任的能力；</w:t>
      </w:r>
    </w:p>
    <w:p w:rsidR="00426D4A" w:rsidRDefault="002E67AB">
      <w:pPr>
        <w:pStyle w:val="a5"/>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响应供应商具有五年以上从事知识产权相关工作的经验，至少拥有</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名专职工作人员且其中至少有</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名</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年以上知识产权经验的工作人员；</w:t>
      </w:r>
    </w:p>
    <w:p w:rsidR="00426D4A" w:rsidRDefault="002E67AB">
      <w:pPr>
        <w:pStyle w:val="a5"/>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响应供应</w:t>
      </w:r>
      <w:proofErr w:type="gramStart"/>
      <w:r>
        <w:rPr>
          <w:rFonts w:ascii="仿宋_GB2312" w:eastAsia="仿宋_GB2312" w:hAnsi="仿宋_GB2312" w:cs="仿宋_GB2312" w:hint="eastAsia"/>
          <w:sz w:val="32"/>
          <w:szCs w:val="32"/>
          <w:shd w:val="clear" w:color="auto" w:fill="FFFFFF"/>
        </w:rPr>
        <w:t>商曾经</w:t>
      </w:r>
      <w:proofErr w:type="gramEnd"/>
      <w:r>
        <w:rPr>
          <w:rFonts w:ascii="仿宋_GB2312" w:eastAsia="仿宋_GB2312" w:hAnsi="仿宋_GB2312" w:cs="仿宋_GB2312" w:hint="eastAsia"/>
          <w:sz w:val="32"/>
          <w:szCs w:val="32"/>
          <w:shd w:val="clear" w:color="auto" w:fill="FFFFFF"/>
        </w:rPr>
        <w:t>承担过政府机关相关知识产权项目；</w:t>
      </w:r>
    </w:p>
    <w:p w:rsidR="00426D4A" w:rsidRDefault="002E67AB">
      <w:pPr>
        <w:pStyle w:val="a5"/>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4.</w:t>
      </w:r>
      <w:r>
        <w:rPr>
          <w:rFonts w:ascii="仿宋_GB2312" w:eastAsia="仿宋_GB2312" w:hAnsi="仿宋_GB2312" w:cs="仿宋_GB2312" w:hint="eastAsia"/>
          <w:sz w:val="32"/>
          <w:szCs w:val="32"/>
          <w:shd w:val="clear" w:color="auto" w:fill="FFFFFF"/>
        </w:rPr>
        <w:t>响应供应商熟练使用知识产权相关工作网站；</w:t>
      </w:r>
    </w:p>
    <w:p w:rsidR="00426D4A" w:rsidRDefault="002E67AB">
      <w:pPr>
        <w:pStyle w:val="a5"/>
        <w:spacing w:before="0" w:beforeAutospacing="0" w:after="0" w:afterAutospacing="0"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不接受联合响应。</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六、评分标准</w:t>
      </w:r>
    </w:p>
    <w:p w:rsidR="00426D4A" w:rsidRDefault="002E67AB">
      <w:pPr>
        <w:spacing w:line="580" w:lineRule="exact"/>
        <w:ind w:firstLineChars="200" w:firstLine="643"/>
        <w:rPr>
          <w:rFonts w:eastAsia="仿宋_GB2312"/>
          <w:b/>
          <w:bCs/>
          <w:sz w:val="32"/>
          <w:szCs w:val="32"/>
          <w:lang w:eastAsia="zh-CN"/>
        </w:rPr>
      </w:pPr>
      <w:r>
        <w:rPr>
          <w:rFonts w:eastAsia="仿宋_GB2312"/>
          <w:b/>
          <w:bCs/>
          <w:sz w:val="32"/>
          <w:szCs w:val="32"/>
          <w:lang w:eastAsia="zh-CN"/>
        </w:rPr>
        <w:t>（</w:t>
      </w:r>
      <w:r>
        <w:rPr>
          <w:rFonts w:eastAsia="仿宋_GB2312" w:hint="eastAsia"/>
          <w:b/>
          <w:bCs/>
          <w:sz w:val="32"/>
          <w:szCs w:val="32"/>
          <w:lang w:eastAsia="zh-CN"/>
        </w:rPr>
        <w:t>一</w:t>
      </w:r>
      <w:r>
        <w:rPr>
          <w:rFonts w:eastAsia="仿宋_GB2312"/>
          <w:b/>
          <w:bCs/>
          <w:sz w:val="32"/>
          <w:szCs w:val="32"/>
          <w:lang w:eastAsia="zh-CN"/>
        </w:rPr>
        <w:t>）</w:t>
      </w:r>
      <w:r>
        <w:rPr>
          <w:rFonts w:eastAsia="仿宋_GB2312" w:hint="eastAsia"/>
          <w:b/>
          <w:bCs/>
          <w:sz w:val="32"/>
          <w:szCs w:val="32"/>
          <w:lang w:eastAsia="zh-CN"/>
        </w:rPr>
        <w:t>供应商信誉及资质</w:t>
      </w:r>
      <w:r>
        <w:rPr>
          <w:rFonts w:eastAsia="仿宋_GB2312"/>
          <w:b/>
          <w:bCs/>
          <w:sz w:val="32"/>
          <w:szCs w:val="32"/>
          <w:lang w:eastAsia="zh-CN"/>
        </w:rPr>
        <w:t>，总分</w:t>
      </w:r>
      <w:r>
        <w:rPr>
          <w:rFonts w:eastAsia="仿宋_GB2312"/>
          <w:b/>
          <w:bCs/>
          <w:sz w:val="32"/>
          <w:szCs w:val="32"/>
          <w:lang w:eastAsia="zh-CN"/>
        </w:rPr>
        <w:t>20</w:t>
      </w:r>
      <w:r>
        <w:rPr>
          <w:rFonts w:eastAsia="仿宋_GB2312"/>
          <w:b/>
          <w:bCs/>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、响应供应</w:t>
      </w:r>
      <w:proofErr w:type="gramStart"/>
      <w:r>
        <w:rPr>
          <w:rFonts w:eastAsia="仿宋_GB2312" w:hint="eastAsia"/>
          <w:sz w:val="32"/>
          <w:szCs w:val="32"/>
          <w:lang w:eastAsia="zh-CN"/>
        </w:rPr>
        <w:t>商业务</w:t>
      </w:r>
      <w:proofErr w:type="gramEnd"/>
      <w:r>
        <w:rPr>
          <w:rFonts w:eastAsia="仿宋_GB2312" w:hint="eastAsia"/>
          <w:sz w:val="32"/>
          <w:szCs w:val="32"/>
          <w:lang w:eastAsia="zh-CN"/>
        </w:rPr>
        <w:t>指导单位为东莞市市场监督管理局（知识产权局）的，加</w:t>
      </w:r>
      <w:r>
        <w:rPr>
          <w:rFonts w:eastAsia="仿宋_GB2312" w:hint="eastAsia"/>
          <w:sz w:val="32"/>
          <w:szCs w:val="32"/>
          <w:lang w:eastAsia="zh-CN"/>
        </w:rPr>
        <w:t>10</w:t>
      </w:r>
      <w:r>
        <w:rPr>
          <w:rFonts w:eastAsia="仿宋_GB2312" w:hint="eastAsia"/>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、东莞社会组织评估等级为</w:t>
      </w:r>
      <w:r>
        <w:rPr>
          <w:rFonts w:eastAsia="仿宋_GB2312" w:hint="eastAsia"/>
          <w:sz w:val="32"/>
          <w:szCs w:val="32"/>
          <w:lang w:eastAsia="zh-CN"/>
        </w:rPr>
        <w:t>5A</w:t>
      </w:r>
      <w:r>
        <w:rPr>
          <w:rFonts w:eastAsia="仿宋_GB2312" w:hint="eastAsia"/>
          <w:sz w:val="32"/>
          <w:szCs w:val="32"/>
          <w:lang w:eastAsia="zh-CN"/>
        </w:rPr>
        <w:t>、</w:t>
      </w:r>
      <w:r>
        <w:rPr>
          <w:rFonts w:eastAsia="仿宋_GB2312" w:hint="eastAsia"/>
          <w:sz w:val="32"/>
          <w:szCs w:val="32"/>
          <w:lang w:eastAsia="zh-CN"/>
        </w:rPr>
        <w:t>4A</w:t>
      </w:r>
      <w:r>
        <w:rPr>
          <w:rFonts w:eastAsia="仿宋_GB2312" w:hint="eastAsia"/>
          <w:sz w:val="32"/>
          <w:szCs w:val="32"/>
          <w:lang w:eastAsia="zh-CN"/>
        </w:rPr>
        <w:t>、</w:t>
      </w:r>
      <w:r>
        <w:rPr>
          <w:rFonts w:eastAsia="仿宋_GB2312" w:hint="eastAsia"/>
          <w:sz w:val="32"/>
          <w:szCs w:val="32"/>
          <w:lang w:eastAsia="zh-CN"/>
        </w:rPr>
        <w:t>3A</w:t>
      </w:r>
      <w:r>
        <w:rPr>
          <w:rFonts w:eastAsia="仿宋_GB2312" w:hint="eastAsia"/>
          <w:sz w:val="32"/>
          <w:szCs w:val="32"/>
          <w:lang w:eastAsia="zh-CN"/>
        </w:rPr>
        <w:t>、</w:t>
      </w:r>
      <w:r>
        <w:rPr>
          <w:rFonts w:eastAsia="仿宋_GB2312" w:hint="eastAsia"/>
          <w:sz w:val="32"/>
          <w:szCs w:val="32"/>
          <w:lang w:eastAsia="zh-CN"/>
        </w:rPr>
        <w:t>2A</w:t>
      </w:r>
      <w:r>
        <w:rPr>
          <w:rFonts w:eastAsia="仿宋_GB2312" w:hint="eastAsia"/>
          <w:sz w:val="32"/>
          <w:szCs w:val="32"/>
          <w:lang w:eastAsia="zh-CN"/>
        </w:rPr>
        <w:t>的分别加</w:t>
      </w:r>
      <w:r>
        <w:rPr>
          <w:rFonts w:eastAsia="仿宋_GB2312" w:hint="eastAsia"/>
          <w:sz w:val="32"/>
          <w:szCs w:val="32"/>
          <w:lang w:eastAsia="zh-CN"/>
        </w:rPr>
        <w:t>10</w:t>
      </w:r>
      <w:r>
        <w:rPr>
          <w:rFonts w:eastAsia="仿宋_GB2312" w:hint="eastAsia"/>
          <w:sz w:val="32"/>
          <w:szCs w:val="32"/>
          <w:lang w:eastAsia="zh-CN"/>
        </w:rPr>
        <w:t>分、</w:t>
      </w:r>
      <w:r>
        <w:rPr>
          <w:rFonts w:eastAsia="仿宋_GB2312" w:hint="eastAsia"/>
          <w:sz w:val="32"/>
          <w:szCs w:val="32"/>
          <w:lang w:eastAsia="zh-CN"/>
        </w:rPr>
        <w:t>8</w:t>
      </w:r>
      <w:r>
        <w:rPr>
          <w:rFonts w:eastAsia="仿宋_GB2312" w:hint="eastAsia"/>
          <w:sz w:val="32"/>
          <w:szCs w:val="32"/>
          <w:lang w:eastAsia="zh-CN"/>
        </w:rPr>
        <w:t>分、</w:t>
      </w:r>
      <w:r>
        <w:rPr>
          <w:rFonts w:eastAsia="仿宋_GB2312" w:hint="eastAsia"/>
          <w:sz w:val="32"/>
          <w:szCs w:val="32"/>
          <w:lang w:eastAsia="zh-CN"/>
        </w:rPr>
        <w:t>6</w:t>
      </w:r>
      <w:r>
        <w:rPr>
          <w:rFonts w:eastAsia="仿宋_GB2312" w:hint="eastAsia"/>
          <w:sz w:val="32"/>
          <w:szCs w:val="32"/>
          <w:lang w:eastAsia="zh-CN"/>
        </w:rPr>
        <w:t>分、</w:t>
      </w:r>
      <w:r>
        <w:rPr>
          <w:rFonts w:eastAsia="仿宋_GB2312" w:hint="eastAsia"/>
          <w:sz w:val="32"/>
          <w:szCs w:val="32"/>
          <w:lang w:eastAsia="zh-CN"/>
        </w:rPr>
        <w:t>4</w:t>
      </w:r>
      <w:r>
        <w:rPr>
          <w:rFonts w:eastAsia="仿宋_GB2312" w:hint="eastAsia"/>
          <w:sz w:val="32"/>
          <w:szCs w:val="32"/>
          <w:lang w:eastAsia="zh-CN"/>
        </w:rPr>
        <w:t>分，没有等级为</w:t>
      </w:r>
      <w:r>
        <w:rPr>
          <w:rFonts w:eastAsia="仿宋_GB2312" w:hint="eastAsia"/>
          <w:sz w:val="32"/>
          <w:szCs w:val="32"/>
          <w:lang w:eastAsia="zh-CN"/>
        </w:rPr>
        <w:t>0</w:t>
      </w:r>
      <w:r>
        <w:rPr>
          <w:rFonts w:eastAsia="仿宋_GB2312" w:hint="eastAsia"/>
          <w:sz w:val="32"/>
          <w:szCs w:val="32"/>
          <w:lang w:eastAsia="zh-CN"/>
        </w:rPr>
        <w:t>分。</w:t>
      </w:r>
    </w:p>
    <w:p w:rsidR="00426D4A" w:rsidRDefault="002E67AB">
      <w:pPr>
        <w:spacing w:line="580" w:lineRule="exact"/>
        <w:ind w:firstLineChars="200" w:firstLine="643"/>
        <w:rPr>
          <w:rFonts w:eastAsia="仿宋_GB2312"/>
          <w:b/>
          <w:bCs/>
          <w:sz w:val="32"/>
          <w:szCs w:val="32"/>
          <w:lang w:eastAsia="zh-CN"/>
        </w:rPr>
      </w:pPr>
      <w:r>
        <w:rPr>
          <w:rFonts w:eastAsia="仿宋_GB2312" w:hint="eastAsia"/>
          <w:b/>
          <w:bCs/>
          <w:sz w:val="32"/>
          <w:szCs w:val="32"/>
          <w:lang w:eastAsia="zh-CN"/>
        </w:rPr>
        <w:t>（二）</w:t>
      </w:r>
      <w:r>
        <w:rPr>
          <w:rFonts w:eastAsia="仿宋_GB2312"/>
          <w:b/>
          <w:bCs/>
          <w:sz w:val="32"/>
          <w:szCs w:val="32"/>
          <w:lang w:eastAsia="zh-CN"/>
        </w:rPr>
        <w:t>拟投入本项目人员情况，总得分</w:t>
      </w:r>
      <w:r>
        <w:rPr>
          <w:rFonts w:eastAsia="仿宋_GB2312" w:hint="eastAsia"/>
          <w:b/>
          <w:bCs/>
          <w:sz w:val="32"/>
          <w:szCs w:val="32"/>
          <w:lang w:eastAsia="zh-CN"/>
        </w:rPr>
        <w:t>30</w:t>
      </w:r>
      <w:r>
        <w:rPr>
          <w:rFonts w:eastAsia="仿宋_GB2312"/>
          <w:b/>
          <w:bCs/>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、拥有</w:t>
      </w:r>
      <w:r>
        <w:rPr>
          <w:rFonts w:eastAsia="仿宋_GB2312" w:hint="eastAsia"/>
          <w:sz w:val="32"/>
          <w:szCs w:val="32"/>
          <w:lang w:eastAsia="zh-CN"/>
        </w:rPr>
        <w:t>2</w:t>
      </w:r>
      <w:r>
        <w:rPr>
          <w:rFonts w:eastAsia="仿宋_GB2312" w:hint="eastAsia"/>
          <w:sz w:val="32"/>
          <w:szCs w:val="32"/>
          <w:lang w:eastAsia="zh-CN"/>
        </w:rPr>
        <w:t>名以上知识产权工作人员和</w:t>
      </w:r>
      <w:r>
        <w:rPr>
          <w:rFonts w:eastAsia="仿宋_GB2312" w:hint="eastAsia"/>
          <w:sz w:val="32"/>
          <w:szCs w:val="32"/>
          <w:lang w:eastAsia="zh-CN"/>
        </w:rPr>
        <w:t>1</w:t>
      </w:r>
      <w:r>
        <w:rPr>
          <w:rFonts w:eastAsia="仿宋_GB2312" w:hint="eastAsia"/>
          <w:sz w:val="32"/>
          <w:szCs w:val="32"/>
          <w:lang w:eastAsia="zh-CN"/>
        </w:rPr>
        <w:t>名知识产权</w:t>
      </w:r>
      <w:r>
        <w:rPr>
          <w:rFonts w:eastAsia="仿宋_GB2312" w:hint="eastAsia"/>
          <w:sz w:val="32"/>
          <w:szCs w:val="32"/>
          <w:lang w:eastAsia="zh-CN"/>
        </w:rPr>
        <w:t>5</w:t>
      </w:r>
      <w:r>
        <w:rPr>
          <w:rFonts w:eastAsia="仿宋_GB2312" w:hint="eastAsia"/>
          <w:sz w:val="32"/>
          <w:szCs w:val="32"/>
          <w:lang w:eastAsia="zh-CN"/>
        </w:rPr>
        <w:t>年以上经验的工作人员</w:t>
      </w:r>
      <w:r>
        <w:rPr>
          <w:rFonts w:eastAsia="仿宋_GB2312" w:hint="eastAsia"/>
          <w:sz w:val="32"/>
          <w:szCs w:val="32"/>
          <w:lang w:eastAsia="zh-CN"/>
        </w:rPr>
        <w:t>20</w:t>
      </w:r>
      <w:r>
        <w:rPr>
          <w:rFonts w:eastAsia="仿宋_GB2312" w:hint="eastAsia"/>
          <w:sz w:val="32"/>
          <w:szCs w:val="32"/>
          <w:lang w:eastAsia="zh-CN"/>
        </w:rPr>
        <w:t>分；拥有</w:t>
      </w:r>
      <w:r>
        <w:rPr>
          <w:rFonts w:eastAsia="仿宋_GB2312" w:hint="eastAsia"/>
          <w:sz w:val="32"/>
          <w:szCs w:val="32"/>
          <w:lang w:eastAsia="zh-CN"/>
        </w:rPr>
        <w:t>1</w:t>
      </w:r>
      <w:r>
        <w:rPr>
          <w:rFonts w:eastAsia="仿宋_GB2312" w:hint="eastAsia"/>
          <w:sz w:val="32"/>
          <w:szCs w:val="32"/>
          <w:lang w:eastAsia="zh-CN"/>
        </w:rPr>
        <w:t>名知识产权</w:t>
      </w:r>
      <w:r>
        <w:rPr>
          <w:rFonts w:eastAsia="仿宋_GB2312" w:hint="eastAsia"/>
          <w:sz w:val="32"/>
          <w:szCs w:val="32"/>
          <w:lang w:eastAsia="zh-CN"/>
        </w:rPr>
        <w:t>5</w:t>
      </w:r>
      <w:r>
        <w:rPr>
          <w:rFonts w:eastAsia="仿宋_GB2312" w:hint="eastAsia"/>
          <w:sz w:val="32"/>
          <w:szCs w:val="32"/>
          <w:lang w:eastAsia="zh-CN"/>
        </w:rPr>
        <w:t>年以上经验的工作人员</w:t>
      </w:r>
      <w:r>
        <w:rPr>
          <w:rFonts w:eastAsia="仿宋_GB2312" w:hint="eastAsia"/>
          <w:sz w:val="32"/>
          <w:szCs w:val="32"/>
          <w:lang w:eastAsia="zh-CN"/>
        </w:rPr>
        <w:t>15</w:t>
      </w:r>
      <w:r>
        <w:rPr>
          <w:rFonts w:eastAsia="仿宋_GB2312" w:hint="eastAsia"/>
          <w:sz w:val="32"/>
          <w:szCs w:val="32"/>
          <w:lang w:eastAsia="zh-CN"/>
        </w:rPr>
        <w:t>分；拥有</w:t>
      </w:r>
      <w:r>
        <w:rPr>
          <w:rFonts w:eastAsia="仿宋_GB2312" w:hint="eastAsia"/>
          <w:sz w:val="32"/>
          <w:szCs w:val="32"/>
          <w:lang w:eastAsia="zh-CN"/>
        </w:rPr>
        <w:t>1</w:t>
      </w:r>
      <w:r>
        <w:rPr>
          <w:rFonts w:eastAsia="仿宋_GB2312" w:hint="eastAsia"/>
          <w:sz w:val="32"/>
          <w:szCs w:val="32"/>
          <w:lang w:eastAsia="zh-CN"/>
        </w:rPr>
        <w:t>名知识产权不足</w:t>
      </w:r>
      <w:r>
        <w:rPr>
          <w:rFonts w:eastAsia="仿宋_GB2312" w:hint="eastAsia"/>
          <w:sz w:val="32"/>
          <w:szCs w:val="32"/>
          <w:lang w:eastAsia="zh-CN"/>
        </w:rPr>
        <w:t>5</w:t>
      </w:r>
      <w:r>
        <w:rPr>
          <w:rFonts w:eastAsia="仿宋_GB2312" w:hint="eastAsia"/>
          <w:sz w:val="32"/>
          <w:szCs w:val="32"/>
          <w:lang w:eastAsia="zh-CN"/>
        </w:rPr>
        <w:t>年经验的工作人员</w:t>
      </w:r>
      <w:r>
        <w:rPr>
          <w:rFonts w:eastAsia="仿宋_GB2312" w:hint="eastAsia"/>
          <w:sz w:val="32"/>
          <w:szCs w:val="32"/>
          <w:lang w:eastAsia="zh-CN"/>
        </w:rPr>
        <w:t>10</w:t>
      </w:r>
      <w:r>
        <w:rPr>
          <w:rFonts w:eastAsia="仿宋_GB2312" w:hint="eastAsia"/>
          <w:sz w:val="32"/>
          <w:szCs w:val="32"/>
          <w:lang w:eastAsia="zh-CN"/>
        </w:rPr>
        <w:t>分，没有专职工作人员</w:t>
      </w:r>
      <w:r>
        <w:rPr>
          <w:rFonts w:eastAsia="仿宋_GB2312" w:hint="eastAsia"/>
          <w:sz w:val="32"/>
          <w:szCs w:val="32"/>
          <w:lang w:eastAsia="zh-CN"/>
        </w:rPr>
        <w:t>0</w:t>
      </w:r>
      <w:r>
        <w:rPr>
          <w:rFonts w:eastAsia="仿宋_GB2312" w:hint="eastAsia"/>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、项目负责人为正高职称</w:t>
      </w:r>
      <w:r>
        <w:rPr>
          <w:rFonts w:eastAsia="仿宋_GB2312" w:hint="eastAsia"/>
          <w:sz w:val="32"/>
          <w:szCs w:val="32"/>
          <w:lang w:eastAsia="zh-CN"/>
        </w:rPr>
        <w:t>10</w:t>
      </w:r>
      <w:r>
        <w:rPr>
          <w:rFonts w:eastAsia="仿宋_GB2312" w:hint="eastAsia"/>
          <w:sz w:val="32"/>
          <w:szCs w:val="32"/>
          <w:lang w:eastAsia="zh-CN"/>
        </w:rPr>
        <w:t>分，副高职称</w:t>
      </w:r>
      <w:r>
        <w:rPr>
          <w:rFonts w:eastAsia="仿宋_GB2312" w:hint="eastAsia"/>
          <w:sz w:val="32"/>
          <w:szCs w:val="32"/>
          <w:lang w:eastAsia="zh-CN"/>
        </w:rPr>
        <w:t>5</w:t>
      </w:r>
      <w:r>
        <w:rPr>
          <w:rFonts w:eastAsia="仿宋_GB2312" w:hint="eastAsia"/>
          <w:sz w:val="32"/>
          <w:szCs w:val="32"/>
          <w:lang w:eastAsia="zh-CN"/>
        </w:rPr>
        <w:t>分，副高职称以下</w:t>
      </w:r>
      <w:r>
        <w:rPr>
          <w:rFonts w:eastAsia="仿宋_GB2312" w:hint="eastAsia"/>
          <w:sz w:val="32"/>
          <w:szCs w:val="32"/>
          <w:lang w:eastAsia="zh-CN"/>
        </w:rPr>
        <w:t>0</w:t>
      </w:r>
      <w:r>
        <w:rPr>
          <w:rFonts w:eastAsia="仿宋_GB2312" w:hint="eastAsia"/>
          <w:sz w:val="32"/>
          <w:szCs w:val="32"/>
          <w:lang w:eastAsia="zh-CN"/>
        </w:rPr>
        <w:t>分。</w:t>
      </w:r>
    </w:p>
    <w:p w:rsidR="00426D4A" w:rsidRDefault="002E67AB">
      <w:pPr>
        <w:spacing w:line="580" w:lineRule="exact"/>
        <w:ind w:firstLineChars="200" w:firstLine="643"/>
        <w:rPr>
          <w:rFonts w:eastAsia="仿宋_GB2312"/>
          <w:b/>
          <w:bCs/>
          <w:sz w:val="32"/>
          <w:szCs w:val="32"/>
          <w:lang w:eastAsia="zh-CN"/>
        </w:rPr>
      </w:pPr>
      <w:r>
        <w:rPr>
          <w:rFonts w:eastAsia="仿宋_GB2312" w:hint="eastAsia"/>
          <w:b/>
          <w:bCs/>
          <w:sz w:val="32"/>
          <w:szCs w:val="32"/>
          <w:lang w:eastAsia="zh-CN"/>
        </w:rPr>
        <w:t>（三）</w:t>
      </w:r>
      <w:r>
        <w:rPr>
          <w:rFonts w:eastAsia="仿宋_GB2312"/>
          <w:b/>
          <w:bCs/>
          <w:sz w:val="32"/>
          <w:szCs w:val="32"/>
          <w:lang w:eastAsia="zh-CN"/>
        </w:rPr>
        <w:t>服务经验，总分</w:t>
      </w:r>
      <w:r>
        <w:rPr>
          <w:rFonts w:eastAsia="仿宋_GB2312" w:hint="eastAsia"/>
          <w:b/>
          <w:bCs/>
          <w:sz w:val="32"/>
          <w:szCs w:val="32"/>
          <w:lang w:eastAsia="zh-CN"/>
        </w:rPr>
        <w:t>30</w:t>
      </w:r>
      <w:r>
        <w:rPr>
          <w:rFonts w:eastAsia="仿宋_GB2312"/>
          <w:b/>
          <w:bCs/>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、承担政府知识产权项目且验收合格</w:t>
      </w:r>
      <w:r>
        <w:rPr>
          <w:rFonts w:eastAsia="仿宋_GB2312" w:hint="eastAsia"/>
          <w:sz w:val="32"/>
          <w:szCs w:val="32"/>
          <w:lang w:eastAsia="zh-CN"/>
        </w:rPr>
        <w:t>10</w:t>
      </w:r>
      <w:r>
        <w:rPr>
          <w:rFonts w:eastAsia="仿宋_GB2312" w:hint="eastAsia"/>
          <w:sz w:val="32"/>
          <w:szCs w:val="32"/>
          <w:lang w:eastAsia="zh-CN"/>
        </w:rPr>
        <w:t>分，没有承担过</w:t>
      </w:r>
      <w:r>
        <w:rPr>
          <w:rFonts w:eastAsia="仿宋_GB2312" w:hint="eastAsia"/>
          <w:sz w:val="32"/>
          <w:szCs w:val="32"/>
          <w:lang w:eastAsia="zh-CN"/>
        </w:rPr>
        <w:t>0</w:t>
      </w:r>
      <w:r>
        <w:rPr>
          <w:rFonts w:eastAsia="仿宋_GB2312" w:hint="eastAsia"/>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、承担政府知识产权项目</w:t>
      </w:r>
      <w:r>
        <w:rPr>
          <w:rFonts w:eastAsia="仿宋_GB2312" w:hint="eastAsia"/>
          <w:sz w:val="32"/>
          <w:szCs w:val="32"/>
          <w:lang w:eastAsia="zh-CN"/>
        </w:rPr>
        <w:t>10</w:t>
      </w:r>
      <w:r>
        <w:rPr>
          <w:rFonts w:eastAsia="仿宋_GB2312" w:hint="eastAsia"/>
          <w:sz w:val="32"/>
          <w:szCs w:val="32"/>
          <w:lang w:eastAsia="zh-CN"/>
        </w:rPr>
        <w:t>年以上经验</w:t>
      </w:r>
      <w:r>
        <w:rPr>
          <w:rFonts w:eastAsia="仿宋_GB2312" w:hint="eastAsia"/>
          <w:sz w:val="32"/>
          <w:szCs w:val="32"/>
          <w:lang w:eastAsia="zh-CN"/>
        </w:rPr>
        <w:t>20</w:t>
      </w:r>
      <w:r>
        <w:rPr>
          <w:rFonts w:eastAsia="仿宋_GB2312" w:hint="eastAsia"/>
          <w:sz w:val="32"/>
          <w:szCs w:val="32"/>
          <w:lang w:eastAsia="zh-CN"/>
        </w:rPr>
        <w:t>分；</w:t>
      </w:r>
      <w:r>
        <w:rPr>
          <w:rFonts w:eastAsia="仿宋_GB2312" w:hint="eastAsia"/>
          <w:sz w:val="32"/>
          <w:szCs w:val="32"/>
          <w:lang w:eastAsia="zh-CN"/>
        </w:rPr>
        <w:t>5-10</w:t>
      </w:r>
      <w:r>
        <w:rPr>
          <w:rFonts w:eastAsia="仿宋_GB2312" w:hint="eastAsia"/>
          <w:sz w:val="32"/>
          <w:szCs w:val="32"/>
          <w:lang w:eastAsia="zh-CN"/>
        </w:rPr>
        <w:t>年以下经验</w:t>
      </w:r>
      <w:r>
        <w:rPr>
          <w:rFonts w:eastAsia="仿宋_GB2312" w:hint="eastAsia"/>
          <w:sz w:val="32"/>
          <w:szCs w:val="32"/>
          <w:lang w:eastAsia="zh-CN"/>
        </w:rPr>
        <w:t>10</w:t>
      </w:r>
      <w:r>
        <w:rPr>
          <w:rFonts w:eastAsia="仿宋_GB2312" w:hint="eastAsia"/>
          <w:sz w:val="32"/>
          <w:szCs w:val="32"/>
          <w:lang w:eastAsia="zh-CN"/>
        </w:rPr>
        <w:t>分；</w:t>
      </w:r>
      <w:r>
        <w:rPr>
          <w:rFonts w:eastAsia="仿宋_GB2312" w:hint="eastAsia"/>
          <w:sz w:val="32"/>
          <w:szCs w:val="32"/>
          <w:lang w:eastAsia="zh-CN"/>
        </w:rPr>
        <w:t>5</w:t>
      </w:r>
      <w:r>
        <w:rPr>
          <w:rFonts w:eastAsia="仿宋_GB2312" w:hint="eastAsia"/>
          <w:sz w:val="32"/>
          <w:szCs w:val="32"/>
          <w:lang w:eastAsia="zh-CN"/>
        </w:rPr>
        <w:t>年以下经验</w:t>
      </w:r>
      <w:r>
        <w:rPr>
          <w:rFonts w:eastAsia="仿宋_GB2312" w:hint="eastAsia"/>
          <w:sz w:val="32"/>
          <w:szCs w:val="32"/>
          <w:lang w:eastAsia="zh-CN"/>
        </w:rPr>
        <w:t>0</w:t>
      </w:r>
      <w:r>
        <w:rPr>
          <w:rFonts w:eastAsia="仿宋_GB2312" w:hint="eastAsia"/>
          <w:sz w:val="32"/>
          <w:szCs w:val="32"/>
          <w:lang w:eastAsia="zh-CN"/>
        </w:rPr>
        <w:t>分。</w:t>
      </w:r>
    </w:p>
    <w:p w:rsidR="00426D4A" w:rsidRDefault="002E67AB">
      <w:pPr>
        <w:spacing w:line="580" w:lineRule="exact"/>
        <w:ind w:firstLineChars="200" w:firstLine="643"/>
        <w:rPr>
          <w:rFonts w:eastAsia="仿宋_GB2312"/>
          <w:b/>
          <w:bCs/>
          <w:sz w:val="32"/>
          <w:szCs w:val="32"/>
          <w:lang w:eastAsia="zh-CN"/>
        </w:rPr>
      </w:pPr>
      <w:r>
        <w:rPr>
          <w:rFonts w:eastAsia="仿宋_GB2312"/>
          <w:b/>
          <w:bCs/>
          <w:sz w:val="32"/>
          <w:szCs w:val="32"/>
          <w:lang w:eastAsia="zh-CN"/>
        </w:rPr>
        <w:t>（</w:t>
      </w:r>
      <w:r>
        <w:rPr>
          <w:rFonts w:eastAsia="仿宋_GB2312" w:hint="eastAsia"/>
          <w:b/>
          <w:bCs/>
          <w:sz w:val="32"/>
          <w:szCs w:val="32"/>
          <w:lang w:eastAsia="zh-CN"/>
        </w:rPr>
        <w:t>四</w:t>
      </w:r>
      <w:r>
        <w:rPr>
          <w:rFonts w:eastAsia="仿宋_GB2312"/>
          <w:b/>
          <w:bCs/>
          <w:sz w:val="32"/>
          <w:szCs w:val="32"/>
          <w:lang w:eastAsia="zh-CN"/>
        </w:rPr>
        <w:t>）项目实施方案，总分</w:t>
      </w:r>
      <w:r>
        <w:rPr>
          <w:rFonts w:eastAsia="仿宋_GB2312" w:hint="eastAsia"/>
          <w:b/>
          <w:bCs/>
          <w:sz w:val="32"/>
          <w:szCs w:val="32"/>
          <w:lang w:eastAsia="zh-CN"/>
        </w:rPr>
        <w:t>1</w:t>
      </w:r>
      <w:r>
        <w:rPr>
          <w:rFonts w:eastAsia="仿宋_GB2312"/>
          <w:b/>
          <w:bCs/>
          <w:sz w:val="32"/>
          <w:szCs w:val="32"/>
          <w:lang w:eastAsia="zh-CN"/>
        </w:rPr>
        <w:t>0</w:t>
      </w:r>
      <w:r>
        <w:rPr>
          <w:rFonts w:eastAsia="仿宋_GB2312"/>
          <w:b/>
          <w:bCs/>
          <w:sz w:val="32"/>
          <w:szCs w:val="32"/>
          <w:lang w:eastAsia="zh-CN"/>
        </w:rPr>
        <w:t>分。</w:t>
      </w:r>
    </w:p>
    <w:p w:rsidR="00426D4A" w:rsidRDefault="002E67AB">
      <w:pPr>
        <w:spacing w:line="580" w:lineRule="exact"/>
        <w:ind w:firstLineChars="200" w:firstLine="640"/>
        <w:rPr>
          <w:rFonts w:eastAsia="仿宋_GB2312"/>
          <w:sz w:val="32"/>
          <w:szCs w:val="32"/>
          <w:lang w:eastAsia="zh-CN"/>
        </w:rPr>
      </w:pPr>
      <w:r>
        <w:rPr>
          <w:rFonts w:eastAsia="仿宋_GB2312" w:hint="eastAsia"/>
          <w:sz w:val="32"/>
          <w:szCs w:val="32"/>
          <w:lang w:eastAsia="zh-CN"/>
        </w:rPr>
        <w:t>实施方案包括至少包含工作目标、工作基础、保障措施、任务分工、工作进度等内容，每项内容加</w:t>
      </w:r>
      <w:r>
        <w:rPr>
          <w:rFonts w:eastAsia="仿宋_GB2312" w:hint="eastAsia"/>
          <w:sz w:val="32"/>
          <w:szCs w:val="32"/>
          <w:lang w:eastAsia="zh-CN"/>
        </w:rPr>
        <w:t>2</w:t>
      </w:r>
      <w:r>
        <w:rPr>
          <w:rFonts w:eastAsia="仿宋_GB2312" w:hint="eastAsia"/>
          <w:sz w:val="32"/>
          <w:szCs w:val="32"/>
          <w:lang w:eastAsia="zh-CN"/>
        </w:rPr>
        <w:t>分。</w:t>
      </w:r>
    </w:p>
    <w:p w:rsidR="00426D4A" w:rsidRDefault="002E67AB">
      <w:pPr>
        <w:spacing w:line="580" w:lineRule="exact"/>
        <w:ind w:firstLineChars="200" w:firstLine="643"/>
        <w:rPr>
          <w:rFonts w:eastAsia="仿宋_GB2312"/>
          <w:sz w:val="32"/>
          <w:szCs w:val="32"/>
          <w:lang w:eastAsia="zh-CN"/>
        </w:rPr>
      </w:pPr>
      <w:r>
        <w:rPr>
          <w:rFonts w:eastAsia="仿宋_GB2312"/>
          <w:b/>
          <w:bCs/>
          <w:sz w:val="32"/>
          <w:szCs w:val="32"/>
          <w:lang w:eastAsia="zh-CN"/>
        </w:rPr>
        <w:lastRenderedPageBreak/>
        <w:t>（五）</w:t>
      </w:r>
      <w:r>
        <w:rPr>
          <w:rFonts w:eastAsia="仿宋_GB2312" w:hint="eastAsia"/>
          <w:b/>
          <w:bCs/>
          <w:sz w:val="32"/>
          <w:szCs w:val="32"/>
          <w:lang w:eastAsia="zh-CN"/>
        </w:rPr>
        <w:t>总体</w:t>
      </w:r>
      <w:r>
        <w:rPr>
          <w:rFonts w:eastAsia="仿宋_GB2312"/>
          <w:b/>
          <w:bCs/>
          <w:sz w:val="32"/>
          <w:szCs w:val="32"/>
          <w:lang w:eastAsia="zh-CN"/>
        </w:rPr>
        <w:t>价格，总分</w:t>
      </w:r>
      <w:r>
        <w:rPr>
          <w:rFonts w:eastAsia="仿宋_GB2312"/>
          <w:b/>
          <w:bCs/>
          <w:sz w:val="32"/>
          <w:szCs w:val="32"/>
          <w:lang w:eastAsia="zh-CN"/>
        </w:rPr>
        <w:t>10</w:t>
      </w:r>
      <w:r>
        <w:rPr>
          <w:rFonts w:eastAsia="仿宋_GB2312"/>
          <w:b/>
          <w:bCs/>
          <w:sz w:val="32"/>
          <w:szCs w:val="32"/>
          <w:lang w:eastAsia="zh-CN"/>
        </w:rPr>
        <w:t>分。</w:t>
      </w:r>
      <w:r>
        <w:rPr>
          <w:rFonts w:eastAsia="仿宋_GB2312"/>
          <w:sz w:val="32"/>
          <w:szCs w:val="32"/>
          <w:lang w:eastAsia="zh-CN"/>
        </w:rPr>
        <w:t>采购基准价，经采购小组审核后，满足采购文件要求且最后报价最低的供应商的价格定为采购基准价，其价格分为满分。即：采购基准价</w:t>
      </w:r>
      <w:r>
        <w:rPr>
          <w:rFonts w:eastAsia="仿宋_GB2312"/>
          <w:sz w:val="32"/>
          <w:szCs w:val="32"/>
          <w:lang w:eastAsia="zh-CN"/>
        </w:rPr>
        <w:t>=</w:t>
      </w:r>
      <w:r>
        <w:rPr>
          <w:rFonts w:eastAsia="仿宋_GB2312"/>
          <w:sz w:val="32"/>
          <w:szCs w:val="32"/>
          <w:lang w:eastAsia="zh-CN"/>
        </w:rPr>
        <w:t>有效最低报价</w:t>
      </w:r>
      <w:r>
        <w:rPr>
          <w:rFonts w:eastAsia="仿宋_GB2312"/>
          <w:sz w:val="32"/>
          <w:szCs w:val="32"/>
          <w:lang w:eastAsia="zh-CN"/>
        </w:rPr>
        <w:t>=</w:t>
      </w:r>
      <w:r>
        <w:rPr>
          <w:rFonts w:eastAsia="仿宋_GB2312"/>
          <w:sz w:val="32"/>
          <w:szCs w:val="32"/>
          <w:lang w:eastAsia="zh-CN"/>
        </w:rPr>
        <w:t>满分（</w:t>
      </w:r>
      <w:r>
        <w:rPr>
          <w:rFonts w:eastAsia="仿宋_GB2312"/>
          <w:sz w:val="32"/>
          <w:szCs w:val="32"/>
          <w:lang w:eastAsia="zh-CN"/>
        </w:rPr>
        <w:t>10</w:t>
      </w:r>
      <w:r>
        <w:rPr>
          <w:rFonts w:eastAsia="仿宋_GB2312"/>
          <w:sz w:val="32"/>
          <w:szCs w:val="32"/>
          <w:lang w:eastAsia="zh-CN"/>
        </w:rPr>
        <w:t>分）。除计算错误外，采购基准价不因当事人质疑、投诉、复议以及其它任何情形而改变。</w:t>
      </w:r>
    </w:p>
    <w:p w:rsidR="00426D4A" w:rsidRDefault="002E67AB">
      <w:pPr>
        <w:spacing w:line="580" w:lineRule="exact"/>
        <w:ind w:firstLineChars="200" w:firstLine="640"/>
        <w:rPr>
          <w:rFonts w:eastAsia="仿宋_GB2312"/>
          <w:sz w:val="32"/>
          <w:szCs w:val="32"/>
          <w:lang w:eastAsia="zh-CN"/>
        </w:rPr>
      </w:pPr>
      <w:r>
        <w:rPr>
          <w:rFonts w:eastAsia="仿宋_GB2312"/>
          <w:sz w:val="32"/>
          <w:szCs w:val="32"/>
          <w:lang w:eastAsia="zh-CN"/>
        </w:rPr>
        <w:t>其他供应商的价格</w:t>
      </w:r>
      <w:proofErr w:type="gramStart"/>
      <w:r>
        <w:rPr>
          <w:rFonts w:eastAsia="仿宋_GB2312"/>
          <w:sz w:val="32"/>
          <w:szCs w:val="32"/>
          <w:lang w:eastAsia="zh-CN"/>
        </w:rPr>
        <w:t>分统一</w:t>
      </w:r>
      <w:proofErr w:type="gramEnd"/>
      <w:r>
        <w:rPr>
          <w:rFonts w:eastAsia="仿宋_GB2312"/>
          <w:sz w:val="32"/>
          <w:szCs w:val="32"/>
          <w:lang w:eastAsia="zh-CN"/>
        </w:rPr>
        <w:t>按下列公式折算递减：其他采购报价得分</w:t>
      </w:r>
      <w:r>
        <w:rPr>
          <w:rFonts w:eastAsia="仿宋_GB2312"/>
          <w:sz w:val="32"/>
          <w:szCs w:val="32"/>
          <w:lang w:eastAsia="zh-CN"/>
        </w:rPr>
        <w:t>=(</w:t>
      </w:r>
      <w:r>
        <w:rPr>
          <w:rFonts w:eastAsia="仿宋_GB2312"/>
          <w:sz w:val="32"/>
          <w:szCs w:val="32"/>
          <w:lang w:eastAsia="zh-CN"/>
        </w:rPr>
        <w:t>采购基准价</w:t>
      </w:r>
      <w:r>
        <w:rPr>
          <w:rFonts w:eastAsia="仿宋_GB2312"/>
          <w:sz w:val="32"/>
          <w:szCs w:val="32"/>
          <w:lang w:eastAsia="zh-CN"/>
        </w:rPr>
        <w:t>÷</w:t>
      </w:r>
      <w:r>
        <w:rPr>
          <w:rFonts w:eastAsia="仿宋_GB2312"/>
          <w:sz w:val="32"/>
          <w:szCs w:val="32"/>
          <w:lang w:eastAsia="zh-CN"/>
        </w:rPr>
        <w:t>有效最后报价</w:t>
      </w:r>
      <w:r>
        <w:rPr>
          <w:rFonts w:eastAsia="仿宋_GB2312"/>
          <w:sz w:val="32"/>
          <w:szCs w:val="32"/>
          <w:lang w:eastAsia="zh-CN"/>
        </w:rPr>
        <w:t>)×</w:t>
      </w:r>
      <w:proofErr w:type="gramStart"/>
      <w:r>
        <w:rPr>
          <w:rFonts w:eastAsia="仿宋_GB2312"/>
          <w:sz w:val="32"/>
          <w:szCs w:val="32"/>
          <w:lang w:eastAsia="zh-CN"/>
        </w:rPr>
        <w:t>价格权</w:t>
      </w:r>
      <w:proofErr w:type="gramEnd"/>
      <w:r>
        <w:rPr>
          <w:rFonts w:eastAsia="仿宋_GB2312"/>
          <w:sz w:val="32"/>
          <w:szCs w:val="32"/>
          <w:lang w:eastAsia="zh-CN"/>
        </w:rPr>
        <w:t>值</w:t>
      </w:r>
      <w:r>
        <w:rPr>
          <w:rFonts w:eastAsia="仿宋_GB2312"/>
          <w:sz w:val="32"/>
          <w:szCs w:val="32"/>
          <w:lang w:eastAsia="zh-CN"/>
        </w:rPr>
        <w:t>×100</w:t>
      </w:r>
      <w:r>
        <w:rPr>
          <w:rFonts w:eastAsia="仿宋_GB2312"/>
          <w:sz w:val="32"/>
          <w:szCs w:val="32"/>
          <w:lang w:eastAsia="zh-CN"/>
        </w:rPr>
        <w:t>。</w:t>
      </w:r>
    </w:p>
    <w:p w:rsidR="00426D4A" w:rsidRDefault="002E67AB">
      <w:pPr>
        <w:spacing w:line="580" w:lineRule="exact"/>
        <w:ind w:firstLineChars="200" w:firstLine="643"/>
        <w:rPr>
          <w:rFonts w:eastAsia="仿宋_GB2312"/>
          <w:sz w:val="32"/>
          <w:szCs w:val="32"/>
          <w:lang w:eastAsia="zh-CN"/>
        </w:rPr>
      </w:pPr>
      <w:r>
        <w:rPr>
          <w:rFonts w:eastAsia="仿宋_GB2312" w:hint="eastAsia"/>
          <w:b/>
          <w:bCs/>
          <w:sz w:val="32"/>
          <w:szCs w:val="32"/>
          <w:lang w:eastAsia="zh-CN"/>
        </w:rPr>
        <w:t>（六）一票否决。</w:t>
      </w:r>
      <w:r>
        <w:rPr>
          <w:rFonts w:eastAsia="仿宋_GB2312" w:hint="eastAsia"/>
          <w:sz w:val="32"/>
          <w:szCs w:val="32"/>
          <w:lang w:eastAsia="zh-CN"/>
        </w:rPr>
        <w:t>不符合供应商基本资格要求。</w:t>
      </w:r>
    </w:p>
    <w:p w:rsidR="00426D4A" w:rsidRDefault="002E67AB">
      <w:pPr>
        <w:numPr>
          <w:ilvl w:val="0"/>
          <w:numId w:val="1"/>
        </w:numPr>
        <w:spacing w:line="580" w:lineRule="exact"/>
        <w:ind w:firstLineChars="200" w:firstLine="640"/>
        <w:rPr>
          <w:rFonts w:eastAsia="仿宋_GB2312"/>
          <w:sz w:val="32"/>
          <w:szCs w:val="32"/>
          <w:lang w:eastAsia="zh-CN"/>
        </w:rPr>
      </w:pPr>
      <w:r>
        <w:rPr>
          <w:rFonts w:eastAsia="黑体"/>
          <w:sz w:val="32"/>
          <w:szCs w:val="32"/>
          <w:lang w:eastAsia="zh-CN"/>
        </w:rPr>
        <w:t>递交响应</w:t>
      </w:r>
      <w:r>
        <w:rPr>
          <w:rFonts w:eastAsia="黑体"/>
          <w:sz w:val="32"/>
          <w:szCs w:val="32"/>
          <w:lang w:eastAsia="zh-CN"/>
        </w:rPr>
        <w:t>文件及佐证资料</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hint="eastAsia"/>
          <w:sz w:val="32"/>
          <w:szCs w:val="32"/>
          <w:lang w:eastAsia="zh-CN"/>
        </w:rPr>
        <w:t>注册</w:t>
      </w:r>
      <w:r>
        <w:rPr>
          <w:rFonts w:eastAsia="仿宋_GB2312"/>
          <w:sz w:val="32"/>
          <w:szCs w:val="32"/>
          <w:lang w:eastAsia="zh-CN"/>
        </w:rPr>
        <w:t>登记证复印件；</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sz w:val="32"/>
          <w:szCs w:val="32"/>
          <w:lang w:eastAsia="zh-CN"/>
        </w:rPr>
        <w:t>项目实施方案；</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hint="eastAsia"/>
          <w:sz w:val="32"/>
          <w:szCs w:val="32"/>
          <w:lang w:eastAsia="zh-CN"/>
        </w:rPr>
        <w:t>信誉或资质证明文件，如曾获社会组织等级评估、各级政府部门颁发荣誉等有关证明、行业认证等文件</w:t>
      </w:r>
      <w:r>
        <w:rPr>
          <w:rFonts w:eastAsia="仿宋_GB2312"/>
          <w:sz w:val="32"/>
          <w:szCs w:val="32"/>
          <w:lang w:eastAsia="zh-CN"/>
        </w:rPr>
        <w:t>；</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sz w:val="32"/>
          <w:szCs w:val="32"/>
          <w:lang w:eastAsia="zh-CN"/>
        </w:rPr>
        <w:t>拟投入本项目人员简介、资</w:t>
      </w:r>
      <w:r>
        <w:rPr>
          <w:rFonts w:eastAsia="仿宋_GB2312" w:hint="eastAsia"/>
          <w:sz w:val="32"/>
          <w:szCs w:val="32"/>
          <w:lang w:eastAsia="zh-CN"/>
        </w:rPr>
        <w:t>格</w:t>
      </w:r>
      <w:r>
        <w:rPr>
          <w:rFonts w:eastAsia="仿宋_GB2312"/>
          <w:sz w:val="32"/>
          <w:szCs w:val="32"/>
          <w:lang w:eastAsia="zh-CN"/>
        </w:rPr>
        <w:t>证书</w:t>
      </w:r>
      <w:r>
        <w:rPr>
          <w:rFonts w:eastAsia="仿宋_GB2312" w:hint="eastAsia"/>
          <w:sz w:val="32"/>
          <w:szCs w:val="32"/>
          <w:lang w:eastAsia="zh-CN"/>
        </w:rPr>
        <w:t>、劳动合同或工作证等</w:t>
      </w:r>
      <w:r>
        <w:rPr>
          <w:rFonts w:eastAsia="仿宋_GB2312"/>
          <w:sz w:val="32"/>
          <w:szCs w:val="32"/>
          <w:lang w:eastAsia="zh-CN"/>
        </w:rPr>
        <w:t>；</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hint="eastAsia"/>
          <w:sz w:val="32"/>
          <w:szCs w:val="32"/>
          <w:lang w:eastAsia="zh-CN"/>
        </w:rPr>
        <w:t>近</w:t>
      </w:r>
      <w:r>
        <w:rPr>
          <w:rFonts w:eastAsia="仿宋_GB2312" w:hint="eastAsia"/>
          <w:sz w:val="32"/>
          <w:szCs w:val="32"/>
          <w:lang w:eastAsia="zh-CN"/>
        </w:rPr>
        <w:t>3</w:t>
      </w:r>
      <w:r>
        <w:rPr>
          <w:rFonts w:eastAsia="仿宋_GB2312" w:hint="eastAsia"/>
          <w:sz w:val="32"/>
          <w:szCs w:val="32"/>
          <w:lang w:eastAsia="zh-CN"/>
        </w:rPr>
        <w:t>年承担</w:t>
      </w:r>
      <w:r>
        <w:rPr>
          <w:rFonts w:eastAsia="仿宋_GB2312"/>
          <w:sz w:val="32"/>
          <w:szCs w:val="32"/>
          <w:lang w:eastAsia="zh-CN"/>
        </w:rPr>
        <w:t>政府知识产权类项目</w:t>
      </w:r>
      <w:r>
        <w:rPr>
          <w:rFonts w:eastAsia="仿宋_GB2312" w:hint="eastAsia"/>
          <w:sz w:val="32"/>
          <w:szCs w:val="32"/>
          <w:lang w:eastAsia="zh-CN"/>
        </w:rPr>
        <w:t>清单</w:t>
      </w:r>
      <w:r>
        <w:rPr>
          <w:rFonts w:eastAsia="仿宋_GB2312"/>
          <w:sz w:val="32"/>
          <w:szCs w:val="32"/>
          <w:lang w:eastAsia="zh-CN"/>
        </w:rPr>
        <w:t>；</w:t>
      </w:r>
    </w:p>
    <w:p w:rsidR="00426D4A" w:rsidRDefault="002E67AB">
      <w:pPr>
        <w:numPr>
          <w:ilvl w:val="0"/>
          <w:numId w:val="2"/>
        </w:numPr>
        <w:spacing w:line="580" w:lineRule="exact"/>
        <w:ind w:firstLineChars="200" w:firstLine="640"/>
        <w:rPr>
          <w:rFonts w:eastAsia="仿宋_GB2312"/>
          <w:sz w:val="32"/>
          <w:szCs w:val="32"/>
          <w:lang w:eastAsia="zh-CN"/>
        </w:rPr>
      </w:pPr>
      <w:r>
        <w:rPr>
          <w:rFonts w:eastAsia="仿宋_GB2312"/>
          <w:sz w:val="32"/>
          <w:szCs w:val="32"/>
          <w:lang w:eastAsia="zh-CN"/>
        </w:rPr>
        <w:t>递交文件时，授权委托人需携带有效身份证原件及复印件、法人授权委托书。</w:t>
      </w:r>
    </w:p>
    <w:p w:rsidR="00426D4A" w:rsidRDefault="002E67AB" w:rsidP="0027516E">
      <w:pPr>
        <w:spacing w:beforeLines="50" w:afterLines="50" w:line="580" w:lineRule="exact"/>
        <w:ind w:firstLineChars="200" w:firstLine="640"/>
        <w:rPr>
          <w:rFonts w:eastAsia="黑体"/>
          <w:sz w:val="32"/>
          <w:szCs w:val="32"/>
          <w:lang w:eastAsia="zh-CN"/>
        </w:rPr>
      </w:pPr>
      <w:r>
        <w:rPr>
          <w:rFonts w:eastAsia="黑体"/>
          <w:sz w:val="32"/>
          <w:szCs w:val="32"/>
          <w:lang w:eastAsia="zh-CN"/>
        </w:rPr>
        <w:t>八、项目管理要求</w:t>
      </w:r>
    </w:p>
    <w:p w:rsidR="00426D4A" w:rsidRDefault="002E67AB">
      <w:pPr>
        <w:spacing w:line="580" w:lineRule="exact"/>
        <w:ind w:firstLineChars="200" w:firstLine="640"/>
        <w:rPr>
          <w:rFonts w:eastAsia="仿宋_GB2312"/>
          <w:bCs/>
          <w:sz w:val="32"/>
          <w:szCs w:val="32"/>
          <w:lang w:eastAsia="zh-CN"/>
        </w:rPr>
      </w:pPr>
      <w:r>
        <w:rPr>
          <w:rFonts w:eastAsia="仿宋_GB2312"/>
          <w:bCs/>
          <w:sz w:val="32"/>
          <w:szCs w:val="32"/>
          <w:lang w:eastAsia="zh-CN"/>
        </w:rPr>
        <w:t>（一）</w:t>
      </w:r>
      <w:r>
        <w:rPr>
          <w:rFonts w:eastAsia="仿宋_GB2312" w:hint="eastAsia"/>
          <w:bCs/>
          <w:sz w:val="32"/>
          <w:szCs w:val="32"/>
          <w:lang w:eastAsia="zh-CN"/>
        </w:rPr>
        <w:t>由于专利质押融资贴息项目的备案和审核都需要接受各申报银行的纸质材料，成交供应商需在每次审核完毕后将纸质材料原件移交至采购人。</w:t>
      </w:r>
    </w:p>
    <w:p w:rsidR="00426D4A" w:rsidRDefault="002E67AB">
      <w:pPr>
        <w:spacing w:line="580" w:lineRule="exact"/>
        <w:ind w:firstLineChars="200" w:firstLine="640"/>
        <w:rPr>
          <w:rFonts w:ascii="仿宋_GB2312" w:eastAsia="仿宋_GB2312" w:hAnsi="仿宋_GB2312" w:cs="仿宋_GB2312"/>
          <w:sz w:val="32"/>
          <w:szCs w:val="32"/>
          <w:lang w:eastAsia="zh-CN"/>
        </w:rPr>
      </w:pPr>
      <w:r>
        <w:rPr>
          <w:rFonts w:eastAsia="仿宋_GB2312"/>
          <w:bCs/>
          <w:sz w:val="32"/>
          <w:szCs w:val="32"/>
          <w:lang w:eastAsia="zh-CN"/>
        </w:rPr>
        <w:lastRenderedPageBreak/>
        <w:t>（二）</w:t>
      </w:r>
      <w:r>
        <w:rPr>
          <w:rFonts w:ascii="仿宋_GB2312" w:eastAsia="仿宋_GB2312" w:hAnsi="仿宋_GB2312" w:cs="仿宋_GB2312" w:hint="eastAsia"/>
          <w:sz w:val="32"/>
          <w:szCs w:val="32"/>
          <w:lang w:eastAsia="zh-CN"/>
        </w:rPr>
        <w:t>成交供应商需具备完整、合法的专利质押融资数据资源，同时具备良好的与银行、企业沟通能力。</w:t>
      </w:r>
    </w:p>
    <w:p w:rsidR="00426D4A" w:rsidRDefault="002E67AB">
      <w:pPr>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（三）成交供应商能够保证项目进度顺利推进，明确项目负责人及其职责。</w:t>
      </w:r>
    </w:p>
    <w:p w:rsidR="00426D4A" w:rsidRDefault="002E67AB">
      <w:pPr>
        <w:spacing w:line="580" w:lineRule="exact"/>
        <w:ind w:firstLineChars="200" w:firstLine="640"/>
        <w:jc w:val="both"/>
        <w:rPr>
          <w:rFonts w:eastAsia="仿宋_GB2312"/>
          <w:sz w:val="32"/>
          <w:szCs w:val="32"/>
          <w:lang w:eastAsia="zh-CN"/>
        </w:rPr>
      </w:pPr>
      <w:r>
        <w:rPr>
          <w:rFonts w:eastAsia="仿宋_GB2312"/>
          <w:bCs/>
          <w:sz w:val="32"/>
          <w:szCs w:val="32"/>
          <w:lang w:eastAsia="zh-CN"/>
        </w:rPr>
        <w:t>（</w:t>
      </w:r>
      <w:r>
        <w:rPr>
          <w:rFonts w:eastAsia="仿宋_GB2312" w:hint="eastAsia"/>
          <w:bCs/>
          <w:sz w:val="32"/>
          <w:szCs w:val="32"/>
          <w:lang w:eastAsia="zh-CN"/>
        </w:rPr>
        <w:t>四</w:t>
      </w:r>
      <w:r>
        <w:rPr>
          <w:rFonts w:eastAsia="仿宋_GB2312"/>
          <w:bCs/>
          <w:sz w:val="32"/>
          <w:szCs w:val="32"/>
          <w:lang w:eastAsia="zh-CN"/>
        </w:rPr>
        <w:t>）</w:t>
      </w:r>
      <w:r>
        <w:rPr>
          <w:rFonts w:eastAsia="仿宋_GB2312"/>
          <w:sz w:val="32"/>
          <w:szCs w:val="32"/>
          <w:lang w:eastAsia="zh-CN"/>
        </w:rPr>
        <w:t>成交供应商对在工作过程中接触到的任何资料</w:t>
      </w:r>
      <w:r>
        <w:rPr>
          <w:rFonts w:eastAsia="仿宋_GB2312"/>
          <w:sz w:val="32"/>
          <w:szCs w:val="32"/>
          <w:lang w:eastAsia="zh-CN"/>
        </w:rPr>
        <w:t>以及对为采购人服务形成的任何交付物，负有为采购人保密的责任。未经采购人书面同意，成交供应商不得以任何方式向任何第三方提供或透露。</w:t>
      </w:r>
    </w:p>
    <w:p w:rsidR="00426D4A" w:rsidRDefault="002E67AB">
      <w:pPr>
        <w:spacing w:line="580" w:lineRule="exact"/>
        <w:ind w:firstLineChars="200" w:firstLine="640"/>
        <w:jc w:val="both"/>
        <w:rPr>
          <w:rFonts w:eastAsia="黑体"/>
          <w:sz w:val="32"/>
          <w:szCs w:val="32"/>
          <w:lang w:eastAsia="zh-CN"/>
        </w:rPr>
      </w:pPr>
      <w:r>
        <w:rPr>
          <w:rFonts w:eastAsia="黑体" w:hint="eastAsia"/>
          <w:sz w:val="32"/>
          <w:szCs w:val="32"/>
          <w:lang w:eastAsia="zh-CN"/>
        </w:rPr>
        <w:t>九</w:t>
      </w:r>
      <w:r>
        <w:rPr>
          <w:rFonts w:eastAsia="黑体"/>
          <w:sz w:val="32"/>
          <w:szCs w:val="32"/>
          <w:lang w:eastAsia="zh-CN"/>
        </w:rPr>
        <w:t>、项目经费说明</w:t>
      </w:r>
    </w:p>
    <w:p w:rsidR="00426D4A" w:rsidRDefault="002E67AB">
      <w:pPr>
        <w:spacing w:line="580" w:lineRule="exact"/>
        <w:ind w:firstLineChars="200" w:firstLine="640"/>
        <w:jc w:val="both"/>
        <w:rPr>
          <w:rFonts w:eastAsia="仿宋_GB2312"/>
          <w:sz w:val="32"/>
          <w:szCs w:val="32"/>
          <w:lang w:eastAsia="zh-CN"/>
        </w:rPr>
      </w:pPr>
      <w:r>
        <w:rPr>
          <w:rFonts w:eastAsia="仿宋_GB2312"/>
          <w:sz w:val="32"/>
          <w:szCs w:val="32"/>
          <w:lang w:eastAsia="zh-CN"/>
        </w:rPr>
        <w:t>（一）</w:t>
      </w:r>
      <w:r>
        <w:rPr>
          <w:rFonts w:eastAsia="仿宋_GB2312" w:hint="eastAsia"/>
          <w:sz w:val="32"/>
          <w:szCs w:val="32"/>
          <w:lang w:eastAsia="zh-CN"/>
        </w:rPr>
        <w:t>项目成果经采购人验收</w:t>
      </w:r>
      <w:r>
        <w:rPr>
          <w:rFonts w:eastAsia="仿宋_GB2312"/>
          <w:sz w:val="32"/>
          <w:szCs w:val="32"/>
          <w:lang w:eastAsia="zh-CN"/>
        </w:rPr>
        <w:t>后</w:t>
      </w:r>
      <w:r>
        <w:rPr>
          <w:rFonts w:eastAsia="仿宋_GB2312"/>
          <w:sz w:val="32"/>
          <w:szCs w:val="32"/>
          <w:lang w:eastAsia="zh-CN"/>
        </w:rPr>
        <w:t>30</w:t>
      </w:r>
      <w:r>
        <w:rPr>
          <w:rFonts w:eastAsia="仿宋_GB2312"/>
          <w:sz w:val="32"/>
          <w:szCs w:val="32"/>
          <w:lang w:eastAsia="zh-CN"/>
        </w:rPr>
        <w:t>个工作日内完成款项支付</w:t>
      </w:r>
      <w:r>
        <w:rPr>
          <w:rFonts w:eastAsia="仿宋_GB2312" w:hint="eastAsia"/>
          <w:sz w:val="32"/>
          <w:szCs w:val="32"/>
          <w:lang w:eastAsia="zh-CN"/>
        </w:rPr>
        <w:t>。</w:t>
      </w:r>
    </w:p>
    <w:p w:rsidR="00426D4A" w:rsidRDefault="002E67AB">
      <w:pPr>
        <w:spacing w:line="580" w:lineRule="exact"/>
        <w:ind w:firstLineChars="200" w:firstLine="640"/>
        <w:jc w:val="both"/>
        <w:rPr>
          <w:rFonts w:eastAsia="仿宋_GB2312"/>
          <w:sz w:val="32"/>
          <w:szCs w:val="32"/>
          <w:lang w:eastAsia="zh-CN"/>
        </w:rPr>
      </w:pPr>
      <w:r>
        <w:rPr>
          <w:rFonts w:eastAsia="仿宋_GB2312"/>
          <w:sz w:val="32"/>
          <w:szCs w:val="32"/>
          <w:lang w:eastAsia="zh-CN"/>
        </w:rPr>
        <w:t>（二）成交供应商申请付款前须向采购人提供有效的发票。</w:t>
      </w:r>
    </w:p>
    <w:p w:rsidR="00426D4A" w:rsidRDefault="00426D4A">
      <w:pPr>
        <w:spacing w:line="580" w:lineRule="exact"/>
        <w:rPr>
          <w:rFonts w:eastAsia="黑体"/>
          <w:color w:val="FF0000"/>
          <w:sz w:val="32"/>
          <w:szCs w:val="32"/>
          <w:lang w:eastAsia="zh-CN"/>
        </w:rPr>
      </w:pPr>
    </w:p>
    <w:p w:rsidR="00426D4A" w:rsidRDefault="00426D4A">
      <w:pPr>
        <w:spacing w:line="580" w:lineRule="exact"/>
        <w:jc w:val="right"/>
        <w:rPr>
          <w:rFonts w:eastAsia="仿宋_GB2312"/>
          <w:sz w:val="32"/>
          <w:szCs w:val="32"/>
          <w:lang w:eastAsia="zh-CN"/>
        </w:rPr>
      </w:pPr>
      <w:bookmarkStart w:id="0" w:name="_GoBack"/>
      <w:bookmarkEnd w:id="0"/>
    </w:p>
    <w:sectPr w:rsidR="00426D4A" w:rsidSect="00426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AB" w:rsidRDefault="002E67AB" w:rsidP="0027516E">
      <w:r>
        <w:separator/>
      </w:r>
    </w:p>
  </w:endnote>
  <w:endnote w:type="continuationSeparator" w:id="0">
    <w:p w:rsidR="002E67AB" w:rsidRDefault="002E67AB" w:rsidP="00275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AB" w:rsidRDefault="002E67AB" w:rsidP="0027516E">
      <w:r>
        <w:separator/>
      </w:r>
    </w:p>
  </w:footnote>
  <w:footnote w:type="continuationSeparator" w:id="0">
    <w:p w:rsidR="002E67AB" w:rsidRDefault="002E67AB" w:rsidP="00275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2AEB5"/>
    <w:multiLevelType w:val="singleLevel"/>
    <w:tmpl w:val="2332AEB5"/>
    <w:lvl w:ilvl="0">
      <w:start w:val="1"/>
      <w:numFmt w:val="chineseCounting"/>
      <w:suff w:val="nothing"/>
      <w:lvlText w:val="（%1）"/>
      <w:lvlJc w:val="left"/>
      <w:rPr>
        <w:rFonts w:hint="eastAsia"/>
      </w:rPr>
    </w:lvl>
  </w:abstractNum>
  <w:abstractNum w:abstractNumId="1">
    <w:nsid w:val="4DF3A519"/>
    <w:multiLevelType w:val="singleLevel"/>
    <w:tmpl w:val="4DF3A519"/>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6B6B63"/>
    <w:rsid w:val="000168E2"/>
    <w:rsid w:val="000338B2"/>
    <w:rsid w:val="001534F4"/>
    <w:rsid w:val="001572ED"/>
    <w:rsid w:val="001E471E"/>
    <w:rsid w:val="0027516E"/>
    <w:rsid w:val="002B4149"/>
    <w:rsid w:val="002E0E03"/>
    <w:rsid w:val="002E67AB"/>
    <w:rsid w:val="0031150C"/>
    <w:rsid w:val="00320026"/>
    <w:rsid w:val="00331987"/>
    <w:rsid w:val="0041196A"/>
    <w:rsid w:val="00426D4A"/>
    <w:rsid w:val="00465352"/>
    <w:rsid w:val="00476BDD"/>
    <w:rsid w:val="004E2355"/>
    <w:rsid w:val="005F6A99"/>
    <w:rsid w:val="00613C5C"/>
    <w:rsid w:val="0061422C"/>
    <w:rsid w:val="00627083"/>
    <w:rsid w:val="00715C5A"/>
    <w:rsid w:val="007A005F"/>
    <w:rsid w:val="007B590A"/>
    <w:rsid w:val="00824548"/>
    <w:rsid w:val="00843163"/>
    <w:rsid w:val="008A364A"/>
    <w:rsid w:val="008C272B"/>
    <w:rsid w:val="009F2DBD"/>
    <w:rsid w:val="00A01648"/>
    <w:rsid w:val="00A274B2"/>
    <w:rsid w:val="00A86ADF"/>
    <w:rsid w:val="00B47964"/>
    <w:rsid w:val="00B711CA"/>
    <w:rsid w:val="00C24BD5"/>
    <w:rsid w:val="00C603F3"/>
    <w:rsid w:val="00DE2D58"/>
    <w:rsid w:val="00E10D0E"/>
    <w:rsid w:val="00F5021F"/>
    <w:rsid w:val="00F86724"/>
    <w:rsid w:val="010B497F"/>
    <w:rsid w:val="014C750F"/>
    <w:rsid w:val="02A86215"/>
    <w:rsid w:val="03764ACE"/>
    <w:rsid w:val="03AB29EA"/>
    <w:rsid w:val="03D85E53"/>
    <w:rsid w:val="04551B3C"/>
    <w:rsid w:val="04A20D7C"/>
    <w:rsid w:val="05207516"/>
    <w:rsid w:val="0521053C"/>
    <w:rsid w:val="064D6277"/>
    <w:rsid w:val="073A0F1C"/>
    <w:rsid w:val="074E0979"/>
    <w:rsid w:val="07F024E8"/>
    <w:rsid w:val="083D6A49"/>
    <w:rsid w:val="083F723B"/>
    <w:rsid w:val="08FE3F0D"/>
    <w:rsid w:val="093D375E"/>
    <w:rsid w:val="094916EF"/>
    <w:rsid w:val="096458BC"/>
    <w:rsid w:val="09676F08"/>
    <w:rsid w:val="09C66503"/>
    <w:rsid w:val="0A453619"/>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9554AD"/>
    <w:rsid w:val="12B016DF"/>
    <w:rsid w:val="12B618E9"/>
    <w:rsid w:val="12E453CD"/>
    <w:rsid w:val="13612D67"/>
    <w:rsid w:val="136A1808"/>
    <w:rsid w:val="14461505"/>
    <w:rsid w:val="14520E35"/>
    <w:rsid w:val="14A17E96"/>
    <w:rsid w:val="14FD250F"/>
    <w:rsid w:val="152C4EF6"/>
    <w:rsid w:val="155D6A19"/>
    <w:rsid w:val="15610E6C"/>
    <w:rsid w:val="1602594F"/>
    <w:rsid w:val="160A14CE"/>
    <w:rsid w:val="161A6E3A"/>
    <w:rsid w:val="17CE5CFA"/>
    <w:rsid w:val="17EE6DD5"/>
    <w:rsid w:val="1870696C"/>
    <w:rsid w:val="18971C83"/>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A63BDD"/>
    <w:rsid w:val="21B9509E"/>
    <w:rsid w:val="23617475"/>
    <w:rsid w:val="2402113E"/>
    <w:rsid w:val="241867DF"/>
    <w:rsid w:val="24600BC6"/>
    <w:rsid w:val="24F04AA5"/>
    <w:rsid w:val="258F2ED5"/>
    <w:rsid w:val="265D0305"/>
    <w:rsid w:val="26A13971"/>
    <w:rsid w:val="277B0D12"/>
    <w:rsid w:val="27B25A65"/>
    <w:rsid w:val="27ED5566"/>
    <w:rsid w:val="28225978"/>
    <w:rsid w:val="282F61AF"/>
    <w:rsid w:val="28780552"/>
    <w:rsid w:val="293E0FBF"/>
    <w:rsid w:val="295914B2"/>
    <w:rsid w:val="29774726"/>
    <w:rsid w:val="299241CD"/>
    <w:rsid w:val="2A0D13BA"/>
    <w:rsid w:val="2A445336"/>
    <w:rsid w:val="2A8844DE"/>
    <w:rsid w:val="2A9D49F2"/>
    <w:rsid w:val="2AC40A52"/>
    <w:rsid w:val="2B45650A"/>
    <w:rsid w:val="2BCF7B17"/>
    <w:rsid w:val="2CEC6C23"/>
    <w:rsid w:val="2D064114"/>
    <w:rsid w:val="2D102B4D"/>
    <w:rsid w:val="2D415BF0"/>
    <w:rsid w:val="2D687A1E"/>
    <w:rsid w:val="2D9620F8"/>
    <w:rsid w:val="2DE76045"/>
    <w:rsid w:val="2EAC0E80"/>
    <w:rsid w:val="2EE64CF0"/>
    <w:rsid w:val="2EEE00FA"/>
    <w:rsid w:val="2EF10A81"/>
    <w:rsid w:val="2F815B65"/>
    <w:rsid w:val="2FCB06DB"/>
    <w:rsid w:val="301E555D"/>
    <w:rsid w:val="309C6338"/>
    <w:rsid w:val="310549E1"/>
    <w:rsid w:val="311473B7"/>
    <w:rsid w:val="32C5291B"/>
    <w:rsid w:val="32D05887"/>
    <w:rsid w:val="32E52A37"/>
    <w:rsid w:val="3315013C"/>
    <w:rsid w:val="33ED7720"/>
    <w:rsid w:val="34480D5A"/>
    <w:rsid w:val="344B42AA"/>
    <w:rsid w:val="345377F3"/>
    <w:rsid w:val="34A73597"/>
    <w:rsid w:val="34EA4562"/>
    <w:rsid w:val="34FF6776"/>
    <w:rsid w:val="359D0FE1"/>
    <w:rsid w:val="35AC2C5E"/>
    <w:rsid w:val="363C410E"/>
    <w:rsid w:val="36C11B31"/>
    <w:rsid w:val="36FF7F5E"/>
    <w:rsid w:val="37CD47D5"/>
    <w:rsid w:val="37E2518A"/>
    <w:rsid w:val="37E45B68"/>
    <w:rsid w:val="380A4466"/>
    <w:rsid w:val="384C29E7"/>
    <w:rsid w:val="386A4B95"/>
    <w:rsid w:val="38CC4181"/>
    <w:rsid w:val="39521AD7"/>
    <w:rsid w:val="396F0824"/>
    <w:rsid w:val="3A8B45D2"/>
    <w:rsid w:val="3B232049"/>
    <w:rsid w:val="3BF23E8F"/>
    <w:rsid w:val="3C155E27"/>
    <w:rsid w:val="3C361575"/>
    <w:rsid w:val="3F126BCB"/>
    <w:rsid w:val="40407E58"/>
    <w:rsid w:val="404279DA"/>
    <w:rsid w:val="40A85327"/>
    <w:rsid w:val="4168137C"/>
    <w:rsid w:val="4185020C"/>
    <w:rsid w:val="41DA6551"/>
    <w:rsid w:val="422E035B"/>
    <w:rsid w:val="42884370"/>
    <w:rsid w:val="43093F77"/>
    <w:rsid w:val="431830C6"/>
    <w:rsid w:val="434505D2"/>
    <w:rsid w:val="43972BA8"/>
    <w:rsid w:val="45EB4D46"/>
    <w:rsid w:val="461E7264"/>
    <w:rsid w:val="4661066C"/>
    <w:rsid w:val="47451BBC"/>
    <w:rsid w:val="48071B80"/>
    <w:rsid w:val="481338AB"/>
    <w:rsid w:val="48417E1A"/>
    <w:rsid w:val="484358B2"/>
    <w:rsid w:val="48726BF8"/>
    <w:rsid w:val="49AB089F"/>
    <w:rsid w:val="4A3E6A6B"/>
    <w:rsid w:val="4A6070C7"/>
    <w:rsid w:val="4AB92653"/>
    <w:rsid w:val="4AE66B69"/>
    <w:rsid w:val="4AF334AC"/>
    <w:rsid w:val="4B24641B"/>
    <w:rsid w:val="4B880329"/>
    <w:rsid w:val="4BF60434"/>
    <w:rsid w:val="4C50048D"/>
    <w:rsid w:val="4D052E6E"/>
    <w:rsid w:val="4D235BF3"/>
    <w:rsid w:val="4D9D0FD2"/>
    <w:rsid w:val="4E67192D"/>
    <w:rsid w:val="4E772B1E"/>
    <w:rsid w:val="4EED3A1C"/>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6DF11C6"/>
    <w:rsid w:val="57215CED"/>
    <w:rsid w:val="572F5EC4"/>
    <w:rsid w:val="57A94DBF"/>
    <w:rsid w:val="591C2500"/>
    <w:rsid w:val="5996217B"/>
    <w:rsid w:val="5A6718DD"/>
    <w:rsid w:val="5A773B38"/>
    <w:rsid w:val="5B105140"/>
    <w:rsid w:val="5B223E3D"/>
    <w:rsid w:val="5BD23012"/>
    <w:rsid w:val="5C121A27"/>
    <w:rsid w:val="5C49464F"/>
    <w:rsid w:val="5D386D8A"/>
    <w:rsid w:val="5D5C66C4"/>
    <w:rsid w:val="5D670C3A"/>
    <w:rsid w:val="5DF27DC8"/>
    <w:rsid w:val="5E7441AB"/>
    <w:rsid w:val="5F0F1450"/>
    <w:rsid w:val="5F8044F6"/>
    <w:rsid w:val="606A289A"/>
    <w:rsid w:val="60887648"/>
    <w:rsid w:val="61566A18"/>
    <w:rsid w:val="618C4B65"/>
    <w:rsid w:val="619201F9"/>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EE0782"/>
    <w:rsid w:val="6E8F4191"/>
    <w:rsid w:val="6EA158D7"/>
    <w:rsid w:val="6EE0450C"/>
    <w:rsid w:val="6F044000"/>
    <w:rsid w:val="6F113A1C"/>
    <w:rsid w:val="6F1429FD"/>
    <w:rsid w:val="6FAE5C22"/>
    <w:rsid w:val="704D044B"/>
    <w:rsid w:val="709565C1"/>
    <w:rsid w:val="71BA6C9A"/>
    <w:rsid w:val="71F2663D"/>
    <w:rsid w:val="71FF49DA"/>
    <w:rsid w:val="72913515"/>
    <w:rsid w:val="73466014"/>
    <w:rsid w:val="757B3D11"/>
    <w:rsid w:val="764D5D76"/>
    <w:rsid w:val="7682421B"/>
    <w:rsid w:val="76C53890"/>
    <w:rsid w:val="77355736"/>
    <w:rsid w:val="7788136B"/>
    <w:rsid w:val="785F01E1"/>
    <w:rsid w:val="786E23C9"/>
    <w:rsid w:val="78725D4F"/>
    <w:rsid w:val="789D7A20"/>
    <w:rsid w:val="78C43987"/>
    <w:rsid w:val="79333CA3"/>
    <w:rsid w:val="79376D3C"/>
    <w:rsid w:val="794C66ED"/>
    <w:rsid w:val="798E34C1"/>
    <w:rsid w:val="799529A2"/>
    <w:rsid w:val="79AE5508"/>
    <w:rsid w:val="7A1E36CD"/>
    <w:rsid w:val="7A695A49"/>
    <w:rsid w:val="7ACF1D13"/>
    <w:rsid w:val="7B600FA4"/>
    <w:rsid w:val="7B720713"/>
    <w:rsid w:val="7C09531C"/>
    <w:rsid w:val="7CE47286"/>
    <w:rsid w:val="7D4D129F"/>
    <w:rsid w:val="7D552C8E"/>
    <w:rsid w:val="7DC44366"/>
    <w:rsid w:val="7EC83075"/>
    <w:rsid w:val="7F322AE2"/>
    <w:rsid w:val="7F6654D0"/>
    <w:rsid w:val="7FA425A3"/>
    <w:rsid w:val="7FA568BA"/>
    <w:rsid w:val="7FFA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4A"/>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26D4A"/>
    <w:pPr>
      <w:tabs>
        <w:tab w:val="center" w:pos="4153"/>
        <w:tab w:val="right" w:pos="8306"/>
      </w:tabs>
      <w:snapToGrid w:val="0"/>
    </w:pPr>
    <w:rPr>
      <w:sz w:val="18"/>
      <w:szCs w:val="18"/>
    </w:rPr>
  </w:style>
  <w:style w:type="paragraph" w:styleId="a4">
    <w:name w:val="header"/>
    <w:basedOn w:val="a"/>
    <w:link w:val="Char0"/>
    <w:qFormat/>
    <w:rsid w:val="00426D4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26D4A"/>
    <w:pPr>
      <w:spacing w:before="100" w:beforeAutospacing="1" w:after="100" w:afterAutospacing="1"/>
    </w:pPr>
    <w:rPr>
      <w:lang w:eastAsia="zh-CN"/>
    </w:rPr>
  </w:style>
  <w:style w:type="character" w:customStyle="1" w:styleId="Char0">
    <w:name w:val="页眉 Char"/>
    <w:basedOn w:val="a0"/>
    <w:link w:val="a4"/>
    <w:qFormat/>
    <w:rsid w:val="00426D4A"/>
    <w:rPr>
      <w:rFonts w:eastAsia="Times New Roman"/>
      <w:sz w:val="18"/>
      <w:szCs w:val="18"/>
      <w:lang w:eastAsia="en-US"/>
    </w:rPr>
  </w:style>
  <w:style w:type="character" w:customStyle="1" w:styleId="Char">
    <w:name w:val="页脚 Char"/>
    <w:basedOn w:val="a0"/>
    <w:link w:val="a3"/>
    <w:qFormat/>
    <w:rsid w:val="00426D4A"/>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Pages>
  <Words>313</Words>
  <Characters>1787</Characters>
  <Application>Microsoft Office Word</Application>
  <DocSecurity>0</DocSecurity>
  <Lines>14</Lines>
  <Paragraphs>4</Paragraphs>
  <ScaleCrop>false</ScaleCrop>
  <Company>Chinese ORG</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陶晓鹏</dc:creator>
  <cp:lastModifiedBy>Vincent</cp:lastModifiedBy>
  <cp:revision>13</cp:revision>
  <cp:lastPrinted>2020-01-14T05:32:00Z</cp:lastPrinted>
  <dcterms:created xsi:type="dcterms:W3CDTF">2019-09-18T01:24:00Z</dcterms:created>
  <dcterms:modified xsi:type="dcterms:W3CDTF">2025-02-13T08:20:00Z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