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93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69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生产者名称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  <w:highlight w:val="none"/>
              </w:rPr>
              <w:t>东莞市快乐易电电子科技有限公司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产品名称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lang w:eastAsia="zh-CN"/>
              </w:rPr>
              <w:t>移动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</w:rPr>
              <w:t>电源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品牌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</w:rPr>
              <w:t>快乐易电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  <w:t>涉及数量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KL63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lang w:eastAsia="zh-CN"/>
              </w:rPr>
              <w:t>万用插座输出款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lang w:val="en-US" w:eastAsia="zh-CN"/>
              </w:rPr>
              <w:t>2台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KL215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lang w:eastAsia="zh-CN"/>
              </w:rPr>
              <w:t>万用插座输出款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20台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型号/规格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KL6</w:t>
            </w:r>
            <w:r>
              <w:rPr>
                <w:rFonts w:hint="eastAsia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lang w:eastAsia="zh-CN"/>
              </w:rPr>
              <w:t>万用插座输出款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KL215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lang w:eastAsia="zh-CN"/>
              </w:rPr>
              <w:t>万用插座输出款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生产起止日期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2023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月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日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至2023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12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月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t>30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pacing w:val="-2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pacing w:val="-2"/>
                <w:kern w:val="0"/>
                <w:sz w:val="32"/>
                <w:szCs w:val="32"/>
                <w:highlight w:val="none"/>
                <w:shd w:val="clear" w:color="auto" w:fill="FFFFFF"/>
              </w:rPr>
              <w:t>生产批号/批次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产品描述及外观照片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58420</wp:posOffset>
                  </wp:positionV>
                  <wp:extent cx="2104390" cy="1184275"/>
                  <wp:effectExtent l="0" t="0" r="13970" b="4445"/>
                  <wp:wrapNone/>
                  <wp:docPr id="2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39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方正仿宋_GB2312" w:cs="Nimbus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方正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型号：</w:t>
            </w:r>
            <w:r>
              <w:rPr>
                <w:rFonts w:hint="default" w:ascii="Nimbus Roman" w:hAnsi="Nimbus Roman" w:eastAsia="方正仿宋_GB2312" w:cs="Nimbus Roman"/>
                <w:color w:val="auto"/>
                <w:sz w:val="32"/>
                <w:szCs w:val="32"/>
                <w:highlight w:val="none"/>
              </w:rPr>
              <w:t>KL63</w:t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87630</wp:posOffset>
                  </wp:positionV>
                  <wp:extent cx="1312545" cy="1776730"/>
                  <wp:effectExtent l="0" t="0" r="13335" b="6350"/>
                  <wp:wrapTight wrapText="bothSides">
                    <wp:wrapPolygon>
                      <wp:start x="0" y="0"/>
                      <wp:lineTo x="0" y="21492"/>
                      <wp:lineTo x="21318" y="21492"/>
                      <wp:lineTo x="21318" y="0"/>
                      <wp:lineTo x="0" y="0"/>
                    </wp:wrapPolygon>
                  </wp:wrapTight>
                  <wp:docPr id="6" name="图片 6" descr="微信图片_2024082210390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0822103904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2190115</wp:posOffset>
                  </wp:positionH>
                  <wp:positionV relativeFrom="paragraph">
                    <wp:posOffset>41275</wp:posOffset>
                  </wp:positionV>
                  <wp:extent cx="1750060" cy="984885"/>
                  <wp:effectExtent l="0" t="0" r="2540" b="5715"/>
                  <wp:wrapNone/>
                  <wp:docPr id="3" name="图片 3" descr="产品万用插座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产品万用插座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方正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型号：</w:t>
            </w:r>
            <w:r>
              <w:rPr>
                <w:rFonts w:hint="default" w:ascii="Nimbus Roman" w:hAnsi="Nimbus Roman" w:eastAsia="方正仿宋_GB2312" w:cs="Nimbus Roman"/>
                <w:color w:val="auto"/>
                <w:sz w:val="32"/>
                <w:szCs w:val="32"/>
                <w:highlight w:val="none"/>
              </w:rPr>
              <w:t>KL215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  <w:t>存在的缺陷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使用者可触碰到产品万能插座的带电金属部件。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0"/>
              </w:tabs>
              <w:wordWrap w:val="0"/>
              <w:spacing w:line="594" w:lineRule="exact"/>
              <w:ind w:right="-294" w:rightChars="-140"/>
              <w:jc w:val="both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  <w:t>可能导致的后果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right="-10" w:rightChars="-5"/>
              <w:jc w:val="left"/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2"/>
                <w:highlight w:val="none"/>
                <w:lang w:val="en-US" w:eastAsia="zh-CN"/>
              </w:rPr>
              <w:t>可能会造成触电的风险。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ind w:right="-166" w:rightChars="-79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避免损害发生的应急处置方式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lang w:eastAsia="zh-CN"/>
              </w:rPr>
              <w:t>停止使用此型号移动电源，并联系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lang w:val="en-US" w:eastAsia="zh-CN"/>
              </w:rPr>
              <w:t>本公司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lang w:eastAsia="zh-CN"/>
              </w:rPr>
              <w:t>进行插座更换。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具体召回措施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立即停止销售缺陷产品，并在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电商平台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发布召回公告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30"/>
                <w:highlight w:val="none"/>
              </w:rPr>
              <w:t>，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告知消费者具体召回事宜，为购买到缺陷产品的消费者免费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更换输出插座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shd w:val="clear" w:color="auto" w:fill="FFFFFF"/>
              </w:rPr>
              <w:t>召回负责机构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  <w:highlight w:val="none"/>
              </w:rPr>
              <w:t>东莞市快乐易电电子科技有限公司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highlight w:val="none"/>
                <w:shd w:val="clear" w:color="auto" w:fill="FFFFFF"/>
              </w:rPr>
              <w:t>召回联系方式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Nimbus Roman" w:hAnsi="Nimbus Roman" w:eastAsia="仿宋_GB2312" w:cs="Nimbus Roman"/>
                <w:sz w:val="32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28"/>
                <w:highlight w:val="none"/>
                <w:lang w:val="en-US" w:eastAsia="zh-CN"/>
              </w:rPr>
              <w:t>召回联系人员：</w:t>
            </w:r>
            <w:r>
              <w:rPr>
                <w:rFonts w:hint="default" w:ascii="Nimbus Roman" w:hAnsi="Nimbus Roman" w:eastAsia="仿宋_GB2312" w:cs="Nimbus Roman"/>
                <w:sz w:val="32"/>
                <w:szCs w:val="28"/>
                <w:highlight w:val="none"/>
              </w:rPr>
              <w:t>尚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28"/>
                <w:highlight w:val="none"/>
                <w:lang w:val="en-US" w:eastAsia="zh-CN"/>
              </w:rPr>
              <w:t>先生</w:t>
            </w:r>
            <w:r>
              <w:rPr>
                <w:rFonts w:hint="default" w:ascii="Nimbus Roman" w:hAnsi="Nimbus Roman" w:eastAsia="仿宋_GB2312" w:cs="Nimbus Roman"/>
                <w:sz w:val="32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Nimbus Roman" w:hAnsi="Nimbus Roman" w:eastAsia="仿宋_GB2312" w:cs="Nimbus Roman"/>
                <w:sz w:val="32"/>
                <w:szCs w:val="28"/>
                <w:highlight w:val="none"/>
              </w:rPr>
              <w:t>13827466650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Nimbus Roman" w:hAnsi="Nimbus Roman" w:eastAsia="仿宋_GB2312" w:cs="Nimbus Roman"/>
                <w:sz w:val="32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28"/>
                <w:highlight w:val="none"/>
                <w:lang w:val="en-US" w:eastAsia="zh-CN"/>
              </w:rPr>
              <w:t>2.经销商拼多多平台： 文兴能源企业店（</w:t>
            </w:r>
            <w:r>
              <w:rPr>
                <w:rFonts w:hint="default" w:ascii="Nimbus Roman" w:hAnsi="Nimbus Roman" w:eastAsia="仿宋_GB2312" w:cs="Nimbus Roman"/>
                <w:color w:val="auto"/>
                <w:sz w:val="22"/>
                <w:szCs w:val="22"/>
                <w:highlight w:val="none"/>
                <w:lang w:val="en-US" w:eastAsia="zh-CN"/>
              </w:rPr>
              <w:t>https://mobile.yangkeduo.com/mall_page.html?mall_id=325648267&amp;ts=1724309614678&amp;has_decoration=0&amp;msn=xh72i7tzq2evs627edjpzpl5h4_axbuy&amp;refer_share_id=646733df67fb4ae783646856bc756d92&amp;refer_share_uin=7UCS2X3HULE5ZPTK3JAIG2HJKE_GEXDA&amp;refer_share_channel=copy_link&amp;refer_share_form=text</w:t>
            </w:r>
            <w:r>
              <w:rPr>
                <w:rFonts w:hint="default" w:ascii="Nimbus Roman" w:hAnsi="Nimbus Roman" w:eastAsia="仿宋_GB2312" w:cs="Nimbus Roman"/>
                <w:color w:val="auto"/>
                <w:sz w:val="32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召回进度安排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集中召回安排在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2024年9月1日至2024年10月30日。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其他需要报告的内容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highlight w:val="none"/>
                <w:shd w:val="clear" w:color="auto" w:fill="FFFFFF"/>
              </w:rPr>
              <w:t>其他信息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相关用户也可以登录东莞市市场监督管理局网站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重点领域信息公开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质监信息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通知公告栏目，或拨打东莞市市场监督管理局消费品召回工作热线（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0769-23109797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FEC80"/>
    <w:multiLevelType w:val="singleLevel"/>
    <w:tmpl w:val="16CFEC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0NWQyZmFhMjVjMTJhMzg0ZTk3ZDk3MmQ2NzcxNDI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6BD5DFB"/>
    <w:rsid w:val="10A03235"/>
    <w:rsid w:val="16AE3720"/>
    <w:rsid w:val="18F5C3C1"/>
    <w:rsid w:val="1C2C5C99"/>
    <w:rsid w:val="226235D0"/>
    <w:rsid w:val="26F450F0"/>
    <w:rsid w:val="2C47559B"/>
    <w:rsid w:val="387F6E60"/>
    <w:rsid w:val="3BEF4810"/>
    <w:rsid w:val="3C46E1E2"/>
    <w:rsid w:val="3F732F80"/>
    <w:rsid w:val="3FD5C47E"/>
    <w:rsid w:val="3FD719DB"/>
    <w:rsid w:val="56EF0C22"/>
    <w:rsid w:val="672C8816"/>
    <w:rsid w:val="67D5A126"/>
    <w:rsid w:val="692E34B2"/>
    <w:rsid w:val="6BDFEBC4"/>
    <w:rsid w:val="6D8E48D6"/>
    <w:rsid w:val="71174D3D"/>
    <w:rsid w:val="77F1FC78"/>
    <w:rsid w:val="7ADF584F"/>
    <w:rsid w:val="7DBD4E22"/>
    <w:rsid w:val="7EFB565B"/>
    <w:rsid w:val="7F7DD0A7"/>
    <w:rsid w:val="D477A823"/>
    <w:rsid w:val="DDEC3A52"/>
    <w:rsid w:val="DFF63821"/>
    <w:rsid w:val="E3DA36E3"/>
    <w:rsid w:val="EDD5DD35"/>
    <w:rsid w:val="FB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394</Words>
  <Characters>438</Characters>
  <Lines>1</Lines>
  <Paragraphs>1</Paragraphs>
  <TotalTime>16</TotalTime>
  <ScaleCrop>false</ScaleCrop>
  <LinksUpToDate>false</LinksUpToDate>
  <CharactersWithSpaces>438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2022-04-16T17:01:00Z</dcterms:created>
  <dc:creator>张豪哲</dc:creator>
  <cp:lastModifiedBy>user</cp:lastModifiedBy>
  <dcterms:modified xsi:type="dcterms:W3CDTF">2025-03-17T11:37:41Z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728DAA1DEB854928B2BF6472F392CABF_13</vt:lpwstr>
  </property>
</Properties>
</file>