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63" w:line="420" w:lineRule="atLeast"/>
        <w:textAlignment w:val="baseline"/>
        <w:rPr>
          <w:rFonts w:ascii="宋体" w:hAnsi="宋体" w:eastAsia="宋体" w:cs="宋体"/>
          <w:color w:val="auto"/>
          <w:sz w:val="28"/>
          <w:szCs w:val="28"/>
        </w:rPr>
      </w:pPr>
      <w:bookmarkStart w:id="1" w:name="_GoBack"/>
      <w:bookmarkEnd w:id="1"/>
      <w:r>
        <w:rPr>
          <w:rFonts w:ascii="宋体" w:hAnsi="宋体" w:eastAsia="宋体" w:cs="宋体"/>
          <w:color w:val="auto"/>
          <w:spacing w:val="7"/>
          <w:sz w:val="28"/>
          <w:szCs w:val="28"/>
        </w:rPr>
        <w:t>合同编号：</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before="223" w:line="420" w:lineRule="atLeast"/>
        <w:ind w:left="1744" w:hanging="1744" w:hangingChars="395"/>
        <w:jc w:val="center"/>
        <w:textAlignment w:val="baseline"/>
        <w:outlineLvl w:val="0"/>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东莞市二手车买卖合同范本</w:t>
      </w:r>
    </w:p>
    <w:p>
      <w:pPr>
        <w:keepNext w:val="0"/>
        <w:keepLines w:val="0"/>
        <w:pageBreakBefore w:val="0"/>
        <w:widowControl/>
        <w:kinsoku w:val="0"/>
        <w:wordWrap/>
        <w:overflowPunct/>
        <w:topLinePunct w:val="0"/>
        <w:autoSpaceDE w:val="0"/>
        <w:autoSpaceDN w:val="0"/>
        <w:bidi w:val="0"/>
        <w:adjustRightInd w:val="0"/>
        <w:snapToGrid w:val="0"/>
        <w:spacing w:before="223" w:line="420" w:lineRule="atLeast"/>
        <w:ind w:left="1744" w:hanging="1268" w:hangingChars="395"/>
        <w:jc w:val="center"/>
        <w:textAlignment w:val="baseline"/>
        <w:outlineLvl w:val="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（修订版）</w:t>
      </w: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before="100" w:line="420" w:lineRule="atLeast"/>
        <w:ind w:left="840" w:leftChars="400" w:firstLine="0" w:firstLineChars="0"/>
        <w:textAlignment w:val="baseline"/>
        <w:rPr>
          <w:rFonts w:ascii="宋体" w:hAnsi="宋体" w:eastAsia="宋体" w:cs="宋体"/>
          <w:color w:val="auto"/>
          <w:sz w:val="32"/>
          <w:szCs w:val="32"/>
        </w:rPr>
      </w:pPr>
      <w:r>
        <w:rPr>
          <w:rFonts w:ascii="宋体" w:hAnsi="宋体" w:eastAsia="宋体" w:cs="宋体"/>
          <w:color w:val="auto"/>
          <w:spacing w:val="5"/>
          <w:sz w:val="32"/>
          <w:szCs w:val="32"/>
        </w:rPr>
        <w:t>卖方：</w:t>
      </w:r>
      <w:r>
        <w:rPr>
          <w:rFonts w:ascii="宋体" w:hAnsi="宋体" w:eastAsia="宋体" w:cs="宋体"/>
          <w:color w:val="auto"/>
          <w:sz w:val="32"/>
          <w:szCs w:val="32"/>
          <w:u w:val="single" w:color="auto"/>
        </w:rPr>
        <w:t xml:space="preserve">          </w:t>
      </w:r>
      <w:r>
        <w:rPr>
          <w:rFonts w:hint="eastAsia" w:ascii="宋体" w:hAnsi="宋体" w:eastAsia="宋体" w:cs="宋体"/>
          <w:color w:val="auto"/>
          <w:sz w:val="32"/>
          <w:szCs w:val="32"/>
          <w:u w:val="single" w:color="auto"/>
          <w:lang w:val="en-US" w:eastAsia="zh-CN"/>
        </w:rPr>
        <w:t xml:space="preserve">                                    </w:t>
      </w:r>
      <w:r>
        <w:rPr>
          <w:rFonts w:ascii="宋体" w:hAnsi="宋体" w:eastAsia="宋体" w:cs="宋体"/>
          <w:color w:val="auto"/>
          <w:sz w:val="32"/>
          <w:szCs w:val="32"/>
          <w:u w:val="single" w:color="auto"/>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ind w:left="840" w:leftChars="400" w:firstLine="0" w:firstLineChars="0"/>
        <w:textAlignment w:val="baseline"/>
        <w:rPr>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420" w:lineRule="atLeast"/>
        <w:ind w:left="840" w:leftChars="400" w:firstLine="0" w:firstLineChars="0"/>
        <w:textAlignment w:val="baseline"/>
        <w:rPr>
          <w:rFonts w:ascii="宋体" w:hAnsi="宋体" w:eastAsia="宋体" w:cs="宋体"/>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420" w:lineRule="atLeast"/>
        <w:ind w:left="840" w:leftChars="400" w:firstLine="0" w:firstLineChars="0"/>
        <w:textAlignment w:val="baseline"/>
        <w:rPr>
          <w:rFonts w:ascii="宋体" w:hAnsi="宋体" w:eastAsia="宋体" w:cs="宋体"/>
          <w:color w:val="auto"/>
          <w:sz w:val="32"/>
          <w:szCs w:val="32"/>
        </w:rPr>
      </w:pPr>
      <w:r>
        <w:rPr>
          <w:rFonts w:ascii="宋体" w:hAnsi="宋体" w:eastAsia="宋体" w:cs="宋体"/>
          <w:color w:val="auto"/>
          <w:sz w:val="32"/>
          <w:szCs w:val="32"/>
        </w:rPr>
        <w:t>买方：</w:t>
      </w:r>
      <w:r>
        <w:rPr>
          <w:rFonts w:ascii="宋体" w:hAnsi="宋体" w:eastAsia="宋体" w:cs="宋体"/>
          <w:color w:val="auto"/>
          <w:sz w:val="32"/>
          <w:szCs w:val="32"/>
          <w:u w:val="single" w:color="auto"/>
        </w:rPr>
        <w:t xml:space="preserve">            </w:t>
      </w:r>
      <w:r>
        <w:rPr>
          <w:rFonts w:hint="eastAsia" w:ascii="宋体" w:hAnsi="宋体" w:eastAsia="宋体" w:cs="宋体"/>
          <w:color w:val="auto"/>
          <w:sz w:val="32"/>
          <w:szCs w:val="32"/>
          <w:u w:val="single" w:color="auto"/>
          <w:lang w:val="en-US" w:eastAsia="zh-CN"/>
        </w:rPr>
        <w:t xml:space="preserve">                                     </w:t>
      </w:r>
      <w:r>
        <w:rPr>
          <w:rFonts w:ascii="宋体" w:hAnsi="宋体" w:eastAsia="宋体" w:cs="宋体"/>
          <w:color w:val="auto"/>
          <w:sz w:val="32"/>
          <w:szCs w:val="32"/>
          <w:u w:val="single" w:color="auto"/>
        </w:rPr>
        <w:t xml:space="preserve">      </w:t>
      </w:r>
      <w:r>
        <w:rPr>
          <w:rFonts w:ascii="宋体" w:hAnsi="宋体" w:eastAsia="宋体" w:cs="宋体"/>
          <w:color w:val="auto"/>
          <w:spacing w:val="-1"/>
          <w:sz w:val="32"/>
          <w:szCs w:val="32"/>
          <w:u w:val="single" w:color="auto"/>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before="100" w:line="420" w:lineRule="atLeast"/>
        <w:ind w:left="3756" w:right="2169" w:hanging="874"/>
        <w:textAlignment w:val="baseline"/>
        <w:rPr>
          <w:rFonts w:ascii="宋体" w:hAnsi="宋体" w:eastAsia="宋体" w:cs="宋体"/>
          <w:color w:val="auto"/>
          <w:spacing w:val="7"/>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100" w:line="420" w:lineRule="atLeast"/>
        <w:ind w:left="0" w:leftChars="0" w:right="-82" w:hanging="3" w:firstLineChars="0"/>
        <w:jc w:val="center"/>
        <w:textAlignment w:val="baseline"/>
        <w:rPr>
          <w:rFonts w:ascii="宋体" w:hAnsi="宋体" w:eastAsia="宋体" w:cs="宋体"/>
          <w:color w:val="auto"/>
          <w:spacing w:val="7"/>
          <w:sz w:val="32"/>
          <w:szCs w:val="32"/>
        </w:rPr>
      </w:pPr>
      <w:r>
        <w:rPr>
          <w:rFonts w:ascii="宋体" w:hAnsi="宋体" w:eastAsia="宋体" w:cs="宋体"/>
          <w:color w:val="auto"/>
          <w:spacing w:val="7"/>
          <w:sz w:val="32"/>
          <w:szCs w:val="32"/>
        </w:rPr>
        <w:t>东莞市市场监督管理局 制定</w:t>
      </w:r>
    </w:p>
    <w:p>
      <w:pPr>
        <w:keepNext w:val="0"/>
        <w:keepLines w:val="0"/>
        <w:pageBreakBefore w:val="0"/>
        <w:widowControl/>
        <w:kinsoku w:val="0"/>
        <w:wordWrap/>
        <w:overflowPunct/>
        <w:topLinePunct w:val="0"/>
        <w:autoSpaceDE w:val="0"/>
        <w:autoSpaceDN w:val="0"/>
        <w:bidi w:val="0"/>
        <w:adjustRightInd w:val="0"/>
        <w:snapToGrid w:val="0"/>
        <w:spacing w:before="100" w:line="420" w:lineRule="atLeast"/>
        <w:ind w:left="0" w:leftChars="0" w:right="-82" w:hanging="3" w:firstLineChars="0"/>
        <w:jc w:val="center"/>
        <w:textAlignment w:val="baseline"/>
        <w:rPr>
          <w:rFonts w:ascii="宋体" w:hAnsi="宋体" w:eastAsia="宋体" w:cs="宋体"/>
          <w:color w:val="auto"/>
          <w:spacing w:val="7"/>
          <w:sz w:val="32"/>
          <w:szCs w:val="32"/>
        </w:rPr>
      </w:pPr>
      <w:r>
        <w:rPr>
          <w:rFonts w:ascii="宋体" w:hAnsi="宋体" w:eastAsia="宋体" w:cs="宋体"/>
          <w:color w:val="auto"/>
          <w:spacing w:val="7"/>
          <w:sz w:val="32"/>
          <w:szCs w:val="32"/>
        </w:rPr>
        <w:t>二〇二</w:t>
      </w:r>
      <w:r>
        <w:rPr>
          <w:rFonts w:hint="eastAsia" w:ascii="宋体" w:hAnsi="宋体" w:eastAsia="宋体" w:cs="宋体"/>
          <w:color w:val="auto"/>
          <w:spacing w:val="7"/>
          <w:sz w:val="32"/>
          <w:szCs w:val="32"/>
          <w:lang w:eastAsia="zh-CN"/>
        </w:rPr>
        <w:t>四</w:t>
      </w:r>
      <w:r>
        <w:rPr>
          <w:rFonts w:ascii="宋体" w:hAnsi="宋体" w:eastAsia="宋体" w:cs="宋体"/>
          <w:color w:val="auto"/>
          <w:spacing w:val="7"/>
          <w:sz w:val="32"/>
          <w:szCs w:val="32"/>
        </w:rPr>
        <w:t>年</w:t>
      </w:r>
      <w:r>
        <w:rPr>
          <w:rFonts w:hint="eastAsia" w:ascii="宋体" w:hAnsi="宋体" w:eastAsia="宋体" w:cs="宋体"/>
          <w:color w:val="auto"/>
          <w:spacing w:val="7"/>
          <w:sz w:val="32"/>
          <w:szCs w:val="32"/>
          <w:lang w:eastAsia="zh-CN"/>
        </w:rPr>
        <w:t>十</w:t>
      </w:r>
      <w:r>
        <w:rPr>
          <w:rFonts w:ascii="宋体" w:hAnsi="宋体" w:eastAsia="宋体" w:cs="宋体"/>
          <w:color w:val="auto"/>
          <w:spacing w:val="7"/>
          <w:sz w:val="32"/>
          <w:szCs w:val="32"/>
        </w:rPr>
        <w:t>月</w:t>
      </w:r>
    </w:p>
    <w:p>
      <w:pPr>
        <w:keepNext w:val="0"/>
        <w:keepLines w:val="0"/>
        <w:pageBreakBefore w:val="0"/>
        <w:widowControl/>
        <w:kinsoku w:val="0"/>
        <w:wordWrap/>
        <w:overflowPunct/>
        <w:topLinePunct w:val="0"/>
        <w:autoSpaceDE w:val="0"/>
        <w:autoSpaceDN w:val="0"/>
        <w:bidi w:val="0"/>
        <w:adjustRightInd w:val="0"/>
        <w:snapToGrid w:val="0"/>
        <w:spacing w:before="140" w:line="420" w:lineRule="atLeast"/>
        <w:ind w:left="3645"/>
        <w:textAlignment w:val="baseline"/>
        <w:rPr>
          <w:rFonts w:ascii="黑体" w:hAnsi="黑体" w:eastAsia="黑体" w:cs="黑体"/>
          <w:color w:val="auto"/>
          <w:sz w:val="35"/>
          <w:szCs w:val="35"/>
        </w:rPr>
      </w:pPr>
      <w:r>
        <w:rPr>
          <w:rFonts w:ascii="黑体" w:hAnsi="黑体" w:eastAsia="黑体" w:cs="黑体"/>
          <w:b/>
          <w:bCs/>
          <w:color w:val="auto"/>
          <w:spacing w:val="-9"/>
          <w:sz w:val="35"/>
          <w:szCs w:val="35"/>
        </w:rPr>
        <w:t>说</w:t>
      </w:r>
      <w:r>
        <w:rPr>
          <w:rFonts w:ascii="黑体" w:hAnsi="黑体" w:eastAsia="黑体" w:cs="黑体"/>
          <w:color w:val="auto"/>
          <w:spacing w:val="21"/>
          <w:sz w:val="35"/>
          <w:szCs w:val="35"/>
        </w:rPr>
        <w:t xml:space="preserve">  </w:t>
      </w:r>
      <w:r>
        <w:rPr>
          <w:rFonts w:ascii="黑体" w:hAnsi="黑体" w:eastAsia="黑体" w:cs="黑体"/>
          <w:b/>
          <w:bCs/>
          <w:color w:val="auto"/>
          <w:spacing w:val="-9"/>
          <w:sz w:val="35"/>
          <w:szCs w:val="35"/>
        </w:rPr>
        <w:t>明</w:t>
      </w:r>
    </w:p>
    <w:p>
      <w:pPr>
        <w:keepNext w:val="0"/>
        <w:keepLines w:val="0"/>
        <w:pageBreakBefore w:val="0"/>
        <w:widowControl/>
        <w:kinsoku w:val="0"/>
        <w:wordWrap/>
        <w:overflowPunct/>
        <w:topLinePunct w:val="0"/>
        <w:autoSpaceDE w:val="0"/>
        <w:autoSpaceDN w:val="0"/>
        <w:bidi w:val="0"/>
        <w:adjustRightInd w:val="0"/>
        <w:snapToGrid w:val="0"/>
        <w:spacing w:before="78" w:line="420" w:lineRule="atLeast"/>
        <w:ind w:left="24" w:right="16" w:firstLine="498"/>
        <w:textAlignment w:val="baseline"/>
        <w:rPr>
          <w:rFonts w:hint="eastAsia" w:ascii="宋体" w:hAnsi="宋体" w:eastAsia="宋体" w:cs="宋体"/>
          <w:color w:val="auto"/>
          <w:sz w:val="24"/>
          <w:szCs w:val="24"/>
          <w:lang w:eastAsia="zh-CN"/>
        </w:rPr>
      </w:pPr>
      <w:r>
        <w:rPr>
          <w:rFonts w:ascii="宋体" w:hAnsi="宋体" w:eastAsia="宋体" w:cs="宋体"/>
          <w:color w:val="auto"/>
          <w:sz w:val="24"/>
          <w:szCs w:val="24"/>
        </w:rPr>
        <w:t>1. 本合同文本为范本，适用于东莞市行政区域内二手</w:t>
      </w:r>
      <w:r>
        <w:rPr>
          <w:rFonts w:ascii="宋体" w:hAnsi="宋体" w:eastAsia="宋体" w:cs="宋体"/>
          <w:color w:val="auto"/>
          <w:spacing w:val="-1"/>
          <w:sz w:val="24"/>
          <w:szCs w:val="24"/>
        </w:rPr>
        <w:t>车交易，签订前双方</w:t>
      </w:r>
      <w:r>
        <w:rPr>
          <w:rFonts w:ascii="宋体" w:hAnsi="宋体" w:eastAsia="宋体" w:cs="宋体"/>
          <w:color w:val="auto"/>
          <w:spacing w:val="-3"/>
          <w:sz w:val="24"/>
          <w:szCs w:val="24"/>
        </w:rPr>
        <w:t>应仔细阅读本合同内容，对条款及专业用词理解不—致的，可向东莞市二</w:t>
      </w:r>
      <w:r>
        <w:rPr>
          <w:rFonts w:ascii="宋体" w:hAnsi="宋体" w:eastAsia="宋体" w:cs="宋体"/>
          <w:color w:val="auto"/>
          <w:spacing w:val="-4"/>
          <w:sz w:val="24"/>
          <w:szCs w:val="24"/>
        </w:rPr>
        <w:t>手车行</w:t>
      </w:r>
      <w:r>
        <w:rPr>
          <w:rFonts w:ascii="宋体" w:hAnsi="宋体" w:eastAsia="宋体" w:cs="宋体"/>
          <w:color w:val="auto"/>
          <w:spacing w:val="-2"/>
          <w:sz w:val="24"/>
          <w:szCs w:val="24"/>
        </w:rPr>
        <w:t>业协会咨询</w:t>
      </w:r>
      <w:r>
        <w:rPr>
          <w:rFonts w:hint="eastAsia" w:ascii="宋体" w:hAnsi="宋体" w:eastAsia="宋体" w:cs="宋体"/>
          <w:color w:val="auto"/>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82" w:line="420" w:lineRule="atLeast"/>
        <w:ind w:left="27" w:right="37" w:firstLine="479"/>
        <w:textAlignment w:val="baseline"/>
        <w:rPr>
          <w:rFonts w:ascii="宋体" w:hAnsi="宋体" w:eastAsia="宋体" w:cs="宋体"/>
          <w:color w:val="auto"/>
          <w:sz w:val="24"/>
          <w:szCs w:val="24"/>
        </w:rPr>
      </w:pPr>
      <w:r>
        <w:rPr>
          <w:rFonts w:ascii="宋体" w:hAnsi="宋体" w:eastAsia="宋体" w:cs="宋体"/>
          <w:color w:val="auto"/>
          <w:sz w:val="20"/>
          <w:szCs w:val="20"/>
        </w:rPr>
        <w:t>2.</w:t>
      </w:r>
      <w:r>
        <w:rPr>
          <w:rFonts w:ascii="宋体" w:hAnsi="宋体" w:eastAsia="宋体" w:cs="宋体"/>
          <w:color w:val="auto"/>
          <w:spacing w:val="60"/>
          <w:sz w:val="20"/>
          <w:szCs w:val="20"/>
        </w:rPr>
        <w:t xml:space="preserve"> </w:t>
      </w:r>
      <w:r>
        <w:rPr>
          <w:rFonts w:ascii="宋体" w:hAnsi="宋体" w:eastAsia="宋体" w:cs="宋体"/>
          <w:color w:val="auto"/>
          <w:sz w:val="24"/>
          <w:szCs w:val="24"/>
        </w:rPr>
        <w:t>本合同所称二手车，是指从办理完注册登记</w:t>
      </w:r>
      <w:r>
        <w:rPr>
          <w:rFonts w:ascii="宋体" w:hAnsi="宋体" w:eastAsia="宋体" w:cs="宋体"/>
          <w:color w:val="auto"/>
          <w:spacing w:val="-1"/>
          <w:sz w:val="24"/>
          <w:szCs w:val="24"/>
        </w:rPr>
        <w:t>手续到达到国家强制报废标准之前进行交易并转移所有权的汽车。</w:t>
      </w:r>
    </w:p>
    <w:p>
      <w:pPr>
        <w:keepNext w:val="0"/>
        <w:keepLines w:val="0"/>
        <w:pageBreakBefore w:val="0"/>
        <w:widowControl/>
        <w:kinsoku w:val="0"/>
        <w:wordWrap/>
        <w:overflowPunct/>
        <w:topLinePunct w:val="0"/>
        <w:autoSpaceDE w:val="0"/>
        <w:autoSpaceDN w:val="0"/>
        <w:bidi w:val="0"/>
        <w:adjustRightInd w:val="0"/>
        <w:snapToGrid w:val="0"/>
        <w:spacing w:before="183" w:line="420" w:lineRule="atLeast"/>
        <w:ind w:left="25" w:right="16" w:firstLine="482"/>
        <w:textAlignment w:val="baseline"/>
        <w:rPr>
          <w:rFonts w:ascii="宋体" w:hAnsi="宋体" w:eastAsia="宋体" w:cs="宋体"/>
          <w:color w:val="auto"/>
          <w:sz w:val="24"/>
          <w:szCs w:val="24"/>
        </w:rPr>
      </w:pPr>
      <w:r>
        <w:rPr>
          <w:rFonts w:ascii="宋体" w:hAnsi="宋体" w:eastAsia="宋体" w:cs="宋体"/>
          <w:color w:val="auto"/>
          <w:sz w:val="20"/>
          <w:szCs w:val="20"/>
        </w:rPr>
        <w:t>3.</w:t>
      </w:r>
      <w:r>
        <w:rPr>
          <w:rFonts w:ascii="宋体" w:hAnsi="宋体" w:eastAsia="宋体" w:cs="宋体"/>
          <w:color w:val="auto"/>
          <w:spacing w:val="65"/>
          <w:sz w:val="20"/>
          <w:szCs w:val="20"/>
        </w:rPr>
        <w:t xml:space="preserve"> </w:t>
      </w:r>
      <w:r>
        <w:rPr>
          <w:rFonts w:ascii="宋体" w:hAnsi="宋体" w:eastAsia="宋体" w:cs="宋体"/>
          <w:color w:val="auto"/>
          <w:sz w:val="24"/>
          <w:szCs w:val="24"/>
        </w:rPr>
        <w:t>本合同签订前，买卖双方应充分了解合同的相关内容。卖方应向买方提</w:t>
      </w:r>
      <w:r>
        <w:rPr>
          <w:rFonts w:ascii="宋体" w:hAnsi="宋体" w:eastAsia="宋体" w:cs="宋体"/>
          <w:color w:val="auto"/>
          <w:spacing w:val="-3"/>
          <w:sz w:val="24"/>
          <w:szCs w:val="24"/>
        </w:rPr>
        <w:t>供车辆的使用、修理、事故、检验以及是否办理抵押登记、报废期等真</w:t>
      </w:r>
      <w:r>
        <w:rPr>
          <w:rFonts w:ascii="宋体" w:hAnsi="宋体" w:eastAsia="宋体" w:cs="宋体"/>
          <w:color w:val="auto"/>
          <w:spacing w:val="-4"/>
          <w:sz w:val="24"/>
          <w:szCs w:val="24"/>
        </w:rPr>
        <w:t>实情况和</w:t>
      </w:r>
      <w:r>
        <w:rPr>
          <w:rFonts w:ascii="宋体" w:hAnsi="宋体" w:eastAsia="宋体" w:cs="宋体"/>
          <w:color w:val="auto"/>
          <w:spacing w:val="-1"/>
          <w:sz w:val="24"/>
          <w:szCs w:val="24"/>
        </w:rPr>
        <w:t>信息；买方应了解、检查车辆的状况。</w:t>
      </w:r>
    </w:p>
    <w:p>
      <w:pPr>
        <w:keepNext w:val="0"/>
        <w:keepLines w:val="0"/>
        <w:pageBreakBefore w:val="0"/>
        <w:widowControl/>
        <w:kinsoku w:val="0"/>
        <w:wordWrap/>
        <w:overflowPunct/>
        <w:topLinePunct w:val="0"/>
        <w:autoSpaceDE w:val="0"/>
        <w:autoSpaceDN w:val="0"/>
        <w:bidi w:val="0"/>
        <w:adjustRightInd w:val="0"/>
        <w:snapToGrid w:val="0"/>
        <w:spacing w:before="181" w:line="420" w:lineRule="atLeast"/>
        <w:ind w:left="25" w:right="18" w:firstLine="479"/>
        <w:textAlignment w:val="baseline"/>
        <w:rPr>
          <w:rFonts w:ascii="宋体" w:hAnsi="宋体" w:eastAsia="宋体" w:cs="宋体"/>
          <w:color w:val="auto"/>
          <w:sz w:val="24"/>
          <w:szCs w:val="24"/>
        </w:rPr>
      </w:pPr>
      <w:r>
        <w:rPr>
          <w:rFonts w:ascii="宋体" w:hAnsi="宋体" w:eastAsia="宋体" w:cs="宋体"/>
          <w:color w:val="auto"/>
          <w:sz w:val="24"/>
          <w:szCs w:val="24"/>
        </w:rPr>
        <w:t>4. 双方当事人应结合具体情况选择本合同协议条款中所提供的选择项，空</w:t>
      </w:r>
      <w:r>
        <w:rPr>
          <w:rFonts w:ascii="宋体" w:hAnsi="宋体" w:eastAsia="宋体" w:cs="宋体"/>
          <w:color w:val="auto"/>
          <w:spacing w:val="-1"/>
          <w:sz w:val="24"/>
          <w:szCs w:val="24"/>
        </w:rPr>
        <w:t>格应以文字形式填写完整。</w:t>
      </w:r>
    </w:p>
    <w:p>
      <w:pPr>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rFonts w:ascii="宋体" w:hAnsi="宋体" w:eastAsia="宋体" w:cs="宋体"/>
          <w:color w:val="auto"/>
          <w:sz w:val="24"/>
          <w:szCs w:val="24"/>
        </w:rPr>
        <w:sectPr>
          <w:pgSz w:w="11906" w:h="16839"/>
          <w:pgMar w:top="1984" w:right="1474" w:bottom="1984" w:left="1474"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宋体" w:hAnsi="宋体" w:eastAsia="宋体" w:cs="宋体"/>
          <w:b/>
          <w:bCs/>
          <w:snapToGrid/>
          <w:color w:val="auto"/>
          <w:kern w:val="2"/>
          <w:sz w:val="40"/>
          <w:szCs w:val="40"/>
          <w:lang w:eastAsia="zh-CN"/>
        </w:rPr>
      </w:pPr>
      <w:r>
        <w:rPr>
          <w:rFonts w:hint="eastAsia" w:ascii="宋体" w:hAnsi="宋体" w:eastAsia="宋体" w:cs="宋体"/>
          <w:b/>
          <w:bCs/>
          <w:snapToGrid/>
          <w:color w:val="auto"/>
          <w:kern w:val="2"/>
          <w:sz w:val="40"/>
          <w:szCs w:val="40"/>
          <w:lang w:eastAsia="zh-CN"/>
        </w:rPr>
        <w:t>东莞市二手车买卖合同</w:t>
      </w:r>
    </w:p>
    <w:p>
      <w:pPr>
        <w:keepNext w:val="0"/>
        <w:keepLines w:val="0"/>
        <w:pageBreakBefore w:val="0"/>
        <w:widowControl/>
        <w:kinsoku w:val="0"/>
        <w:wordWrap/>
        <w:overflowPunct/>
        <w:topLinePunct w:val="0"/>
        <w:autoSpaceDE w:val="0"/>
        <w:autoSpaceDN w:val="0"/>
        <w:bidi w:val="0"/>
        <w:adjustRightInd w:val="0"/>
        <w:snapToGrid w:val="0"/>
        <w:spacing w:before="62" w:line="420" w:lineRule="atLeast"/>
        <w:ind w:left="4498" w:firstLine="1180" w:firstLineChars="50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合同编号：</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1" w:line="420" w:lineRule="atLeast"/>
        <w:ind w:left="37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sz w:val="22"/>
          <w:szCs w:val="22"/>
        </w:rPr>
        <w:t>卖</w:t>
      </w:r>
      <w:r>
        <w:rPr>
          <w:rFonts w:hint="eastAsia" w:asciiTheme="minorEastAsia" w:hAnsiTheme="minorEastAsia" w:eastAsiaTheme="minorEastAsia" w:cstheme="minorEastAsia"/>
          <w:color w:val="auto"/>
          <w:spacing w:val="-11"/>
          <w:sz w:val="22"/>
          <w:szCs w:val="22"/>
          <w:lang w:val="en-US" w:eastAsia="zh-CN"/>
        </w:rPr>
        <w:t xml:space="preserve">    </w:t>
      </w:r>
      <w:r>
        <w:rPr>
          <w:rFonts w:hint="eastAsia" w:asciiTheme="minorEastAsia" w:hAnsiTheme="minorEastAsia" w:eastAsiaTheme="minorEastAsia" w:cstheme="minorEastAsia"/>
          <w:color w:val="auto"/>
          <w:spacing w:val="-11"/>
          <w:sz w:val="22"/>
          <w:szCs w:val="22"/>
        </w:rPr>
        <w:t>方：</w:t>
      </w:r>
      <w:r>
        <w:rPr>
          <w:rFonts w:hint="eastAsia" w:asciiTheme="minorEastAsia" w:hAnsiTheme="minorEastAsia" w:eastAsiaTheme="minorEastAsia" w:cstheme="minorEastAsia"/>
          <w:color w:val="auto"/>
          <w:spacing w:val="-133"/>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11"/>
          <w:sz w:val="22"/>
          <w:szCs w:val="22"/>
        </w:rPr>
        <w:t>电</w:t>
      </w:r>
      <w:r>
        <w:rPr>
          <w:rFonts w:hint="eastAsia" w:asciiTheme="minorEastAsia" w:hAnsiTheme="minorEastAsia" w:eastAsiaTheme="minorEastAsia" w:cstheme="minorEastAsia"/>
          <w:color w:val="auto"/>
          <w:spacing w:val="-11"/>
          <w:sz w:val="22"/>
          <w:szCs w:val="22"/>
          <w:lang w:val="en-US" w:eastAsia="zh-CN"/>
        </w:rPr>
        <w:t xml:space="preserve">    </w:t>
      </w:r>
      <w:r>
        <w:rPr>
          <w:rFonts w:hint="eastAsia" w:asciiTheme="minorEastAsia" w:hAnsiTheme="minorEastAsia" w:eastAsiaTheme="minorEastAsia" w:cstheme="minorEastAsia"/>
          <w:color w:val="auto"/>
          <w:spacing w:val="-11"/>
          <w:sz w:val="22"/>
          <w:szCs w:val="22"/>
        </w:rPr>
        <w:t>话：</w:t>
      </w:r>
      <w:r>
        <w:rPr>
          <w:rFonts w:hint="eastAsia" w:asciiTheme="minorEastAsia" w:hAnsiTheme="minorEastAsia" w:eastAsiaTheme="minorEastAsia" w:cstheme="minorEastAsia"/>
          <w:color w:val="auto"/>
          <w:spacing w:val="-131"/>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7" w:line="420" w:lineRule="atLeast"/>
        <w:ind w:left="36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证件名称：</w:t>
      </w:r>
      <w:r>
        <w:rPr>
          <w:rFonts w:hint="eastAsia" w:asciiTheme="minorEastAsia" w:hAnsiTheme="minorEastAsia" w:eastAsiaTheme="minorEastAsia" w:cstheme="minorEastAsia"/>
          <w:color w:val="auto"/>
          <w:spacing w:val="-135"/>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1"/>
          <w:sz w:val="22"/>
          <w:szCs w:val="22"/>
        </w:rPr>
        <w:t>证件号码：</w:t>
      </w:r>
      <w:r>
        <w:rPr>
          <w:rFonts w:hint="eastAsia" w:asciiTheme="minorEastAsia" w:hAnsiTheme="minorEastAsia" w:eastAsiaTheme="minorEastAsia" w:cstheme="minorEastAsia"/>
          <w:color w:val="auto"/>
          <w:spacing w:val="-129"/>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1" w:line="420" w:lineRule="atLeast"/>
        <w:ind w:left="37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sz w:val="22"/>
          <w:szCs w:val="22"/>
          <w:lang w:eastAsia="zh-CN"/>
        </w:rPr>
        <w:t>买</w:t>
      </w:r>
      <w:r>
        <w:rPr>
          <w:rFonts w:hint="eastAsia" w:asciiTheme="minorEastAsia" w:hAnsiTheme="minorEastAsia" w:eastAsiaTheme="minorEastAsia" w:cstheme="minorEastAsia"/>
          <w:color w:val="auto"/>
          <w:spacing w:val="-11"/>
          <w:sz w:val="22"/>
          <w:szCs w:val="22"/>
          <w:lang w:val="en-US" w:eastAsia="zh-CN"/>
        </w:rPr>
        <w:t xml:space="preserve">     </w:t>
      </w:r>
      <w:r>
        <w:rPr>
          <w:rFonts w:hint="eastAsia" w:asciiTheme="minorEastAsia" w:hAnsiTheme="minorEastAsia" w:eastAsiaTheme="minorEastAsia" w:cstheme="minorEastAsia"/>
          <w:color w:val="auto"/>
          <w:spacing w:val="-11"/>
          <w:sz w:val="22"/>
          <w:szCs w:val="22"/>
        </w:rPr>
        <w:t>方：</w:t>
      </w:r>
      <w:r>
        <w:rPr>
          <w:rFonts w:hint="eastAsia" w:asciiTheme="minorEastAsia" w:hAnsiTheme="minorEastAsia" w:eastAsiaTheme="minorEastAsia" w:cstheme="minorEastAsia"/>
          <w:color w:val="auto"/>
          <w:spacing w:val="-133"/>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14"/>
          <w:sz w:val="22"/>
          <w:szCs w:val="22"/>
        </w:rPr>
        <w:t xml:space="preserve"> </w:t>
      </w:r>
      <w:r>
        <w:rPr>
          <w:rFonts w:hint="eastAsia" w:asciiTheme="minorEastAsia" w:hAnsiTheme="minorEastAsia" w:eastAsiaTheme="minorEastAsia" w:cstheme="minorEastAsia"/>
          <w:color w:val="auto"/>
          <w:spacing w:val="-11"/>
          <w:sz w:val="22"/>
          <w:szCs w:val="22"/>
        </w:rPr>
        <w:t>电</w:t>
      </w:r>
      <w:r>
        <w:rPr>
          <w:rFonts w:hint="eastAsia" w:asciiTheme="minorEastAsia" w:hAnsiTheme="minorEastAsia" w:eastAsiaTheme="minorEastAsia" w:cstheme="minorEastAsia"/>
          <w:color w:val="auto"/>
          <w:spacing w:val="-11"/>
          <w:sz w:val="22"/>
          <w:szCs w:val="22"/>
          <w:lang w:val="en-US" w:eastAsia="zh-CN"/>
        </w:rPr>
        <w:t xml:space="preserve">    </w:t>
      </w:r>
      <w:r>
        <w:rPr>
          <w:rFonts w:hint="eastAsia" w:asciiTheme="minorEastAsia" w:hAnsiTheme="minorEastAsia" w:eastAsiaTheme="minorEastAsia" w:cstheme="minorEastAsia"/>
          <w:color w:val="auto"/>
          <w:spacing w:val="-11"/>
          <w:sz w:val="22"/>
          <w:szCs w:val="22"/>
        </w:rPr>
        <w:t>话：</w:t>
      </w:r>
      <w:r>
        <w:rPr>
          <w:rFonts w:hint="eastAsia" w:asciiTheme="minorEastAsia" w:hAnsiTheme="minorEastAsia" w:eastAsiaTheme="minorEastAsia" w:cstheme="minorEastAsia"/>
          <w:color w:val="auto"/>
          <w:spacing w:val="-131"/>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7" w:line="420" w:lineRule="atLeast"/>
        <w:ind w:left="36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证件名称：</w:t>
      </w:r>
      <w:r>
        <w:rPr>
          <w:rFonts w:hint="eastAsia" w:asciiTheme="minorEastAsia" w:hAnsiTheme="minorEastAsia" w:eastAsiaTheme="minorEastAsia" w:cstheme="minorEastAsia"/>
          <w:color w:val="auto"/>
          <w:spacing w:val="-135"/>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9"/>
          <w:sz w:val="22"/>
          <w:szCs w:val="22"/>
        </w:rPr>
        <w:t xml:space="preserve"> </w:t>
      </w:r>
      <w:r>
        <w:rPr>
          <w:rFonts w:hint="eastAsia" w:asciiTheme="minorEastAsia" w:hAnsiTheme="minorEastAsia" w:eastAsiaTheme="minorEastAsia" w:cstheme="minorEastAsia"/>
          <w:color w:val="auto"/>
          <w:spacing w:val="1"/>
          <w:sz w:val="22"/>
          <w:szCs w:val="22"/>
        </w:rPr>
        <w:t>证件号码：</w:t>
      </w:r>
      <w:r>
        <w:rPr>
          <w:rFonts w:hint="eastAsia" w:asciiTheme="minorEastAsia" w:hAnsiTheme="minorEastAsia" w:eastAsiaTheme="minorEastAsia" w:cstheme="minorEastAsia"/>
          <w:color w:val="auto"/>
          <w:spacing w:val="-129"/>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2" w:line="420" w:lineRule="atLeast"/>
        <w:ind w:left="0" w:leftChars="0" w:right="66" w:firstLine="420" w:firstLineChars="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依据《中华人民共和国民法典》《</w:t>
      </w:r>
      <w:bookmarkStart w:id="0" w:name="OLE_LINK1"/>
      <w:r>
        <w:rPr>
          <w:rFonts w:hint="eastAsia" w:asciiTheme="minorEastAsia" w:hAnsiTheme="minorEastAsia" w:eastAsiaTheme="minorEastAsia" w:cstheme="minorEastAsia"/>
          <w:color w:val="auto"/>
          <w:spacing w:val="-6"/>
          <w:sz w:val="22"/>
          <w:szCs w:val="22"/>
        </w:rPr>
        <w:t>二手车流通管理办</w:t>
      </w:r>
      <w:r>
        <w:rPr>
          <w:rFonts w:hint="eastAsia" w:asciiTheme="minorEastAsia" w:hAnsiTheme="minorEastAsia" w:eastAsiaTheme="minorEastAsia" w:cstheme="minorEastAsia"/>
          <w:color w:val="auto"/>
          <w:spacing w:val="7"/>
          <w:sz w:val="22"/>
          <w:szCs w:val="22"/>
        </w:rPr>
        <w:t>法</w:t>
      </w:r>
      <w:bookmarkEnd w:id="0"/>
      <w:r>
        <w:rPr>
          <w:rFonts w:hint="eastAsia" w:asciiTheme="minorEastAsia" w:hAnsiTheme="minorEastAsia" w:eastAsiaTheme="minorEastAsia" w:cstheme="minorEastAsia"/>
          <w:color w:val="auto"/>
          <w:spacing w:val="7"/>
          <w:sz w:val="22"/>
          <w:szCs w:val="22"/>
        </w:rPr>
        <w:t>》及有关法律、法规，买卖双方在依法、平等、</w:t>
      </w:r>
      <w:r>
        <w:rPr>
          <w:rFonts w:hint="eastAsia" w:asciiTheme="minorEastAsia" w:hAnsiTheme="minorEastAsia" w:eastAsiaTheme="minorEastAsia" w:cstheme="minorEastAsia"/>
          <w:color w:val="auto"/>
          <w:spacing w:val="-56"/>
          <w:sz w:val="22"/>
          <w:szCs w:val="22"/>
        </w:rPr>
        <w:t xml:space="preserve"> </w:t>
      </w:r>
      <w:r>
        <w:rPr>
          <w:rFonts w:hint="eastAsia" w:asciiTheme="minorEastAsia" w:hAnsiTheme="minorEastAsia" w:eastAsiaTheme="minorEastAsia" w:cstheme="minorEastAsia"/>
          <w:color w:val="auto"/>
          <w:spacing w:val="7"/>
          <w:sz w:val="22"/>
          <w:szCs w:val="22"/>
        </w:rPr>
        <w:t>自愿、</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rPr>
        <w:t>协商一致的基础上签订本合同。</w:t>
      </w:r>
    </w:p>
    <w:p>
      <w:pPr>
        <w:keepNext w:val="0"/>
        <w:keepLines w:val="0"/>
        <w:pageBreakBefore w:val="0"/>
        <w:widowControl/>
        <w:kinsoku w:val="0"/>
        <w:wordWrap/>
        <w:overflowPunct/>
        <w:topLinePunct w:val="0"/>
        <w:autoSpaceDE w:val="0"/>
        <w:autoSpaceDN w:val="0"/>
        <w:bidi w:val="0"/>
        <w:adjustRightInd w:val="0"/>
        <w:snapToGrid w:val="0"/>
        <w:spacing w:before="126" w:line="420" w:lineRule="atLeast"/>
        <w:ind w:left="0" w:leftChars="0" w:firstLine="420" w:firstLineChars="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第一条</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34"/>
          <w:sz w:val="24"/>
          <w:szCs w:val="24"/>
          <w:lang w:val="en-US" w:eastAsia="zh-CN"/>
        </w:rPr>
        <w:t xml:space="preserve"> </w:t>
      </w:r>
      <w:r>
        <w:rPr>
          <w:rFonts w:hint="eastAsia" w:asciiTheme="minorEastAsia" w:hAnsiTheme="minorEastAsia" w:eastAsiaTheme="minorEastAsia" w:cstheme="minorEastAsia"/>
          <w:b/>
          <w:bCs/>
          <w:color w:val="auto"/>
          <w:spacing w:val="1"/>
          <w:sz w:val="24"/>
          <w:szCs w:val="24"/>
        </w:rPr>
        <w:t>车辆基本信息</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657" w:leftChars="208" w:hanging="220" w:hangingChars="100"/>
        <w:textAlignment w:val="baseline"/>
        <w:rPr>
          <w:rFonts w:hint="eastAsia" w:asciiTheme="minorEastAsia" w:hAnsiTheme="minorEastAsia" w:eastAsiaTheme="minorEastAsia" w:cstheme="minorEastAsia"/>
          <w:color w:val="auto"/>
          <w:sz w:val="22"/>
          <w:szCs w:val="22"/>
          <w:u w:val="single" w:color="auto"/>
        </w:rPr>
      </w:pPr>
      <w:r>
        <w:rPr>
          <w:rFonts w:hint="eastAsia" w:asciiTheme="minorEastAsia" w:hAnsiTheme="minorEastAsia" w:eastAsiaTheme="minorEastAsia" w:cstheme="minorEastAsia"/>
          <w:color w:val="auto"/>
          <w:sz w:val="22"/>
          <w:szCs w:val="22"/>
        </w:rPr>
        <w:t>车主名称：</w:t>
      </w:r>
      <w:r>
        <w:rPr>
          <w:rFonts w:hint="eastAsia" w:asciiTheme="minorEastAsia" w:hAnsiTheme="minorEastAsia" w:eastAsiaTheme="minorEastAsia" w:cstheme="minorEastAsia"/>
          <w:color w:val="auto"/>
          <w:spacing w:val="-133"/>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10"/>
          <w:sz w:val="22"/>
          <w:szCs w:val="22"/>
        </w:rPr>
        <w:t xml:space="preserve">     </w:t>
      </w:r>
      <w:r>
        <w:rPr>
          <w:rFonts w:hint="eastAsia" w:asciiTheme="minorEastAsia" w:hAnsiTheme="minorEastAsia" w:eastAsiaTheme="minorEastAsia" w:cstheme="minorEastAsia"/>
          <w:color w:val="auto"/>
          <w:sz w:val="22"/>
          <w:szCs w:val="22"/>
        </w:rPr>
        <w:t>车牌号码：</w:t>
      </w:r>
      <w:r>
        <w:rPr>
          <w:rFonts w:hint="eastAsia" w:asciiTheme="minorEastAsia" w:hAnsiTheme="minorEastAsia" w:eastAsiaTheme="minorEastAsia" w:cstheme="minorEastAsia"/>
          <w:color w:val="auto"/>
          <w:spacing w:val="-132"/>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659" w:leftChars="208" w:hanging="222" w:hangingChars="100"/>
        <w:textAlignment w:val="baseline"/>
        <w:rPr>
          <w:rFonts w:hint="default" w:asciiTheme="minorEastAsia" w:hAnsiTheme="minorEastAsia" w:eastAsiaTheme="minorEastAsia" w:cstheme="minorEastAsia"/>
          <w:color w:val="auto"/>
          <w:sz w:val="22"/>
          <w:szCs w:val="22"/>
          <w:u w:val="none"/>
          <w:lang w:val="en-US" w:eastAsia="zh-CN"/>
        </w:rPr>
      </w:pPr>
      <w:r>
        <w:rPr>
          <w:rFonts w:hint="eastAsia" w:asciiTheme="minorEastAsia" w:hAnsiTheme="minorEastAsia" w:eastAsiaTheme="minorEastAsia" w:cstheme="minorEastAsia"/>
          <w:color w:val="auto"/>
          <w:spacing w:val="1"/>
          <w:sz w:val="22"/>
          <w:szCs w:val="22"/>
        </w:rPr>
        <w:t>厂牌型号：</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659" w:leftChars="208" w:hanging="222" w:hangingChars="100"/>
        <w:textAlignment w:val="baseline"/>
        <w:rPr>
          <w:rFonts w:hint="eastAsia" w:asciiTheme="minorEastAsia" w:hAnsiTheme="minorEastAsia" w:eastAsiaTheme="minorEastAsia" w:cstheme="minorEastAsia"/>
          <w:color w:val="auto"/>
          <w:spacing w:val="5"/>
          <w:sz w:val="22"/>
          <w:szCs w:val="22"/>
          <w:u w:val="single" w:color="auto"/>
        </w:rPr>
      </w:pPr>
      <w:r>
        <w:rPr>
          <w:rFonts w:hint="eastAsia" w:asciiTheme="minorEastAsia" w:hAnsiTheme="minorEastAsia" w:eastAsiaTheme="minorEastAsia" w:cstheme="minorEastAsia"/>
          <w:color w:val="auto"/>
          <w:spacing w:val="1"/>
          <w:sz w:val="22"/>
          <w:szCs w:val="22"/>
        </w:rPr>
        <w:t>车辆识别码：</w:t>
      </w:r>
      <w:r>
        <w:rPr>
          <w:rFonts w:hint="eastAsia" w:asciiTheme="minorEastAsia" w:hAnsiTheme="minorEastAsia" w:eastAsiaTheme="minorEastAsia" w:cstheme="minorEastAsia"/>
          <w:color w:val="auto"/>
          <w:spacing w:val="-132"/>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pacing w:val="10"/>
          <w:sz w:val="22"/>
          <w:szCs w:val="22"/>
        </w:rPr>
        <w:t xml:space="preserve"> </w:t>
      </w:r>
      <w:r>
        <w:rPr>
          <w:rFonts w:hint="eastAsia" w:asciiTheme="minorEastAsia" w:hAnsiTheme="minorEastAsia" w:eastAsiaTheme="minorEastAsia" w:cstheme="minorEastAsia"/>
          <w:color w:val="auto"/>
          <w:spacing w:val="10"/>
          <w:sz w:val="22"/>
          <w:szCs w:val="22"/>
          <w:lang w:val="en-US" w:eastAsia="zh-CN"/>
        </w:rPr>
        <w:t xml:space="preserve">     </w:t>
      </w:r>
      <w:r>
        <w:rPr>
          <w:rFonts w:hint="eastAsia" w:asciiTheme="minorEastAsia" w:hAnsiTheme="minorEastAsia" w:eastAsiaTheme="minorEastAsia" w:cstheme="minorEastAsia"/>
          <w:color w:val="auto"/>
          <w:spacing w:val="1"/>
          <w:sz w:val="22"/>
          <w:szCs w:val="22"/>
        </w:rPr>
        <w:t>发动机号：</w:t>
      </w:r>
      <w:r>
        <w:rPr>
          <w:rFonts w:hint="eastAsia" w:asciiTheme="minorEastAsia" w:hAnsiTheme="minorEastAsia" w:eastAsiaTheme="minorEastAsia" w:cstheme="minorEastAsia"/>
          <w:color w:val="auto"/>
          <w:spacing w:val="-129"/>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33" w:line="360" w:lineRule="auto"/>
        <w:ind w:left="659" w:leftChars="208" w:hanging="222" w:hangingChars="10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车身颜色：</w:t>
      </w:r>
      <w:r>
        <w:rPr>
          <w:rFonts w:hint="eastAsia" w:asciiTheme="minorEastAsia" w:hAnsiTheme="minorEastAsia" w:eastAsiaTheme="minorEastAsia" w:cstheme="minorEastAsia"/>
          <w:color w:val="auto"/>
          <w:spacing w:val="-132"/>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30" w:line="360" w:lineRule="auto"/>
        <w:ind w:left="0" w:leftChars="0" w:firstLine="420" w:firstLineChars="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注册日期：</w:t>
      </w:r>
      <w:r>
        <w:rPr>
          <w:rFonts w:hint="eastAsia" w:asciiTheme="minorEastAsia" w:hAnsiTheme="minorEastAsia" w:eastAsiaTheme="minorEastAsia" w:cstheme="minorEastAsia"/>
          <w:color w:val="auto"/>
          <w:spacing w:val="-134"/>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4"/>
          <w:sz w:val="22"/>
          <w:szCs w:val="22"/>
        </w:rPr>
        <w:t xml:space="preserve">     表征里程：</w:t>
      </w:r>
      <w:r>
        <w:rPr>
          <w:rFonts w:hint="eastAsia" w:asciiTheme="minorEastAsia" w:hAnsiTheme="minorEastAsia" w:eastAsiaTheme="minorEastAsia" w:cstheme="minorEastAsia"/>
          <w:color w:val="auto"/>
          <w:spacing w:val="-135"/>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03" w:line="420" w:lineRule="atLeast"/>
        <w:ind w:left="0" w:leftChars="0" w:right="2161" w:firstLine="420" w:firstLineChars="0"/>
        <w:textAlignment w:val="baseline"/>
        <w:rPr>
          <w:rFonts w:hint="eastAsia" w:asciiTheme="minorEastAsia" w:hAnsiTheme="minorEastAsia" w:eastAsiaTheme="minorEastAsia" w:cstheme="minorEastAsia"/>
          <w:color w:val="auto"/>
          <w:spacing w:val="-17"/>
          <w:sz w:val="22"/>
          <w:szCs w:val="22"/>
          <w:lang w:eastAsia="zh-CN"/>
        </w:rPr>
      </w:pPr>
      <w:r>
        <w:rPr>
          <w:rFonts w:hint="eastAsia" w:asciiTheme="minorEastAsia" w:hAnsiTheme="minorEastAsia" w:eastAsiaTheme="minorEastAsia" w:cstheme="minorEastAsia"/>
          <w:color w:val="auto"/>
          <w:spacing w:val="-17"/>
          <w:sz w:val="22"/>
          <w:szCs w:val="22"/>
        </w:rPr>
        <w:t>1</w:t>
      </w:r>
      <w:r>
        <w:rPr>
          <w:rFonts w:hint="eastAsia" w:asciiTheme="minorEastAsia" w:hAnsiTheme="minorEastAsia" w:eastAsiaTheme="minorEastAsia" w:cstheme="minorEastAsia"/>
          <w:color w:val="auto"/>
          <w:spacing w:val="-30"/>
          <w:sz w:val="22"/>
          <w:szCs w:val="22"/>
        </w:rPr>
        <w:t xml:space="preserve"> </w:t>
      </w:r>
      <w:r>
        <w:rPr>
          <w:rFonts w:hint="eastAsia" w:asciiTheme="minorEastAsia" w:hAnsiTheme="minorEastAsia" w:eastAsiaTheme="minorEastAsia" w:cstheme="minorEastAsia"/>
          <w:color w:val="auto"/>
          <w:spacing w:val="-17"/>
          <w:sz w:val="22"/>
          <w:szCs w:val="22"/>
        </w:rPr>
        <w:t>、随车证件及配件（有打√</w:t>
      </w:r>
      <w:r>
        <w:rPr>
          <w:rFonts w:hint="eastAsia" w:asciiTheme="minorEastAsia" w:hAnsiTheme="minorEastAsia" w:eastAsiaTheme="minorEastAsia" w:cstheme="minorEastAsia"/>
          <w:color w:val="auto"/>
          <w:spacing w:val="-108"/>
          <w:sz w:val="22"/>
          <w:szCs w:val="22"/>
        </w:rPr>
        <w:t xml:space="preserve"> </w:t>
      </w:r>
      <w:r>
        <w:rPr>
          <w:rFonts w:hint="eastAsia" w:asciiTheme="minorEastAsia" w:hAnsiTheme="minorEastAsia" w:eastAsiaTheme="minorEastAsia" w:cstheme="minorEastAsia"/>
          <w:color w:val="auto"/>
          <w:spacing w:val="-17"/>
          <w:sz w:val="22"/>
          <w:szCs w:val="22"/>
        </w:rPr>
        <w:t>,</w:t>
      </w:r>
      <w:r>
        <w:rPr>
          <w:rFonts w:hint="eastAsia" w:asciiTheme="minorEastAsia" w:hAnsiTheme="minorEastAsia" w:eastAsiaTheme="minorEastAsia" w:cstheme="minorEastAsia"/>
          <w:color w:val="auto"/>
          <w:spacing w:val="99"/>
          <w:sz w:val="22"/>
          <w:szCs w:val="22"/>
        </w:rPr>
        <w:t xml:space="preserve"> </w:t>
      </w:r>
      <w:r>
        <w:rPr>
          <w:rFonts w:hint="eastAsia" w:asciiTheme="minorEastAsia" w:hAnsiTheme="minorEastAsia" w:eastAsiaTheme="minorEastAsia" w:cstheme="minorEastAsia"/>
          <w:color w:val="auto"/>
          <w:spacing w:val="-17"/>
          <w:sz w:val="22"/>
          <w:szCs w:val="22"/>
        </w:rPr>
        <w:t>无打</w:t>
      </w:r>
      <w:r>
        <w:rPr>
          <w:rFonts w:hint="eastAsia" w:asciiTheme="minorEastAsia" w:hAnsiTheme="minorEastAsia" w:eastAsiaTheme="minorEastAsia" w:cstheme="minorEastAsia"/>
          <w:color w:val="auto"/>
          <w:spacing w:val="-61"/>
          <w:sz w:val="22"/>
          <w:szCs w:val="22"/>
        </w:rPr>
        <w:t xml:space="preserve"> </w:t>
      </w:r>
      <w:r>
        <w:rPr>
          <w:rFonts w:hint="eastAsia" w:asciiTheme="minorEastAsia" w:hAnsiTheme="minorEastAsia" w:eastAsiaTheme="minorEastAsia" w:cstheme="minorEastAsia"/>
          <w:color w:val="auto"/>
          <w:spacing w:val="-17"/>
          <w:sz w:val="22"/>
          <w:szCs w:val="22"/>
        </w:rPr>
        <w:t>×</w:t>
      </w:r>
      <w:r>
        <w:rPr>
          <w:rFonts w:hint="eastAsia" w:asciiTheme="minorEastAsia" w:hAnsiTheme="minorEastAsia" w:eastAsiaTheme="minorEastAsia" w:cstheme="minorEastAsia"/>
          <w:color w:val="auto"/>
          <w:spacing w:val="-68"/>
          <w:sz w:val="22"/>
          <w:szCs w:val="22"/>
        </w:rPr>
        <w:t xml:space="preserve"> </w:t>
      </w:r>
      <w:r>
        <w:rPr>
          <w:rFonts w:hint="eastAsia" w:asciiTheme="minorEastAsia" w:hAnsiTheme="minorEastAsia" w:eastAsiaTheme="minorEastAsia" w:cstheme="minorEastAsia"/>
          <w:color w:val="auto"/>
          <w:spacing w:val="-17"/>
          <w:sz w:val="22"/>
          <w:szCs w:val="22"/>
        </w:rPr>
        <w:t>)</w:t>
      </w:r>
      <w:r>
        <w:rPr>
          <w:rFonts w:hint="eastAsia" w:asciiTheme="minorEastAsia" w:hAnsiTheme="minorEastAsia" w:eastAsiaTheme="minorEastAsia" w:cstheme="minorEastAsia"/>
          <w:color w:val="auto"/>
          <w:spacing w:val="-17"/>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 w:line="420" w:lineRule="atLeast"/>
        <w:ind w:left="0" w:leftChars="0" w:right="-82" w:rightChars="0" w:firstLine="420" w:firstLineChars="0"/>
        <w:textAlignment w:val="baseline"/>
        <w:rPr>
          <w:rFonts w:hint="eastAsia" w:asciiTheme="minorEastAsia" w:hAnsiTheme="minorEastAsia" w:eastAsiaTheme="minorEastAsia" w:cstheme="minorEastAsia"/>
          <w:color w:val="auto"/>
          <w:spacing w:val="-6"/>
          <w:sz w:val="22"/>
          <w:szCs w:val="22"/>
        </w:rPr>
      </w:pPr>
      <w:r>
        <w:rPr>
          <w:rFonts w:hint="eastAsia" w:asciiTheme="minorEastAsia" w:hAnsiTheme="minorEastAsia" w:eastAsiaTheme="minorEastAsia" w:cstheme="minorEastAsia"/>
          <w:color w:val="auto"/>
          <w:spacing w:val="-9"/>
          <w:sz w:val="22"/>
          <w:szCs w:val="22"/>
        </w:rPr>
        <w:t>a</w:t>
      </w:r>
      <w:r>
        <w:rPr>
          <w:rFonts w:hint="eastAsia" w:asciiTheme="minorEastAsia" w:hAnsiTheme="minorEastAsia" w:eastAsiaTheme="minorEastAsia" w:cstheme="minorEastAsia"/>
          <w:color w:val="auto"/>
          <w:spacing w:val="-36"/>
          <w:sz w:val="22"/>
          <w:szCs w:val="22"/>
        </w:rPr>
        <w:t xml:space="preserve"> </w:t>
      </w:r>
      <w:r>
        <w:rPr>
          <w:rFonts w:hint="eastAsia" w:asciiTheme="minorEastAsia" w:hAnsiTheme="minorEastAsia" w:eastAsiaTheme="minorEastAsia" w:cstheme="minorEastAsia"/>
          <w:color w:val="auto"/>
          <w:spacing w:val="-9"/>
          <w:sz w:val="22"/>
          <w:szCs w:val="22"/>
        </w:rPr>
        <w:t>、</w:t>
      </w:r>
      <w:r>
        <w:rPr>
          <w:rFonts w:hint="eastAsia" w:asciiTheme="minorEastAsia" w:hAnsiTheme="minorEastAsia" w:eastAsiaTheme="minorEastAsia" w:cstheme="minorEastAsia"/>
          <w:color w:val="auto"/>
          <w:spacing w:val="-92"/>
          <w:sz w:val="22"/>
          <w:szCs w:val="22"/>
        </w:rPr>
        <w:t xml:space="preserve"> </w:t>
      </w:r>
      <w:r>
        <w:rPr>
          <w:rFonts w:hint="eastAsia" w:asciiTheme="minorEastAsia" w:hAnsiTheme="minorEastAsia" w:eastAsiaTheme="minorEastAsia" w:cstheme="minorEastAsia"/>
          <w:color w:val="auto"/>
          <w:spacing w:val="-9"/>
          <w:sz w:val="22"/>
          <w:szCs w:val="22"/>
        </w:rPr>
        <w:t>□行驶证；</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1"/>
          <w:sz w:val="22"/>
          <w:szCs w:val="22"/>
        </w:rPr>
        <w:t>b</w:t>
      </w:r>
      <w:r>
        <w:rPr>
          <w:rFonts w:hint="eastAsia" w:asciiTheme="minorEastAsia" w:hAnsiTheme="minorEastAsia" w:eastAsiaTheme="minorEastAsia" w:cstheme="minorEastAsia"/>
          <w:color w:val="auto"/>
          <w:spacing w:val="-28"/>
          <w:sz w:val="22"/>
          <w:szCs w:val="22"/>
        </w:rPr>
        <w:t xml:space="preserve"> </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91"/>
          <w:sz w:val="22"/>
          <w:szCs w:val="22"/>
        </w:rPr>
        <w:t xml:space="preserve"> </w:t>
      </w:r>
      <w:r>
        <w:rPr>
          <w:rFonts w:hint="eastAsia" w:asciiTheme="minorEastAsia" w:hAnsiTheme="minorEastAsia" w:eastAsiaTheme="minorEastAsia" w:cstheme="minorEastAsia"/>
          <w:color w:val="auto"/>
          <w:spacing w:val="-1"/>
          <w:sz w:val="22"/>
          <w:szCs w:val="22"/>
        </w:rPr>
        <w:t>□机动车辆登记证书；</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6"/>
          <w:sz w:val="22"/>
          <w:szCs w:val="22"/>
        </w:rPr>
        <w:t>c</w:t>
      </w:r>
      <w:r>
        <w:rPr>
          <w:rFonts w:hint="eastAsia" w:asciiTheme="minorEastAsia" w:hAnsiTheme="minorEastAsia" w:eastAsiaTheme="minorEastAsia" w:cstheme="minorEastAsia"/>
          <w:color w:val="auto"/>
          <w:spacing w:val="-39"/>
          <w:sz w:val="22"/>
          <w:szCs w:val="22"/>
        </w:rPr>
        <w:t xml:space="preserve"> </w:t>
      </w:r>
      <w:r>
        <w:rPr>
          <w:rFonts w:hint="eastAsia" w:asciiTheme="minorEastAsia" w:hAnsiTheme="minorEastAsia" w:eastAsiaTheme="minorEastAsia" w:cstheme="minorEastAsia"/>
          <w:color w:val="auto"/>
          <w:spacing w:val="-6"/>
          <w:sz w:val="22"/>
          <w:szCs w:val="22"/>
        </w:rPr>
        <w:t>、</w:t>
      </w:r>
      <w:r>
        <w:rPr>
          <w:rFonts w:hint="eastAsia" w:asciiTheme="minorEastAsia" w:hAnsiTheme="minorEastAsia" w:eastAsiaTheme="minorEastAsia" w:cstheme="minorEastAsia"/>
          <w:color w:val="auto"/>
          <w:spacing w:val="-92"/>
          <w:sz w:val="22"/>
          <w:szCs w:val="22"/>
        </w:rPr>
        <w:t xml:space="preserve"> </w:t>
      </w:r>
      <w:r>
        <w:rPr>
          <w:rFonts w:hint="eastAsia" w:asciiTheme="minorEastAsia" w:hAnsiTheme="minorEastAsia" w:eastAsiaTheme="minorEastAsia" w:cstheme="minorEastAsia"/>
          <w:color w:val="auto"/>
          <w:spacing w:val="-6"/>
          <w:sz w:val="22"/>
          <w:szCs w:val="22"/>
        </w:rPr>
        <w:t>□车辆购置税完税证明；</w:t>
      </w:r>
    </w:p>
    <w:p>
      <w:pPr>
        <w:keepNext w:val="0"/>
        <w:keepLines w:val="0"/>
        <w:pageBreakBefore w:val="0"/>
        <w:widowControl/>
        <w:kinsoku w:val="0"/>
        <w:wordWrap/>
        <w:overflowPunct/>
        <w:topLinePunct w:val="0"/>
        <w:autoSpaceDE w:val="0"/>
        <w:autoSpaceDN w:val="0"/>
        <w:bidi w:val="0"/>
        <w:adjustRightInd w:val="0"/>
        <w:snapToGrid w:val="0"/>
        <w:spacing w:before="6" w:line="420" w:lineRule="atLeast"/>
        <w:ind w:left="0" w:leftChars="0" w:right="-82" w:rightChars="0" w:firstLine="420" w:firstLineChars="0"/>
        <w:textAlignment w:val="baseline"/>
        <w:rPr>
          <w:rFonts w:hint="eastAsia" w:asciiTheme="minorEastAsia" w:hAnsiTheme="minorEastAsia" w:eastAsiaTheme="minorEastAsia" w:cstheme="minorEastAsia"/>
          <w:color w:val="auto"/>
          <w:spacing w:val="-68"/>
          <w:w w:val="78"/>
          <w:sz w:val="22"/>
          <w:szCs w:val="22"/>
        </w:rPr>
      </w:pPr>
      <w:r>
        <w:rPr>
          <w:rFonts w:hint="eastAsia" w:asciiTheme="minorEastAsia" w:hAnsiTheme="minorEastAsia" w:eastAsiaTheme="minorEastAsia" w:cstheme="minorEastAsia"/>
          <w:color w:val="auto"/>
          <w:spacing w:val="1"/>
          <w:sz w:val="22"/>
          <w:szCs w:val="22"/>
        </w:rPr>
        <w:t>d</w:t>
      </w:r>
      <w:r>
        <w:rPr>
          <w:rFonts w:hint="eastAsia" w:asciiTheme="minorEastAsia" w:hAnsiTheme="minorEastAsia" w:eastAsiaTheme="minorEastAsia" w:cstheme="minorEastAsia"/>
          <w:color w:val="auto"/>
          <w:spacing w:val="-35"/>
          <w:sz w:val="22"/>
          <w:szCs w:val="22"/>
        </w:rPr>
        <w:t xml:space="preserve"> </w:t>
      </w:r>
      <w:r>
        <w:rPr>
          <w:rFonts w:hint="eastAsia" w:asciiTheme="minorEastAsia" w:hAnsiTheme="minorEastAsia" w:eastAsiaTheme="minorEastAsia" w:cstheme="minorEastAsia"/>
          <w:color w:val="auto"/>
          <w:spacing w:val="1"/>
          <w:sz w:val="22"/>
          <w:szCs w:val="22"/>
        </w:rPr>
        <w:t>、□机动车安全技术检验合格标志（</w:t>
      </w:r>
      <w:r>
        <w:rPr>
          <w:rFonts w:hint="eastAsia" w:asciiTheme="minorEastAsia" w:hAnsiTheme="minorEastAsia" w:eastAsiaTheme="minorEastAsia" w:cstheme="minorEastAsia"/>
          <w:color w:val="auto"/>
          <w:spacing w:val="-76"/>
          <w:sz w:val="22"/>
          <w:szCs w:val="22"/>
        </w:rPr>
        <w:t xml:space="preserve"> </w:t>
      </w:r>
      <w:r>
        <w:rPr>
          <w:rFonts w:hint="eastAsia" w:asciiTheme="minorEastAsia" w:hAnsiTheme="minorEastAsia" w:eastAsiaTheme="minorEastAsia" w:cstheme="minorEastAsia"/>
          <w:color w:val="auto"/>
          <w:spacing w:val="1"/>
          <w:sz w:val="22"/>
          <w:szCs w:val="22"/>
        </w:rPr>
        <w:t>至</w:t>
      </w:r>
      <w:r>
        <w:rPr>
          <w:rFonts w:hint="eastAsia" w:asciiTheme="minorEastAsia" w:hAnsiTheme="minorEastAsia" w:eastAsiaTheme="minorEastAsia" w:cstheme="minorEastAsia"/>
          <w:color w:val="auto"/>
          <w:spacing w:val="1"/>
          <w:sz w:val="22"/>
          <w:szCs w:val="22"/>
          <w:u w:val="single" w:color="auto"/>
        </w:rPr>
        <w:t xml:space="preserve">   </w:t>
      </w:r>
      <w:r>
        <w:rPr>
          <w:rFonts w:hint="eastAsia" w:asciiTheme="minorEastAsia" w:hAnsiTheme="minorEastAsia" w:eastAsiaTheme="minorEastAsia" w:cstheme="minorEastAsia"/>
          <w:color w:val="auto"/>
          <w:spacing w:val="1"/>
          <w:sz w:val="22"/>
          <w:szCs w:val="22"/>
          <w:u w:val="single" w:color="auto"/>
          <w:lang w:val="en-US" w:eastAsia="zh-CN"/>
        </w:rPr>
        <w:t xml:space="preserve">         </w:t>
      </w:r>
      <w:r>
        <w:rPr>
          <w:rFonts w:hint="eastAsia" w:asciiTheme="minorEastAsia" w:hAnsiTheme="minorEastAsia" w:eastAsiaTheme="minorEastAsia" w:cstheme="minorEastAsia"/>
          <w:color w:val="auto"/>
          <w:spacing w:val="1"/>
          <w:sz w:val="22"/>
          <w:szCs w:val="22"/>
          <w:u w:val="single" w:color="auto"/>
        </w:rPr>
        <w:t xml:space="preserve"> </w:t>
      </w:r>
      <w:r>
        <w:rPr>
          <w:rFonts w:hint="eastAsia" w:asciiTheme="minorEastAsia" w:hAnsiTheme="minorEastAsia" w:eastAsiaTheme="minorEastAsia" w:cstheme="minorEastAsia"/>
          <w:color w:val="auto"/>
          <w:spacing w:val="-139"/>
          <w:sz w:val="22"/>
          <w:szCs w:val="22"/>
        </w:rPr>
        <w:t xml:space="preserve"> </w:t>
      </w:r>
      <w:r>
        <w:rPr>
          <w:rFonts w:hint="eastAsia" w:asciiTheme="minorEastAsia" w:hAnsiTheme="minorEastAsia" w:eastAsiaTheme="minorEastAsia" w:cstheme="minorEastAsia"/>
          <w:color w:val="auto"/>
          <w:spacing w:val="1"/>
          <w:sz w:val="22"/>
          <w:szCs w:val="22"/>
        </w:rPr>
        <w:t>年</w:t>
      </w:r>
      <w:r>
        <w:rPr>
          <w:rFonts w:hint="eastAsia" w:asciiTheme="minorEastAsia" w:hAnsiTheme="minorEastAsia" w:eastAsiaTheme="minorEastAsia" w:cstheme="minorEastAsia"/>
          <w:color w:val="auto"/>
          <w:spacing w:val="1"/>
          <w:sz w:val="22"/>
          <w:szCs w:val="22"/>
          <w:u w:val="single" w:color="auto"/>
        </w:rPr>
        <w:t xml:space="preserve"> </w:t>
      </w:r>
      <w:r>
        <w:rPr>
          <w:rFonts w:hint="eastAsia" w:asciiTheme="minorEastAsia" w:hAnsiTheme="minorEastAsia" w:eastAsiaTheme="minorEastAsia" w:cstheme="minorEastAsia"/>
          <w:color w:val="auto"/>
          <w:spacing w:val="1"/>
          <w:sz w:val="22"/>
          <w:szCs w:val="22"/>
          <w:u w:val="single" w:color="auto"/>
          <w:lang w:val="en-US" w:eastAsia="zh-CN"/>
        </w:rPr>
        <w:t xml:space="preserve">     </w:t>
      </w:r>
      <w:r>
        <w:rPr>
          <w:rFonts w:hint="eastAsia" w:asciiTheme="minorEastAsia" w:hAnsiTheme="minorEastAsia" w:eastAsiaTheme="minorEastAsia" w:cstheme="minorEastAsia"/>
          <w:color w:val="auto"/>
          <w:spacing w:val="1"/>
          <w:sz w:val="22"/>
          <w:szCs w:val="22"/>
          <w:u w:val="single" w:color="auto"/>
        </w:rPr>
        <w:t xml:space="preserve">  </w:t>
      </w:r>
      <w:r>
        <w:rPr>
          <w:rFonts w:hint="eastAsia" w:asciiTheme="minorEastAsia" w:hAnsiTheme="minorEastAsia" w:eastAsiaTheme="minorEastAsia" w:cstheme="minorEastAsia"/>
          <w:color w:val="auto"/>
          <w:spacing w:val="-126"/>
          <w:sz w:val="22"/>
          <w:szCs w:val="22"/>
        </w:rPr>
        <w:t xml:space="preserve"> </w:t>
      </w:r>
      <w:r>
        <w:rPr>
          <w:rFonts w:hint="eastAsia" w:asciiTheme="minorEastAsia" w:hAnsiTheme="minorEastAsia" w:eastAsiaTheme="minorEastAsia" w:cstheme="minorEastAsia"/>
          <w:color w:val="auto"/>
          <w:spacing w:val="1"/>
          <w:sz w:val="22"/>
          <w:szCs w:val="22"/>
        </w:rPr>
        <w:t>月</w:t>
      </w:r>
      <w:r>
        <w:rPr>
          <w:rFonts w:hint="eastAsia" w:asciiTheme="minorEastAsia" w:hAnsiTheme="minorEastAsia" w:eastAsiaTheme="minorEastAsia" w:cstheme="minorEastAsia"/>
          <w:color w:val="auto"/>
          <w:spacing w:val="-68"/>
          <w:w w:val="78"/>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6" w:line="420" w:lineRule="atLeast"/>
        <w:ind w:left="0" w:leftChars="0" w:right="-82" w:rightChars="0" w:firstLine="420" w:firstLineChars="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0"/>
          <w:sz w:val="22"/>
          <w:szCs w:val="22"/>
        </w:rPr>
        <w:t>e</w:t>
      </w:r>
      <w:r>
        <w:rPr>
          <w:rFonts w:hint="eastAsia" w:asciiTheme="minorEastAsia" w:hAnsiTheme="minorEastAsia" w:eastAsiaTheme="minorEastAsia" w:cstheme="minorEastAsia"/>
          <w:color w:val="auto"/>
          <w:spacing w:val="-34"/>
          <w:sz w:val="22"/>
          <w:szCs w:val="22"/>
        </w:rPr>
        <w:t xml:space="preserve"> </w:t>
      </w:r>
      <w:r>
        <w:rPr>
          <w:rFonts w:hint="eastAsia" w:asciiTheme="minorEastAsia" w:hAnsiTheme="minorEastAsia" w:eastAsiaTheme="minorEastAsia" w:cstheme="minorEastAsia"/>
          <w:color w:val="auto"/>
          <w:spacing w:val="-20"/>
          <w:sz w:val="22"/>
          <w:szCs w:val="22"/>
        </w:rPr>
        <w:t>、</w:t>
      </w:r>
      <w:r>
        <w:rPr>
          <w:rFonts w:hint="eastAsia" w:asciiTheme="minorEastAsia" w:hAnsiTheme="minorEastAsia" w:eastAsiaTheme="minorEastAsia" w:cstheme="minorEastAsia"/>
          <w:color w:val="auto"/>
          <w:spacing w:val="-92"/>
          <w:sz w:val="22"/>
          <w:szCs w:val="22"/>
        </w:rPr>
        <w:t xml:space="preserve"> </w:t>
      </w:r>
      <w:r>
        <w:rPr>
          <w:rFonts w:hint="eastAsia" w:asciiTheme="minorEastAsia" w:hAnsiTheme="minorEastAsia" w:eastAsiaTheme="minorEastAsia" w:cstheme="minorEastAsia"/>
          <w:color w:val="auto"/>
          <w:spacing w:val="-20"/>
          <w:sz w:val="22"/>
          <w:szCs w:val="22"/>
        </w:rPr>
        <w:t>□交强险（</w:t>
      </w:r>
      <w:r>
        <w:rPr>
          <w:rFonts w:hint="eastAsia" w:asciiTheme="minorEastAsia" w:hAnsiTheme="minorEastAsia" w:eastAsiaTheme="minorEastAsia" w:cstheme="minorEastAsia"/>
          <w:color w:val="auto"/>
          <w:spacing w:val="-78"/>
          <w:sz w:val="22"/>
          <w:szCs w:val="22"/>
        </w:rPr>
        <w:t xml:space="preserve"> </w:t>
      </w:r>
      <w:r>
        <w:rPr>
          <w:rFonts w:hint="eastAsia" w:asciiTheme="minorEastAsia" w:hAnsiTheme="minorEastAsia" w:eastAsiaTheme="minorEastAsia" w:cstheme="minorEastAsia"/>
          <w:color w:val="auto"/>
          <w:spacing w:val="-20"/>
          <w:sz w:val="22"/>
          <w:szCs w:val="22"/>
        </w:rPr>
        <w:t>至</w:t>
      </w:r>
      <w:r>
        <w:rPr>
          <w:rFonts w:hint="eastAsia" w:asciiTheme="minorEastAsia" w:hAnsiTheme="minorEastAsia" w:eastAsiaTheme="minorEastAsia" w:cstheme="minorEastAsia"/>
          <w:color w:val="auto"/>
          <w:spacing w:val="-155"/>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138"/>
          <w:sz w:val="22"/>
          <w:szCs w:val="22"/>
        </w:rPr>
        <w:t xml:space="preserve"> </w:t>
      </w:r>
      <w:r>
        <w:rPr>
          <w:rFonts w:hint="eastAsia" w:asciiTheme="minorEastAsia" w:hAnsiTheme="minorEastAsia" w:eastAsiaTheme="minorEastAsia" w:cstheme="minorEastAsia"/>
          <w:color w:val="auto"/>
          <w:spacing w:val="-20"/>
          <w:sz w:val="22"/>
          <w:szCs w:val="22"/>
        </w:rPr>
        <w:t>年</w:t>
      </w:r>
      <w:r>
        <w:rPr>
          <w:rFonts w:hint="eastAsia" w:asciiTheme="minorEastAsia" w:hAnsiTheme="minorEastAsia" w:eastAsiaTheme="minorEastAsia" w:cstheme="minorEastAsia"/>
          <w:color w:val="auto"/>
          <w:spacing w:val="-155"/>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124"/>
          <w:sz w:val="22"/>
          <w:szCs w:val="22"/>
        </w:rPr>
        <w:t xml:space="preserve"> </w:t>
      </w:r>
      <w:r>
        <w:rPr>
          <w:rFonts w:hint="eastAsia" w:asciiTheme="minorEastAsia" w:hAnsiTheme="minorEastAsia" w:eastAsiaTheme="minorEastAsia" w:cstheme="minorEastAsia"/>
          <w:color w:val="auto"/>
          <w:spacing w:val="-20"/>
          <w:sz w:val="22"/>
          <w:szCs w:val="22"/>
        </w:rPr>
        <w:t>月）、</w:t>
      </w:r>
      <w:r>
        <w:rPr>
          <w:rFonts w:hint="eastAsia" w:asciiTheme="minorEastAsia" w:hAnsiTheme="minorEastAsia" w:eastAsiaTheme="minorEastAsia" w:cstheme="minorEastAsia"/>
          <w:color w:val="auto"/>
          <w:spacing w:val="-92"/>
          <w:sz w:val="22"/>
          <w:szCs w:val="22"/>
        </w:rPr>
        <w:t xml:space="preserve"> </w:t>
      </w:r>
      <w:r>
        <w:rPr>
          <w:rFonts w:hint="eastAsia" w:asciiTheme="minorEastAsia" w:hAnsiTheme="minorEastAsia" w:eastAsiaTheme="minorEastAsia" w:cstheme="minorEastAsia"/>
          <w:color w:val="auto"/>
          <w:spacing w:val="-20"/>
          <w:sz w:val="22"/>
          <w:szCs w:val="22"/>
        </w:rPr>
        <w:t>□商业险（</w:t>
      </w:r>
      <w:r>
        <w:rPr>
          <w:rFonts w:hint="eastAsia" w:asciiTheme="minorEastAsia" w:hAnsiTheme="minorEastAsia" w:eastAsiaTheme="minorEastAsia" w:cstheme="minorEastAsia"/>
          <w:color w:val="auto"/>
          <w:spacing w:val="-79"/>
          <w:sz w:val="22"/>
          <w:szCs w:val="22"/>
        </w:rPr>
        <w:t xml:space="preserve"> </w:t>
      </w:r>
      <w:r>
        <w:rPr>
          <w:rFonts w:hint="eastAsia" w:asciiTheme="minorEastAsia" w:hAnsiTheme="minorEastAsia" w:eastAsiaTheme="minorEastAsia" w:cstheme="minorEastAsia"/>
          <w:color w:val="auto"/>
          <w:spacing w:val="-20"/>
          <w:sz w:val="22"/>
          <w:szCs w:val="22"/>
        </w:rPr>
        <w:t>至</w:t>
      </w:r>
      <w:r>
        <w:rPr>
          <w:rFonts w:hint="eastAsia" w:asciiTheme="minorEastAsia" w:hAnsiTheme="minorEastAsia" w:eastAsiaTheme="minorEastAsia" w:cstheme="minorEastAsia"/>
          <w:color w:val="auto"/>
          <w:spacing w:val="-153"/>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137"/>
          <w:sz w:val="22"/>
          <w:szCs w:val="22"/>
        </w:rPr>
        <w:t xml:space="preserve"> </w:t>
      </w:r>
      <w:r>
        <w:rPr>
          <w:rFonts w:hint="eastAsia" w:asciiTheme="minorEastAsia" w:hAnsiTheme="minorEastAsia" w:eastAsiaTheme="minorEastAsia" w:cstheme="minorEastAsia"/>
          <w:color w:val="auto"/>
          <w:spacing w:val="-20"/>
          <w:sz w:val="22"/>
          <w:szCs w:val="22"/>
        </w:rPr>
        <w:t>年</w:t>
      </w:r>
      <w:r>
        <w:rPr>
          <w:rFonts w:hint="eastAsia" w:asciiTheme="minorEastAsia" w:hAnsiTheme="minorEastAsia" w:eastAsiaTheme="minorEastAsia" w:cstheme="minorEastAsia"/>
          <w:color w:val="auto"/>
          <w:spacing w:val="116"/>
          <w:sz w:val="22"/>
          <w:szCs w:val="22"/>
          <w:u w:val="single" w:color="auto"/>
        </w:rPr>
        <w:t xml:space="preserve"> </w:t>
      </w:r>
      <w:r>
        <w:rPr>
          <w:rFonts w:hint="eastAsia" w:asciiTheme="minorEastAsia" w:hAnsiTheme="minorEastAsia" w:eastAsiaTheme="minorEastAsia" w:cstheme="minorEastAsia"/>
          <w:color w:val="auto"/>
          <w:spacing w:val="116"/>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25"/>
          <w:sz w:val="22"/>
          <w:szCs w:val="22"/>
        </w:rPr>
        <w:t>月</w:t>
      </w:r>
      <w:r>
        <w:rPr>
          <w:rFonts w:hint="eastAsia" w:asciiTheme="minorEastAsia" w:hAnsiTheme="minorEastAsia" w:eastAsiaTheme="minorEastAsia" w:cstheme="minorEastAsia"/>
          <w:color w:val="auto"/>
          <w:spacing w:val="-83"/>
          <w:w w:val="95"/>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80" w:line="420" w:lineRule="atLeast"/>
        <w:ind w:left="0" w:leftChars="0" w:firstLine="420" w:firstLineChars="0"/>
        <w:textAlignment w:val="baseline"/>
        <w:rPr>
          <w:rFonts w:hint="eastAsia" w:asciiTheme="minorEastAsia" w:hAnsiTheme="minorEastAsia" w:eastAsiaTheme="minorEastAsia" w:cstheme="minorEastAsia"/>
          <w:color w:val="auto"/>
          <w:spacing w:val="-74"/>
          <w:sz w:val="22"/>
          <w:szCs w:val="22"/>
        </w:rPr>
      </w:pPr>
      <w:r>
        <w:rPr>
          <w:rFonts w:hint="eastAsia" w:asciiTheme="minorEastAsia" w:hAnsiTheme="minorEastAsia" w:eastAsiaTheme="minorEastAsia" w:cstheme="minorEastAsia"/>
          <w:color w:val="auto"/>
          <w:spacing w:val="-7"/>
          <w:sz w:val="22"/>
          <w:szCs w:val="22"/>
        </w:rPr>
        <w:t>f、</w:t>
      </w:r>
      <w:r>
        <w:rPr>
          <w:rFonts w:hint="eastAsia" w:asciiTheme="minorEastAsia" w:hAnsiTheme="minorEastAsia" w:eastAsiaTheme="minorEastAsia" w:cstheme="minorEastAsia"/>
          <w:color w:val="auto"/>
          <w:spacing w:val="-90"/>
          <w:sz w:val="22"/>
          <w:szCs w:val="22"/>
        </w:rPr>
        <w:t xml:space="preserve"> </w:t>
      </w:r>
      <w:r>
        <w:rPr>
          <w:rFonts w:hint="eastAsia" w:asciiTheme="minorEastAsia" w:hAnsiTheme="minorEastAsia" w:eastAsiaTheme="minorEastAsia" w:cstheme="minorEastAsia"/>
          <w:color w:val="auto"/>
          <w:spacing w:val="-7"/>
          <w:sz w:val="22"/>
          <w:szCs w:val="22"/>
          <w:lang w:eastAsia="zh-CN"/>
        </w:rPr>
        <w:t>□</w:t>
      </w:r>
      <w:r>
        <w:rPr>
          <w:rFonts w:hint="eastAsia" w:asciiTheme="minorEastAsia" w:hAnsiTheme="minorEastAsia" w:eastAsiaTheme="minorEastAsia" w:cstheme="minorEastAsia"/>
          <w:color w:val="auto"/>
          <w:spacing w:val="-7"/>
          <w:sz w:val="22"/>
          <w:szCs w:val="22"/>
        </w:rPr>
        <w:t>配车钥匙（</w:t>
      </w:r>
      <w:r>
        <w:rPr>
          <w:rFonts w:hint="eastAsia" w:asciiTheme="minorEastAsia" w:hAnsiTheme="minorEastAsia" w:eastAsiaTheme="minorEastAsia" w:cstheme="minorEastAsia"/>
          <w:color w:val="auto"/>
          <w:spacing w:val="-111"/>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135"/>
          <w:sz w:val="22"/>
          <w:szCs w:val="22"/>
        </w:rPr>
        <w:t xml:space="preserve"> </w:t>
      </w:r>
      <w:r>
        <w:rPr>
          <w:rFonts w:hint="eastAsia" w:asciiTheme="minorEastAsia" w:hAnsiTheme="minorEastAsia" w:eastAsiaTheme="minorEastAsia" w:cstheme="minorEastAsia"/>
          <w:color w:val="auto"/>
          <w:spacing w:val="-7"/>
          <w:sz w:val="22"/>
          <w:szCs w:val="22"/>
        </w:rPr>
        <w:t>把</w:t>
      </w:r>
      <w:r>
        <w:rPr>
          <w:rFonts w:hint="eastAsia" w:asciiTheme="minorEastAsia" w:hAnsiTheme="minorEastAsia" w:eastAsiaTheme="minorEastAsia" w:cstheme="minorEastAsia"/>
          <w:color w:val="auto"/>
          <w:spacing w:val="-74"/>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80" w:line="420" w:lineRule="atLeast"/>
        <w:ind w:left="0" w:leftChars="0" w:firstLine="420" w:firstLineChars="0"/>
        <w:textAlignment w:val="baseline"/>
        <w:rPr>
          <w:rFonts w:hint="eastAsia"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20"/>
          <w:sz w:val="22"/>
          <w:szCs w:val="22"/>
        </w:rPr>
        <w:t xml:space="preserve">g 、 </w:t>
      </w:r>
      <w:r>
        <w:rPr>
          <w:rFonts w:hint="eastAsia" w:asciiTheme="minorEastAsia" w:hAnsiTheme="minorEastAsia" w:eastAsiaTheme="minorEastAsia" w:cstheme="minorEastAsia"/>
          <w:color w:val="auto"/>
          <w:spacing w:val="-7"/>
          <w:sz w:val="22"/>
          <w:szCs w:val="22"/>
          <w:lang w:eastAsia="zh-CN"/>
        </w:rPr>
        <w:t>□</w:t>
      </w:r>
      <w:r>
        <w:rPr>
          <w:rFonts w:hint="eastAsia" w:asciiTheme="minorEastAsia" w:hAnsiTheme="minorEastAsia" w:eastAsiaTheme="minorEastAsia" w:cstheme="minorEastAsia"/>
          <w:color w:val="auto"/>
          <w:spacing w:val="-7"/>
          <w:sz w:val="22"/>
          <w:szCs w:val="22"/>
        </w:rPr>
        <w:t>鉴定评估报告（鉴定日期</w:t>
      </w:r>
      <w:r>
        <w:rPr>
          <w:rFonts w:hint="eastAsia" w:asciiTheme="minorEastAsia" w:hAnsiTheme="minorEastAsia" w:eastAsiaTheme="minorEastAsia" w:cstheme="minorEastAsia"/>
          <w:color w:val="auto"/>
          <w:spacing w:val="-7"/>
          <w:sz w:val="22"/>
          <w:szCs w:val="22"/>
          <w:u w:val="single"/>
          <w:lang w:val="en-US" w:eastAsia="zh-CN"/>
        </w:rPr>
        <w:t xml:space="preserve">               </w:t>
      </w:r>
      <w:r>
        <w:rPr>
          <w:rFonts w:hint="eastAsia" w:asciiTheme="minorEastAsia" w:hAnsiTheme="minorEastAsia" w:eastAsiaTheme="minorEastAsia" w:cstheme="minorEastAsia"/>
          <w:color w:val="auto"/>
          <w:spacing w:val="-7"/>
          <w:sz w:val="22"/>
          <w:szCs w:val="22"/>
        </w:rPr>
        <w:t xml:space="preserve">年 </w:t>
      </w:r>
      <w:r>
        <w:rPr>
          <w:rFonts w:hint="eastAsia" w:asciiTheme="minorEastAsia" w:hAnsiTheme="minorEastAsia" w:eastAsiaTheme="minorEastAsia" w:cstheme="minorEastAsia"/>
          <w:color w:val="auto"/>
          <w:spacing w:val="-7"/>
          <w:sz w:val="22"/>
          <w:szCs w:val="22"/>
          <w:u w:val="single"/>
          <w:lang w:val="en-US" w:eastAsia="zh-CN"/>
        </w:rPr>
        <w:t xml:space="preserve">         </w:t>
      </w:r>
      <w:r>
        <w:rPr>
          <w:rFonts w:hint="eastAsia" w:asciiTheme="minorEastAsia" w:hAnsiTheme="minorEastAsia" w:eastAsiaTheme="minorEastAsia" w:cstheme="minorEastAsia"/>
          <w:color w:val="auto"/>
          <w:spacing w:val="-7"/>
          <w:sz w:val="22"/>
          <w:szCs w:val="22"/>
        </w:rPr>
        <w:t>月</w:t>
      </w:r>
      <w:r>
        <w:rPr>
          <w:rFonts w:hint="eastAsia" w:asciiTheme="minorEastAsia" w:hAnsiTheme="minorEastAsia" w:eastAsiaTheme="minorEastAsia" w:cstheme="minorEastAsia"/>
          <w:color w:val="auto"/>
          <w:spacing w:val="-7"/>
          <w:sz w:val="22"/>
          <w:szCs w:val="22"/>
          <w:u w:val="single"/>
          <w:lang w:val="en-US" w:eastAsia="zh-CN"/>
        </w:rPr>
        <w:t xml:space="preserve">         </w:t>
      </w:r>
      <w:r>
        <w:rPr>
          <w:rFonts w:hint="eastAsia" w:asciiTheme="minorEastAsia" w:hAnsiTheme="minorEastAsia" w:eastAsiaTheme="minorEastAsia" w:cstheme="minorEastAsia"/>
          <w:color w:val="auto"/>
          <w:spacing w:val="-7"/>
          <w:sz w:val="22"/>
          <w:szCs w:val="22"/>
        </w:rPr>
        <w:t>日）；</w:t>
      </w:r>
    </w:p>
    <w:p>
      <w:pPr>
        <w:keepNext w:val="0"/>
        <w:keepLines w:val="0"/>
        <w:pageBreakBefore w:val="0"/>
        <w:widowControl/>
        <w:kinsoku w:val="0"/>
        <w:wordWrap/>
        <w:overflowPunct/>
        <w:topLinePunct w:val="0"/>
        <w:autoSpaceDE w:val="0"/>
        <w:autoSpaceDN w:val="0"/>
        <w:bidi w:val="0"/>
        <w:adjustRightInd w:val="0"/>
        <w:snapToGrid w:val="0"/>
        <w:spacing w:before="80" w:line="420" w:lineRule="atLeast"/>
        <w:ind w:left="0" w:leftChars="0" w:firstLine="420" w:firstLineChars="0"/>
        <w:textAlignment w:val="baseline"/>
        <w:rPr>
          <w:rFonts w:hint="eastAsia" w:asciiTheme="minorEastAsia" w:hAnsiTheme="minorEastAsia" w:eastAsiaTheme="minorEastAsia" w:cstheme="minorEastAsia"/>
          <w:color w:val="auto"/>
          <w:spacing w:val="-9"/>
          <w:position w:val="2"/>
          <w:sz w:val="22"/>
          <w:szCs w:val="22"/>
        </w:rPr>
      </w:pPr>
      <w:r>
        <w:rPr>
          <w:rFonts w:hint="eastAsia" w:asciiTheme="minorEastAsia" w:hAnsiTheme="minorEastAsia" w:eastAsiaTheme="minorEastAsia" w:cstheme="minorEastAsia"/>
          <w:color w:val="auto"/>
          <w:spacing w:val="-1"/>
          <w:position w:val="2"/>
          <w:sz w:val="22"/>
          <w:szCs w:val="22"/>
        </w:rPr>
        <w:t>h</w:t>
      </w:r>
      <w:r>
        <w:rPr>
          <w:rFonts w:hint="eastAsia" w:asciiTheme="minorEastAsia" w:hAnsiTheme="minorEastAsia" w:eastAsiaTheme="minorEastAsia" w:cstheme="minorEastAsia"/>
          <w:color w:val="auto"/>
          <w:spacing w:val="-29"/>
          <w:position w:val="2"/>
          <w:sz w:val="22"/>
          <w:szCs w:val="22"/>
        </w:rPr>
        <w:t xml:space="preserve"> </w:t>
      </w:r>
      <w:r>
        <w:rPr>
          <w:rFonts w:hint="eastAsia" w:asciiTheme="minorEastAsia" w:hAnsiTheme="minorEastAsia" w:eastAsiaTheme="minorEastAsia" w:cstheme="minorEastAsia"/>
          <w:color w:val="auto"/>
          <w:spacing w:val="-1"/>
          <w:position w:val="2"/>
          <w:sz w:val="22"/>
          <w:szCs w:val="22"/>
        </w:rPr>
        <w:t>、车辆使用性质：</w:t>
      </w:r>
      <w:r>
        <w:rPr>
          <w:rFonts w:hint="eastAsia" w:asciiTheme="minorEastAsia" w:hAnsiTheme="minorEastAsia" w:eastAsiaTheme="minorEastAsia" w:cstheme="minorEastAsia"/>
          <w:color w:val="auto"/>
          <w:spacing w:val="-84"/>
          <w:position w:val="2"/>
          <w:sz w:val="22"/>
          <w:szCs w:val="22"/>
        </w:rPr>
        <w:t xml:space="preserve"> </w:t>
      </w:r>
      <w:r>
        <w:rPr>
          <w:rFonts w:hint="eastAsia" w:asciiTheme="minorEastAsia" w:hAnsiTheme="minorEastAsia" w:eastAsiaTheme="minorEastAsia" w:cstheme="minorEastAsia"/>
          <w:color w:val="auto"/>
          <w:spacing w:val="-1"/>
          <w:position w:val="2"/>
          <w:sz w:val="22"/>
          <w:szCs w:val="22"/>
        </w:rPr>
        <w:t>□非营运</w:t>
      </w:r>
      <w:r>
        <w:rPr>
          <w:rFonts w:hint="eastAsia" w:asciiTheme="minorEastAsia" w:hAnsiTheme="minorEastAsia" w:eastAsiaTheme="minorEastAsia" w:cstheme="minorEastAsia"/>
          <w:color w:val="auto"/>
          <w:spacing w:val="53"/>
          <w:position w:val="2"/>
          <w:sz w:val="22"/>
          <w:szCs w:val="22"/>
        </w:rPr>
        <w:t xml:space="preserve"> </w:t>
      </w:r>
      <w:r>
        <w:rPr>
          <w:rFonts w:hint="eastAsia" w:asciiTheme="minorEastAsia" w:hAnsiTheme="minorEastAsia" w:eastAsiaTheme="minorEastAsia" w:cstheme="minorEastAsia"/>
          <w:color w:val="auto"/>
          <w:spacing w:val="-1"/>
          <w:position w:val="2"/>
          <w:sz w:val="22"/>
          <w:szCs w:val="22"/>
        </w:rPr>
        <w:t>□营运；</w:t>
      </w:r>
      <w:r>
        <w:rPr>
          <w:rFonts w:hint="eastAsia" w:asciiTheme="minorEastAsia" w:hAnsiTheme="minorEastAsia" w:eastAsiaTheme="minorEastAsia" w:cstheme="minorEastAsia"/>
          <w:color w:val="auto"/>
          <w:spacing w:val="-1"/>
          <w:position w:val="2"/>
          <w:sz w:val="22"/>
          <w:szCs w:val="22"/>
          <w:lang w:val="en-US" w:eastAsia="zh-CN"/>
        </w:rPr>
        <w:t xml:space="preserve">               </w:t>
      </w:r>
      <w:r>
        <w:rPr>
          <w:rFonts w:hint="eastAsia" w:asciiTheme="minorEastAsia" w:hAnsiTheme="minorEastAsia" w:eastAsiaTheme="minorEastAsia" w:cstheme="minorEastAsia"/>
          <w:color w:val="auto"/>
          <w:spacing w:val="-9"/>
          <w:position w:val="2"/>
          <w:sz w:val="22"/>
          <w:szCs w:val="22"/>
        </w:rPr>
        <w:t>i</w:t>
      </w:r>
      <w:r>
        <w:rPr>
          <w:rFonts w:hint="eastAsia" w:asciiTheme="minorEastAsia" w:hAnsiTheme="minorEastAsia" w:eastAsiaTheme="minorEastAsia" w:cstheme="minorEastAsia"/>
          <w:color w:val="auto"/>
          <w:spacing w:val="-38"/>
          <w:position w:val="2"/>
          <w:sz w:val="22"/>
          <w:szCs w:val="22"/>
        </w:rPr>
        <w:t xml:space="preserve"> </w:t>
      </w:r>
      <w:r>
        <w:rPr>
          <w:rFonts w:hint="eastAsia" w:asciiTheme="minorEastAsia" w:hAnsiTheme="minorEastAsia" w:eastAsiaTheme="minorEastAsia" w:cstheme="minorEastAsia"/>
          <w:color w:val="auto"/>
          <w:spacing w:val="-9"/>
          <w:position w:val="2"/>
          <w:sz w:val="22"/>
          <w:szCs w:val="22"/>
        </w:rPr>
        <w:t>、</w:t>
      </w:r>
      <w:r>
        <w:rPr>
          <w:rFonts w:hint="eastAsia" w:asciiTheme="minorEastAsia" w:hAnsiTheme="minorEastAsia" w:eastAsiaTheme="minorEastAsia" w:cstheme="minorEastAsia"/>
          <w:color w:val="auto"/>
          <w:spacing w:val="-91"/>
          <w:position w:val="2"/>
          <w:sz w:val="22"/>
          <w:szCs w:val="22"/>
        </w:rPr>
        <w:t xml:space="preserve"> </w:t>
      </w:r>
      <w:r>
        <w:rPr>
          <w:rFonts w:hint="eastAsia" w:asciiTheme="minorEastAsia" w:hAnsiTheme="minorEastAsia" w:eastAsiaTheme="minorEastAsia" w:cstheme="minorEastAsia"/>
          <w:color w:val="auto"/>
          <w:spacing w:val="-9"/>
          <w:position w:val="2"/>
          <w:sz w:val="22"/>
          <w:szCs w:val="22"/>
        </w:rPr>
        <w:t>□营运证；</w:t>
      </w:r>
    </w:p>
    <w:p>
      <w:pPr>
        <w:keepNext w:val="0"/>
        <w:keepLines w:val="0"/>
        <w:pageBreakBefore w:val="0"/>
        <w:widowControl/>
        <w:kinsoku w:val="0"/>
        <w:wordWrap/>
        <w:overflowPunct/>
        <w:topLinePunct w:val="0"/>
        <w:autoSpaceDE w:val="0"/>
        <w:autoSpaceDN w:val="0"/>
        <w:bidi w:val="0"/>
        <w:adjustRightInd w:val="0"/>
        <w:snapToGrid w:val="0"/>
        <w:spacing w:before="80" w:line="420" w:lineRule="atLeast"/>
        <w:ind w:left="0" w:leftChars="0" w:firstLine="420" w:firstLineChars="0"/>
        <w:textAlignment w:val="baseline"/>
        <w:rPr>
          <w:rFonts w:hint="eastAsia" w:asciiTheme="minorEastAsia" w:hAnsiTheme="minorEastAsia" w:eastAsiaTheme="minorEastAsia" w:cstheme="minorEastAsia"/>
          <w:color w:val="auto"/>
          <w:sz w:val="22"/>
          <w:szCs w:val="22"/>
          <w:u w:val="single" w:color="auto"/>
        </w:rPr>
      </w:pPr>
      <w:r>
        <w:rPr>
          <w:rFonts w:hint="eastAsia" w:asciiTheme="minorEastAsia" w:hAnsiTheme="minorEastAsia" w:eastAsiaTheme="minorEastAsia" w:cstheme="minorEastAsia"/>
          <w:color w:val="auto"/>
          <w:spacing w:val="6"/>
          <w:sz w:val="22"/>
          <w:szCs w:val="22"/>
        </w:rPr>
        <w:t>j</w:t>
      </w:r>
      <w:r>
        <w:rPr>
          <w:rFonts w:hint="eastAsia" w:asciiTheme="minorEastAsia" w:hAnsiTheme="minorEastAsia" w:eastAsiaTheme="minorEastAsia" w:cstheme="minorEastAsia"/>
          <w:color w:val="auto"/>
          <w:spacing w:val="-28"/>
          <w:sz w:val="22"/>
          <w:szCs w:val="22"/>
        </w:rPr>
        <w:t xml:space="preserve"> </w:t>
      </w:r>
      <w:r>
        <w:rPr>
          <w:rFonts w:hint="eastAsia" w:asciiTheme="minorEastAsia" w:hAnsiTheme="minorEastAsia" w:eastAsiaTheme="minorEastAsia" w:cstheme="minorEastAsia"/>
          <w:color w:val="auto"/>
          <w:spacing w:val="6"/>
          <w:sz w:val="22"/>
          <w:szCs w:val="22"/>
        </w:rPr>
        <w:t>、其他随车证件及配件情况：</w:t>
      </w:r>
      <w:r>
        <w:rPr>
          <w:rFonts w:hint="eastAsia" w:asciiTheme="minorEastAsia" w:hAnsiTheme="minorEastAsia" w:eastAsiaTheme="minorEastAsia" w:cstheme="minorEastAsia"/>
          <w:color w:val="auto"/>
          <w:spacing w:val="-134"/>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0" w:line="420" w:lineRule="atLeast"/>
        <w:ind w:left="0" w:leftChars="0" w:firstLine="420" w:firstLineChars="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0"/>
          <w:sz w:val="22"/>
          <w:szCs w:val="22"/>
        </w:rPr>
        <w:t>2</w:t>
      </w:r>
      <w:r>
        <w:rPr>
          <w:rFonts w:hint="eastAsia" w:asciiTheme="minorEastAsia" w:hAnsiTheme="minorEastAsia" w:eastAsiaTheme="minorEastAsia" w:cstheme="minorEastAsia"/>
          <w:color w:val="auto"/>
          <w:spacing w:val="-34"/>
          <w:sz w:val="22"/>
          <w:szCs w:val="22"/>
        </w:rPr>
        <w:t xml:space="preserve"> </w:t>
      </w:r>
      <w:r>
        <w:rPr>
          <w:rFonts w:hint="eastAsia" w:asciiTheme="minorEastAsia" w:hAnsiTheme="minorEastAsia" w:eastAsiaTheme="minorEastAsia" w:cstheme="minorEastAsia"/>
          <w:color w:val="auto"/>
          <w:spacing w:val="-10"/>
          <w:sz w:val="22"/>
          <w:szCs w:val="22"/>
        </w:rPr>
        <w:t>、车辆重大瑕疵披露（有打√</w:t>
      </w:r>
      <w:r>
        <w:rPr>
          <w:rFonts w:hint="eastAsia" w:asciiTheme="minorEastAsia" w:hAnsiTheme="minorEastAsia" w:eastAsiaTheme="minorEastAsia" w:cstheme="minorEastAsia"/>
          <w:color w:val="auto"/>
          <w:spacing w:val="-108"/>
          <w:sz w:val="22"/>
          <w:szCs w:val="22"/>
        </w:rPr>
        <w:t xml:space="preserve"> </w:t>
      </w:r>
      <w:r>
        <w:rPr>
          <w:rFonts w:hint="eastAsia" w:asciiTheme="minorEastAsia" w:hAnsiTheme="minorEastAsia" w:eastAsiaTheme="minorEastAsia" w:cstheme="minorEastAsia"/>
          <w:color w:val="auto"/>
          <w:spacing w:val="-10"/>
          <w:sz w:val="22"/>
          <w:szCs w:val="22"/>
        </w:rPr>
        <w:t>,</w:t>
      </w:r>
      <w:r>
        <w:rPr>
          <w:rFonts w:hint="eastAsia" w:asciiTheme="minorEastAsia" w:hAnsiTheme="minorEastAsia" w:eastAsiaTheme="minorEastAsia" w:cstheme="minorEastAsia"/>
          <w:color w:val="auto"/>
          <w:spacing w:val="99"/>
          <w:sz w:val="22"/>
          <w:szCs w:val="22"/>
        </w:rPr>
        <w:t xml:space="preserve"> </w:t>
      </w:r>
      <w:r>
        <w:rPr>
          <w:rFonts w:hint="eastAsia" w:asciiTheme="minorEastAsia" w:hAnsiTheme="minorEastAsia" w:eastAsiaTheme="minorEastAsia" w:cstheme="minorEastAsia"/>
          <w:color w:val="auto"/>
          <w:spacing w:val="-10"/>
          <w:sz w:val="22"/>
          <w:szCs w:val="22"/>
        </w:rPr>
        <w:t>无打</w:t>
      </w:r>
      <w:r>
        <w:rPr>
          <w:rFonts w:hint="eastAsia" w:asciiTheme="minorEastAsia" w:hAnsiTheme="minorEastAsia" w:eastAsiaTheme="minorEastAsia" w:cstheme="minorEastAsia"/>
          <w:color w:val="auto"/>
          <w:spacing w:val="-61"/>
          <w:sz w:val="22"/>
          <w:szCs w:val="22"/>
        </w:rPr>
        <w:t xml:space="preserve"> </w:t>
      </w:r>
      <w:r>
        <w:rPr>
          <w:rFonts w:hint="eastAsia" w:asciiTheme="minorEastAsia" w:hAnsiTheme="minorEastAsia" w:eastAsiaTheme="minorEastAsia" w:cstheme="minorEastAsia"/>
          <w:color w:val="auto"/>
          <w:spacing w:val="-10"/>
          <w:sz w:val="22"/>
          <w:szCs w:val="22"/>
        </w:rPr>
        <w:t>×</w:t>
      </w:r>
      <w:r>
        <w:rPr>
          <w:rFonts w:hint="eastAsia" w:asciiTheme="minorEastAsia" w:hAnsiTheme="minorEastAsia" w:eastAsiaTheme="minorEastAsia" w:cstheme="minorEastAsia"/>
          <w:color w:val="auto"/>
          <w:spacing w:val="-68"/>
          <w:sz w:val="22"/>
          <w:szCs w:val="22"/>
        </w:rPr>
        <w:t xml:space="preserve"> </w:t>
      </w:r>
      <w:r>
        <w:rPr>
          <w:rFonts w:hint="eastAsia" w:asciiTheme="minorEastAsia" w:hAnsiTheme="minorEastAsia" w:eastAsiaTheme="minorEastAsia" w:cstheme="minorEastAsia"/>
          <w:color w:val="auto"/>
          <w:spacing w:val="-1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55" w:line="420" w:lineRule="atLeast"/>
        <w:ind w:left="0" w:leftChars="0" w:firstLine="420" w:firstLineChars="0"/>
        <w:textAlignment w:val="baseline"/>
        <w:rPr>
          <w:rFonts w:hint="eastAsia" w:asciiTheme="minorEastAsia" w:hAnsiTheme="minorEastAsia" w:eastAsiaTheme="minorEastAsia" w:cstheme="minorEastAsia"/>
          <w:color w:val="auto"/>
          <w:spacing w:val="-2"/>
          <w:sz w:val="22"/>
          <w:szCs w:val="22"/>
          <w:u w:val="single" w:color="auto"/>
        </w:rPr>
      </w:pPr>
      <w:r>
        <w:rPr>
          <w:rFonts w:hint="eastAsia" w:asciiTheme="minorEastAsia" w:hAnsiTheme="minorEastAsia" w:eastAsiaTheme="minorEastAsia" w:cstheme="minorEastAsia"/>
          <w:color w:val="auto"/>
          <w:spacing w:val="-1"/>
          <w:sz w:val="22"/>
          <w:szCs w:val="22"/>
        </w:rPr>
        <w:t>a</w:t>
      </w:r>
      <w:r>
        <w:rPr>
          <w:rFonts w:hint="eastAsia" w:asciiTheme="minorEastAsia" w:hAnsiTheme="minorEastAsia" w:eastAsiaTheme="minorEastAsia" w:cstheme="minorEastAsia"/>
          <w:color w:val="auto"/>
          <w:spacing w:val="-38"/>
          <w:sz w:val="22"/>
          <w:szCs w:val="22"/>
        </w:rPr>
        <w:t xml:space="preserve"> </w:t>
      </w:r>
      <w:r>
        <w:rPr>
          <w:rFonts w:hint="eastAsia" w:asciiTheme="minorEastAsia" w:hAnsiTheme="minorEastAsia" w:eastAsiaTheme="minorEastAsia" w:cstheme="minorEastAsia"/>
          <w:color w:val="auto"/>
          <w:spacing w:val="-1"/>
          <w:sz w:val="22"/>
          <w:szCs w:val="22"/>
        </w:rPr>
        <w:t>、</w:t>
      </w:r>
      <w:r>
        <w:rPr>
          <w:rFonts w:hint="eastAsia" w:asciiTheme="minorEastAsia" w:hAnsiTheme="minorEastAsia" w:eastAsiaTheme="minorEastAsia" w:cstheme="minorEastAsia"/>
          <w:color w:val="auto"/>
          <w:spacing w:val="-92"/>
          <w:sz w:val="22"/>
          <w:szCs w:val="22"/>
        </w:rPr>
        <w:t xml:space="preserve"> </w:t>
      </w:r>
      <w:r>
        <w:rPr>
          <w:rFonts w:hint="eastAsia" w:asciiTheme="minorEastAsia" w:hAnsiTheme="minorEastAsia" w:eastAsiaTheme="minorEastAsia" w:cstheme="minorEastAsia"/>
          <w:color w:val="auto"/>
          <w:spacing w:val="-1"/>
          <w:sz w:val="22"/>
          <w:szCs w:val="22"/>
        </w:rPr>
        <w:t xml:space="preserve">□重大事故，损害情况： </w:t>
      </w:r>
      <w:r>
        <w:rPr>
          <w:rFonts w:hint="eastAsia" w:asciiTheme="minorEastAsia" w:hAnsiTheme="minorEastAsia" w:eastAsiaTheme="minorEastAsia" w:cstheme="minorEastAsia"/>
          <w:color w:val="auto"/>
          <w:spacing w:val="-1"/>
          <w:sz w:val="22"/>
          <w:szCs w:val="22"/>
          <w:u w:val="single" w:color="auto"/>
        </w:rPr>
        <w:t xml:space="preserve">         </w:t>
      </w:r>
      <w:r>
        <w:rPr>
          <w:rFonts w:hint="eastAsia" w:asciiTheme="minorEastAsia" w:hAnsiTheme="minorEastAsia" w:eastAsiaTheme="minorEastAsia" w:cstheme="minorEastAsia"/>
          <w:color w:val="auto"/>
          <w:spacing w:val="-1"/>
          <w:sz w:val="22"/>
          <w:szCs w:val="22"/>
          <w:u w:val="single" w:color="auto"/>
          <w:lang w:val="en-US" w:eastAsia="zh-CN"/>
        </w:rPr>
        <w:t xml:space="preserve">                                                                                 </w:t>
      </w:r>
      <w:r>
        <w:rPr>
          <w:rFonts w:hint="eastAsia" w:asciiTheme="minorEastAsia" w:hAnsiTheme="minorEastAsia" w:eastAsiaTheme="minorEastAsia" w:cstheme="minorEastAsia"/>
          <w:color w:val="auto"/>
          <w:spacing w:val="-1"/>
          <w:sz w:val="22"/>
          <w:szCs w:val="22"/>
          <w:u w:val="single" w:color="auto"/>
        </w:rPr>
        <w:t xml:space="preserve">          </w:t>
      </w:r>
      <w:r>
        <w:rPr>
          <w:rFonts w:hint="eastAsia" w:asciiTheme="minorEastAsia" w:hAnsiTheme="minorEastAsia" w:eastAsiaTheme="minorEastAsia" w:cstheme="minorEastAsia"/>
          <w:color w:val="auto"/>
          <w:spacing w:val="-2"/>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55" w:line="420" w:lineRule="atLeast"/>
        <w:ind w:left="0" w:leftChars="0" w:firstLine="420" w:firstLineChars="0"/>
        <w:textAlignment w:val="baseline"/>
        <w:rPr>
          <w:rFonts w:hint="eastAsia" w:asciiTheme="minorEastAsia" w:hAnsiTheme="minorEastAsia" w:eastAsiaTheme="minorEastAsia" w:cstheme="minorEastAsia"/>
          <w:color w:val="auto"/>
          <w:spacing w:val="-13"/>
          <w:sz w:val="22"/>
          <w:szCs w:val="22"/>
        </w:rPr>
      </w:pPr>
      <w:r>
        <w:rPr>
          <w:rFonts w:hint="eastAsia" w:asciiTheme="minorEastAsia" w:hAnsiTheme="minorEastAsia" w:eastAsiaTheme="minorEastAsia" w:cstheme="minorEastAsia"/>
          <w:color w:val="auto"/>
          <w:spacing w:val="-23"/>
          <w:sz w:val="22"/>
          <w:szCs w:val="22"/>
        </w:rPr>
        <w:t>b</w:t>
      </w:r>
      <w:r>
        <w:rPr>
          <w:rFonts w:hint="eastAsia" w:asciiTheme="minorEastAsia" w:hAnsiTheme="minorEastAsia" w:eastAsiaTheme="minorEastAsia" w:cstheme="minorEastAsia"/>
          <w:color w:val="auto"/>
          <w:spacing w:val="-41"/>
          <w:sz w:val="22"/>
          <w:szCs w:val="22"/>
        </w:rPr>
        <w:t xml:space="preserve"> </w:t>
      </w:r>
      <w:r>
        <w:rPr>
          <w:rFonts w:hint="eastAsia" w:asciiTheme="minorEastAsia" w:hAnsiTheme="minorEastAsia" w:eastAsiaTheme="minorEastAsia" w:cstheme="minorEastAsia"/>
          <w:color w:val="auto"/>
          <w:spacing w:val="-23"/>
          <w:sz w:val="22"/>
          <w:szCs w:val="22"/>
        </w:rPr>
        <w:t>、</w:t>
      </w:r>
      <w:r>
        <w:rPr>
          <w:rFonts w:hint="eastAsia" w:asciiTheme="minorEastAsia" w:hAnsiTheme="minorEastAsia" w:eastAsiaTheme="minorEastAsia" w:cstheme="minorEastAsia"/>
          <w:color w:val="auto"/>
          <w:spacing w:val="-89"/>
          <w:sz w:val="22"/>
          <w:szCs w:val="22"/>
        </w:rPr>
        <w:t xml:space="preserve"> </w:t>
      </w:r>
      <w:r>
        <w:rPr>
          <w:rFonts w:hint="eastAsia" w:asciiTheme="minorEastAsia" w:hAnsiTheme="minorEastAsia" w:eastAsiaTheme="minorEastAsia" w:cstheme="minorEastAsia"/>
          <w:color w:val="auto"/>
          <w:spacing w:val="-23"/>
          <w:sz w:val="22"/>
          <w:szCs w:val="22"/>
        </w:rPr>
        <w:t>□泡水；</w:t>
      </w:r>
      <w:r>
        <w:rPr>
          <w:rFonts w:hint="eastAsia" w:asciiTheme="minorEastAsia" w:hAnsiTheme="minorEastAsia" w:eastAsiaTheme="minorEastAsia" w:cstheme="minorEastAsia"/>
          <w:color w:val="auto"/>
          <w:spacing w:val="-23"/>
          <w:sz w:val="22"/>
          <w:szCs w:val="22"/>
          <w:lang w:val="en-US" w:eastAsia="zh-CN"/>
        </w:rPr>
        <w:t xml:space="preserve">                  </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25"/>
          <w:sz w:val="22"/>
          <w:szCs w:val="22"/>
        </w:rPr>
        <w:t>c</w:t>
      </w:r>
      <w:r>
        <w:rPr>
          <w:rFonts w:hint="eastAsia" w:asciiTheme="minorEastAsia" w:hAnsiTheme="minorEastAsia" w:eastAsiaTheme="minorEastAsia" w:cstheme="minorEastAsia"/>
          <w:color w:val="auto"/>
          <w:spacing w:val="-39"/>
          <w:sz w:val="22"/>
          <w:szCs w:val="22"/>
        </w:rPr>
        <w:t xml:space="preserve"> </w:t>
      </w:r>
      <w:r>
        <w:rPr>
          <w:rFonts w:hint="eastAsia" w:asciiTheme="minorEastAsia" w:hAnsiTheme="minorEastAsia" w:eastAsiaTheme="minorEastAsia" w:cstheme="minorEastAsia"/>
          <w:color w:val="auto"/>
          <w:spacing w:val="-25"/>
          <w:sz w:val="22"/>
          <w:szCs w:val="22"/>
        </w:rPr>
        <w:t>、</w:t>
      </w:r>
      <w:r>
        <w:rPr>
          <w:rFonts w:hint="eastAsia" w:asciiTheme="minorEastAsia" w:hAnsiTheme="minorEastAsia" w:eastAsiaTheme="minorEastAsia" w:cstheme="minorEastAsia"/>
          <w:color w:val="auto"/>
          <w:spacing w:val="-92"/>
          <w:sz w:val="22"/>
          <w:szCs w:val="22"/>
        </w:rPr>
        <w:t xml:space="preserve"> </w:t>
      </w:r>
      <w:r>
        <w:rPr>
          <w:rFonts w:hint="eastAsia" w:asciiTheme="minorEastAsia" w:hAnsiTheme="minorEastAsia" w:eastAsiaTheme="minorEastAsia" w:cstheme="minorEastAsia"/>
          <w:color w:val="auto"/>
          <w:spacing w:val="-25"/>
          <w:sz w:val="22"/>
          <w:szCs w:val="22"/>
        </w:rPr>
        <w:t>□火烧；</w:t>
      </w:r>
      <w:r>
        <w:rPr>
          <w:rFonts w:hint="eastAsia" w:asciiTheme="minorEastAsia" w:hAnsiTheme="minorEastAsia" w:eastAsiaTheme="minorEastAsia" w:cstheme="minorEastAsia"/>
          <w:color w:val="auto"/>
          <w:spacing w:val="-25"/>
          <w:sz w:val="22"/>
          <w:szCs w:val="22"/>
          <w:lang w:val="en-US" w:eastAsia="zh-CN"/>
        </w:rPr>
        <w:t xml:space="preserve">                 </w:t>
      </w:r>
      <w:r>
        <w:rPr>
          <w:rFonts w:hint="eastAsia" w:asciiTheme="minorEastAsia" w:hAnsiTheme="minorEastAsia" w:eastAsiaTheme="minorEastAsia" w:cstheme="minorEastAsia"/>
          <w:color w:val="auto"/>
          <w:spacing w:val="-10"/>
          <w:sz w:val="22"/>
          <w:szCs w:val="22"/>
        </w:rPr>
        <w:t>d</w:t>
      </w:r>
      <w:r>
        <w:rPr>
          <w:rFonts w:hint="eastAsia" w:asciiTheme="minorEastAsia" w:hAnsiTheme="minorEastAsia" w:eastAsiaTheme="minorEastAsia" w:cstheme="minorEastAsia"/>
          <w:color w:val="auto"/>
          <w:spacing w:val="-31"/>
          <w:sz w:val="22"/>
          <w:szCs w:val="22"/>
        </w:rPr>
        <w:t xml:space="preserve"> </w:t>
      </w:r>
      <w:r>
        <w:rPr>
          <w:rFonts w:hint="eastAsia" w:asciiTheme="minorEastAsia" w:hAnsiTheme="minorEastAsia" w:eastAsiaTheme="minorEastAsia" w:cstheme="minorEastAsia"/>
          <w:color w:val="auto"/>
          <w:spacing w:val="-10"/>
          <w:sz w:val="22"/>
          <w:szCs w:val="22"/>
        </w:rPr>
        <w:t>、</w:t>
      </w:r>
      <w:r>
        <w:rPr>
          <w:rFonts w:hint="eastAsia" w:asciiTheme="minorEastAsia" w:hAnsiTheme="minorEastAsia" w:eastAsiaTheme="minorEastAsia" w:cstheme="minorEastAsia"/>
          <w:color w:val="auto"/>
          <w:spacing w:val="-89"/>
          <w:sz w:val="22"/>
          <w:szCs w:val="22"/>
        </w:rPr>
        <w:t xml:space="preserve"> </w:t>
      </w:r>
      <w:r>
        <w:rPr>
          <w:rFonts w:hint="eastAsia" w:asciiTheme="minorEastAsia" w:hAnsiTheme="minorEastAsia" w:eastAsiaTheme="minorEastAsia" w:cstheme="minorEastAsia"/>
          <w:color w:val="auto"/>
          <w:spacing w:val="-10"/>
          <w:sz w:val="22"/>
          <w:szCs w:val="22"/>
        </w:rPr>
        <w:t>□全损车保险赔付；</w:t>
      </w:r>
      <w:r>
        <w:rPr>
          <w:rFonts w:hint="eastAsia" w:asciiTheme="minorEastAsia" w:hAnsiTheme="minorEastAsia" w:eastAsiaTheme="minorEastAsia" w:cstheme="minorEastAsia"/>
          <w:color w:val="auto"/>
          <w:spacing w:val="-10"/>
          <w:sz w:val="22"/>
          <w:szCs w:val="22"/>
          <w:lang w:val="en-US" w:eastAsia="zh-CN"/>
        </w:rPr>
        <w:t xml:space="preserve">          </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13"/>
          <w:sz w:val="22"/>
          <w:szCs w:val="22"/>
        </w:rPr>
        <w:t>e</w:t>
      </w:r>
      <w:r>
        <w:rPr>
          <w:rFonts w:hint="eastAsia" w:asciiTheme="minorEastAsia" w:hAnsiTheme="minorEastAsia" w:eastAsiaTheme="minorEastAsia" w:cstheme="minorEastAsia"/>
          <w:color w:val="auto"/>
          <w:spacing w:val="-36"/>
          <w:sz w:val="22"/>
          <w:szCs w:val="22"/>
        </w:rPr>
        <w:t xml:space="preserve"> </w:t>
      </w:r>
      <w:r>
        <w:rPr>
          <w:rFonts w:hint="eastAsia" w:asciiTheme="minorEastAsia" w:hAnsiTheme="minorEastAsia" w:eastAsiaTheme="minorEastAsia" w:cstheme="minorEastAsia"/>
          <w:color w:val="auto"/>
          <w:spacing w:val="-13"/>
          <w:sz w:val="22"/>
          <w:szCs w:val="22"/>
        </w:rPr>
        <w:t>、</w:t>
      </w:r>
      <w:r>
        <w:rPr>
          <w:rFonts w:hint="eastAsia" w:asciiTheme="minorEastAsia" w:hAnsiTheme="minorEastAsia" w:eastAsiaTheme="minorEastAsia" w:cstheme="minorEastAsia"/>
          <w:color w:val="auto"/>
          <w:spacing w:val="-91"/>
          <w:sz w:val="22"/>
          <w:szCs w:val="22"/>
        </w:rPr>
        <w:t xml:space="preserve"> </w:t>
      </w:r>
      <w:r>
        <w:rPr>
          <w:rFonts w:hint="eastAsia" w:asciiTheme="minorEastAsia" w:hAnsiTheme="minorEastAsia" w:eastAsiaTheme="minorEastAsia" w:cstheme="minorEastAsia"/>
          <w:color w:val="auto"/>
          <w:spacing w:val="-13"/>
          <w:sz w:val="22"/>
          <w:szCs w:val="22"/>
        </w:rPr>
        <w:t>□抵押；</w:t>
      </w:r>
    </w:p>
    <w:p>
      <w:pPr>
        <w:keepNext w:val="0"/>
        <w:keepLines w:val="0"/>
        <w:pageBreakBefore w:val="0"/>
        <w:widowControl/>
        <w:kinsoku w:val="0"/>
        <w:wordWrap/>
        <w:overflowPunct/>
        <w:topLinePunct w:val="0"/>
        <w:autoSpaceDE w:val="0"/>
        <w:autoSpaceDN w:val="0"/>
        <w:bidi w:val="0"/>
        <w:adjustRightInd w:val="0"/>
        <w:snapToGrid w:val="0"/>
        <w:spacing w:before="55" w:line="420" w:lineRule="atLeast"/>
        <w:ind w:left="0" w:leftChars="0" w:firstLine="420" w:firstLineChars="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f、其他严重影响到车辆价值的情况：</w:t>
      </w:r>
      <w:r>
        <w:rPr>
          <w:rFonts w:hint="eastAsia" w:asciiTheme="minorEastAsia" w:hAnsiTheme="minorEastAsia" w:eastAsiaTheme="minorEastAsia" w:cstheme="minorEastAsia"/>
          <w:color w:val="auto"/>
          <w:spacing w:val="-127"/>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6" w:line="420" w:lineRule="atLeast"/>
        <w:ind w:left="0" w:leftChars="0" w:firstLine="420" w:firstLineChars="0"/>
        <w:textAlignment w:val="baseline"/>
        <w:rPr>
          <w:rFonts w:hint="eastAsia" w:asciiTheme="minorEastAsia" w:hAnsiTheme="minorEastAsia" w:eastAsiaTheme="minorEastAsia" w:cstheme="minorEastAsia"/>
          <w:b/>
          <w:bCs/>
          <w:color w:val="auto"/>
          <w:spacing w:val="1"/>
          <w:sz w:val="24"/>
          <w:szCs w:val="24"/>
          <w:lang w:val="en-US" w:eastAsia="zh-CN"/>
        </w:rPr>
      </w:pPr>
      <w:r>
        <w:rPr>
          <w:rFonts w:hint="eastAsia" w:asciiTheme="minorEastAsia" w:hAnsiTheme="minorEastAsia" w:eastAsiaTheme="minorEastAsia" w:cstheme="minorEastAsia"/>
          <w:b/>
          <w:bCs/>
          <w:color w:val="auto"/>
          <w:spacing w:val="1"/>
          <w:sz w:val="24"/>
          <w:szCs w:val="24"/>
          <w:lang w:val="en-US" w:eastAsia="zh-CN"/>
        </w:rPr>
        <w:t>第二条  定金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 xml:space="preserve">买方应于本合同签订时，向卖方交付车辆价款 </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lang w:val="en-US" w:eastAsia="zh-CN"/>
        </w:rPr>
        <w:t>%（≤20%）人民币</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lang w:val="en-US" w:eastAsia="zh-CN"/>
        </w:rPr>
        <w:t xml:space="preserve">元 </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rPr>
        <w:t>小写：</w:t>
      </w:r>
      <w:r>
        <w:rPr>
          <w:rFonts w:hint="eastAsia" w:asciiTheme="minorEastAsia" w:hAnsiTheme="minorEastAsia" w:eastAsiaTheme="minorEastAsia" w:cstheme="minorEastAsia"/>
          <w:color w:val="auto"/>
          <w:spacing w:val="-3"/>
          <w:sz w:val="22"/>
          <w:szCs w:val="22"/>
        </w:rPr>
        <w:t>¥</w:t>
      </w:r>
      <w:r>
        <w:rPr>
          <w:rFonts w:hint="eastAsia" w:asciiTheme="minorEastAsia" w:hAnsiTheme="minorEastAsia" w:eastAsiaTheme="minorEastAsia" w:cstheme="minorEastAsia"/>
          <w:color w:val="auto"/>
          <w:spacing w:val="-77"/>
          <w:sz w:val="22"/>
          <w:szCs w:val="22"/>
        </w:rPr>
        <w:t xml:space="preserve"> </w:t>
      </w:r>
      <w:r>
        <w:rPr>
          <w:rFonts w:hint="eastAsia" w:asciiTheme="minorEastAsia" w:hAnsiTheme="minorEastAsia" w:eastAsiaTheme="minorEastAsia" w:cstheme="minorEastAsia"/>
          <w:color w:val="auto"/>
          <w:spacing w:val="4"/>
          <w:sz w:val="22"/>
          <w:szCs w:val="22"/>
          <w:u w:val="single" w:color="auto"/>
        </w:rPr>
        <w:t xml:space="preserve">      </w:t>
      </w:r>
      <w:r>
        <w:rPr>
          <w:rFonts w:hint="eastAsia" w:asciiTheme="minorEastAsia" w:hAnsiTheme="minorEastAsia" w:eastAsiaTheme="minorEastAsia" w:cstheme="minorEastAsia"/>
          <w:color w:val="auto"/>
          <w:spacing w:val="4"/>
          <w:sz w:val="22"/>
          <w:szCs w:val="22"/>
          <w:u w:val="single" w:color="auto"/>
          <w:lang w:val="en-US" w:eastAsia="zh-CN"/>
        </w:rPr>
        <w:t xml:space="preserve">           </w:t>
      </w:r>
      <w:r>
        <w:rPr>
          <w:rFonts w:hint="eastAsia" w:asciiTheme="minorEastAsia" w:hAnsiTheme="minorEastAsia" w:eastAsiaTheme="minorEastAsia" w:cstheme="minorEastAsia"/>
          <w:color w:val="auto"/>
          <w:spacing w:val="4"/>
          <w:sz w:val="22"/>
          <w:szCs w:val="22"/>
          <w:u w:val="single" w:color="auto"/>
        </w:rPr>
        <w:t xml:space="preserve">    </w:t>
      </w:r>
      <w:r>
        <w:rPr>
          <w:rFonts w:hint="eastAsia" w:asciiTheme="minorEastAsia" w:hAnsiTheme="minorEastAsia" w:eastAsiaTheme="minorEastAsia" w:cstheme="minorEastAsia"/>
          <w:color w:val="auto"/>
          <w:spacing w:val="-53"/>
          <w:sz w:val="22"/>
          <w:szCs w:val="22"/>
        </w:rPr>
        <w:t xml:space="preserve"> </w:t>
      </w:r>
      <w:r>
        <w:rPr>
          <w:rFonts w:hint="eastAsia" w:asciiTheme="minorEastAsia" w:hAnsiTheme="minorEastAsia" w:eastAsiaTheme="minorEastAsia" w:cstheme="minorEastAsia"/>
          <w:color w:val="auto"/>
          <w:spacing w:val="4"/>
          <w:sz w:val="22"/>
          <w:szCs w:val="22"/>
        </w:rPr>
        <w:t>元</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pacing w:val="6"/>
          <w:position w:val="2"/>
          <w:sz w:val="22"/>
          <w:szCs w:val="22"/>
          <w:lang w:eastAsia="zh-CN"/>
        </w:rPr>
        <w:t>作为定金。</w:t>
      </w:r>
      <w:r>
        <w:rPr>
          <w:rFonts w:hint="eastAsia" w:asciiTheme="minorEastAsia" w:hAnsiTheme="minorEastAsia" w:eastAsiaTheme="minorEastAsia" w:cstheme="minorEastAsia"/>
          <w:color w:val="auto"/>
          <w:spacing w:val="6"/>
          <w:position w:val="2"/>
          <w:sz w:val="22"/>
          <w:szCs w:val="22"/>
        </w:rPr>
        <w:t>定金</w:t>
      </w:r>
      <w:r>
        <w:rPr>
          <w:rFonts w:hint="eastAsia" w:asciiTheme="minorEastAsia" w:hAnsiTheme="minorEastAsia" w:eastAsiaTheme="minorEastAsia" w:cstheme="minorEastAsia"/>
          <w:color w:val="auto"/>
          <w:spacing w:val="6"/>
          <w:position w:val="2"/>
          <w:sz w:val="22"/>
          <w:szCs w:val="22"/>
          <w:lang w:eastAsia="zh-CN"/>
        </w:rPr>
        <w:t>可以抵作车辆价</w:t>
      </w:r>
      <w:r>
        <w:rPr>
          <w:rFonts w:hint="eastAsia" w:asciiTheme="minorEastAsia" w:hAnsiTheme="minorEastAsia" w:eastAsiaTheme="minorEastAsia" w:cstheme="minorEastAsia"/>
          <w:color w:val="auto"/>
          <w:spacing w:val="6"/>
          <w:position w:val="2"/>
          <w:sz w:val="22"/>
          <w:szCs w:val="22"/>
        </w:rPr>
        <w:t>款。</w:t>
      </w:r>
    </w:p>
    <w:p>
      <w:pPr>
        <w:keepNext w:val="0"/>
        <w:keepLines w:val="0"/>
        <w:pageBreakBefore w:val="0"/>
        <w:widowControl/>
        <w:kinsoku w:val="0"/>
        <w:wordWrap/>
        <w:overflowPunct/>
        <w:topLinePunct w:val="0"/>
        <w:autoSpaceDE w:val="0"/>
        <w:autoSpaceDN w:val="0"/>
        <w:bidi w:val="0"/>
        <w:adjustRightInd w:val="0"/>
        <w:snapToGrid w:val="0"/>
        <w:spacing w:before="126" w:line="420" w:lineRule="atLeast"/>
        <w:ind w:left="0" w:leftChars="0" w:firstLine="420" w:firstLineChars="0"/>
        <w:textAlignment w:val="baseline"/>
        <w:rPr>
          <w:rFonts w:hint="eastAsia" w:asciiTheme="minorEastAsia" w:hAnsiTheme="minorEastAsia" w:eastAsiaTheme="minorEastAsia" w:cstheme="minorEastAsia"/>
          <w:b/>
          <w:bCs/>
          <w:color w:val="auto"/>
          <w:spacing w:val="1"/>
          <w:sz w:val="24"/>
          <w:szCs w:val="24"/>
          <w:lang w:val="en-US" w:eastAsia="zh-CN"/>
        </w:rPr>
      </w:pPr>
      <w:r>
        <w:rPr>
          <w:rFonts w:hint="eastAsia" w:asciiTheme="minorEastAsia" w:hAnsiTheme="minorEastAsia" w:eastAsiaTheme="minorEastAsia" w:cstheme="minorEastAsia"/>
          <w:b/>
          <w:bCs/>
          <w:color w:val="auto"/>
          <w:spacing w:val="1"/>
          <w:sz w:val="24"/>
          <w:szCs w:val="24"/>
          <w:lang w:val="en-US" w:eastAsia="zh-CN"/>
        </w:rPr>
        <w:t>第三条  车辆价款及支付时间、方式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本车价款为人民币</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lang w:val="en-US" w:eastAsia="zh-CN"/>
        </w:rPr>
        <w:t xml:space="preserve">元 (小写：¥ </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lang w:val="en-US" w:eastAsia="zh-CN"/>
        </w:rPr>
        <w:t xml:space="preserve">元）。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 xml:space="preserve">买方选择按下面第 </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lang w:val="en-US" w:eastAsia="zh-CN"/>
        </w:rPr>
        <w:t xml:space="preserve"> 种方式如期足额将车款支付给卖方。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1、一次性付款：签订本合同后</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lang w:val="en-US" w:eastAsia="zh-CN"/>
        </w:rPr>
        <w:t>年</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lang w:val="en-US" w:eastAsia="zh-CN"/>
        </w:rPr>
        <w:t>月</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lang w:val="en-US" w:eastAsia="zh-CN"/>
        </w:rPr>
        <w:t>日前一 次性支付全部车款。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3"/>
          <w:sz w:val="22"/>
          <w:szCs w:val="22"/>
        </w:rPr>
      </w:pPr>
      <w:r>
        <w:rPr>
          <w:rFonts w:hint="eastAsia" w:asciiTheme="minorEastAsia" w:hAnsiTheme="minorEastAsia" w:eastAsiaTheme="minorEastAsia" w:cstheme="minorEastAsia"/>
          <w:color w:val="auto"/>
          <w:spacing w:val="6"/>
          <w:sz w:val="22"/>
          <w:szCs w:val="22"/>
          <w:lang w:val="en-US" w:eastAsia="zh-CN"/>
        </w:rPr>
        <w:t>2、</w:t>
      </w:r>
      <w:r>
        <w:rPr>
          <w:rFonts w:hint="eastAsia" w:asciiTheme="minorEastAsia" w:hAnsiTheme="minorEastAsia" w:eastAsiaTheme="minorEastAsia" w:cstheme="minorEastAsia"/>
          <w:color w:val="auto"/>
          <w:spacing w:val="6"/>
          <w:sz w:val="22"/>
          <w:szCs w:val="22"/>
        </w:rPr>
        <w:t>分阶段付款：在签订本合同之日起</w:t>
      </w:r>
      <w:r>
        <w:rPr>
          <w:rFonts w:hint="eastAsia" w:asciiTheme="minorEastAsia" w:hAnsiTheme="minorEastAsia" w:eastAsiaTheme="minorEastAsia" w:cstheme="minorEastAsia"/>
          <w:color w:val="auto"/>
          <w:spacing w:val="-155"/>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133"/>
          <w:sz w:val="22"/>
          <w:szCs w:val="22"/>
        </w:rPr>
        <w:t xml:space="preserve"> </w:t>
      </w:r>
      <w:r>
        <w:rPr>
          <w:rFonts w:hint="eastAsia" w:asciiTheme="minorEastAsia" w:hAnsiTheme="minorEastAsia" w:eastAsiaTheme="minorEastAsia" w:cstheme="minorEastAsia"/>
          <w:color w:val="auto"/>
          <w:spacing w:val="6"/>
          <w:sz w:val="22"/>
          <w:szCs w:val="22"/>
        </w:rPr>
        <w:t>天内双方交</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7"/>
          <w:sz w:val="22"/>
          <w:szCs w:val="22"/>
        </w:rPr>
        <w:t>齐办理转移登记手续所需的相关资料，买方向卖方支付购车</w:t>
      </w:r>
      <w:r>
        <w:rPr>
          <w:rFonts w:hint="eastAsia" w:asciiTheme="minorEastAsia" w:hAnsiTheme="minorEastAsia" w:eastAsiaTheme="minorEastAsia" w:cstheme="minorEastAsia"/>
          <w:color w:val="auto"/>
          <w:spacing w:val="-2"/>
          <w:sz w:val="22"/>
          <w:szCs w:val="22"/>
        </w:rPr>
        <w:t>款人民币</w:t>
      </w:r>
      <w:r>
        <w:rPr>
          <w:rFonts w:hint="eastAsia" w:asciiTheme="minorEastAsia" w:hAnsiTheme="minorEastAsia" w:eastAsiaTheme="minorEastAsia" w:cstheme="minorEastAsia"/>
          <w:color w:val="auto"/>
          <w:spacing w:val="-2"/>
          <w:sz w:val="22"/>
          <w:szCs w:val="22"/>
          <w:u w:val="single" w:color="auto"/>
        </w:rPr>
        <w:t xml:space="preserve">   </w:t>
      </w:r>
      <w:r>
        <w:rPr>
          <w:rFonts w:hint="eastAsia" w:asciiTheme="minorEastAsia" w:hAnsiTheme="minorEastAsia" w:eastAsiaTheme="minorEastAsia" w:cstheme="minorEastAsia"/>
          <w:color w:val="auto"/>
          <w:spacing w:val="-2"/>
          <w:sz w:val="22"/>
          <w:szCs w:val="22"/>
          <w:u w:val="single" w:color="auto"/>
          <w:lang w:val="en-US" w:eastAsia="zh-CN"/>
        </w:rPr>
        <w:t xml:space="preserve">                        </w:t>
      </w:r>
      <w:r>
        <w:rPr>
          <w:rFonts w:hint="eastAsia" w:asciiTheme="minorEastAsia" w:hAnsiTheme="minorEastAsia" w:eastAsiaTheme="minorEastAsia" w:cstheme="minorEastAsia"/>
          <w:color w:val="auto"/>
          <w:spacing w:val="-2"/>
          <w:sz w:val="22"/>
          <w:szCs w:val="22"/>
          <w:u w:val="single" w:color="auto"/>
        </w:rPr>
        <w:t xml:space="preserve">    </w:t>
      </w:r>
      <w:r>
        <w:rPr>
          <w:rFonts w:hint="eastAsia" w:asciiTheme="minorEastAsia" w:hAnsiTheme="minorEastAsia" w:eastAsiaTheme="minorEastAsia" w:cstheme="minorEastAsia"/>
          <w:color w:val="auto"/>
          <w:spacing w:val="-131"/>
          <w:sz w:val="22"/>
          <w:szCs w:val="22"/>
        </w:rPr>
        <w:t xml:space="preserve"> </w:t>
      </w:r>
      <w:r>
        <w:rPr>
          <w:rFonts w:hint="eastAsia" w:asciiTheme="minorEastAsia" w:hAnsiTheme="minorEastAsia" w:eastAsiaTheme="minorEastAsia" w:cstheme="minorEastAsia"/>
          <w:color w:val="auto"/>
          <w:spacing w:val="-2"/>
          <w:sz w:val="22"/>
          <w:szCs w:val="22"/>
        </w:rPr>
        <w:t>元 (</w:t>
      </w:r>
      <w:r>
        <w:rPr>
          <w:rFonts w:hint="eastAsia" w:asciiTheme="minorEastAsia" w:hAnsiTheme="minorEastAsia" w:eastAsiaTheme="minorEastAsia" w:cstheme="minorEastAsia"/>
          <w:color w:val="auto"/>
          <w:sz w:val="22"/>
          <w:szCs w:val="22"/>
        </w:rPr>
        <w:t>小写：</w:t>
      </w:r>
      <w:r>
        <w:rPr>
          <w:rFonts w:hint="eastAsia" w:asciiTheme="minorEastAsia" w:hAnsiTheme="minorEastAsia" w:eastAsiaTheme="minorEastAsia" w:cstheme="minorEastAsia"/>
          <w:color w:val="auto"/>
          <w:spacing w:val="-3"/>
          <w:sz w:val="22"/>
          <w:szCs w:val="22"/>
        </w:rPr>
        <w:t>¥</w:t>
      </w:r>
      <w:r>
        <w:rPr>
          <w:rFonts w:hint="eastAsia" w:asciiTheme="minorEastAsia" w:hAnsiTheme="minorEastAsia" w:eastAsiaTheme="minorEastAsia" w:cstheme="minorEastAsia"/>
          <w:color w:val="auto"/>
          <w:spacing w:val="-77"/>
          <w:sz w:val="22"/>
          <w:szCs w:val="22"/>
        </w:rPr>
        <w:t xml:space="preserve"> </w:t>
      </w:r>
      <w:r>
        <w:rPr>
          <w:rFonts w:hint="eastAsia" w:asciiTheme="minorEastAsia" w:hAnsiTheme="minorEastAsia" w:eastAsiaTheme="minorEastAsia" w:cstheme="minorEastAsia"/>
          <w:color w:val="auto"/>
          <w:spacing w:val="2"/>
          <w:sz w:val="22"/>
          <w:szCs w:val="22"/>
          <w:u w:val="single" w:color="auto"/>
        </w:rPr>
        <w:t xml:space="preserve">    </w:t>
      </w:r>
      <w:r>
        <w:rPr>
          <w:rFonts w:hint="eastAsia" w:asciiTheme="minorEastAsia" w:hAnsiTheme="minorEastAsia" w:eastAsiaTheme="minorEastAsia" w:cstheme="minorEastAsia"/>
          <w:color w:val="auto"/>
          <w:spacing w:val="2"/>
          <w:sz w:val="22"/>
          <w:szCs w:val="22"/>
          <w:u w:val="single" w:color="auto"/>
          <w:lang w:val="en-US" w:eastAsia="zh-CN"/>
        </w:rPr>
        <w:t xml:space="preserve">      </w:t>
      </w:r>
      <w:r>
        <w:rPr>
          <w:rFonts w:hint="eastAsia" w:asciiTheme="minorEastAsia" w:hAnsiTheme="minorEastAsia" w:eastAsiaTheme="minorEastAsia" w:cstheme="minorEastAsia"/>
          <w:color w:val="auto"/>
          <w:spacing w:val="2"/>
          <w:sz w:val="22"/>
          <w:szCs w:val="22"/>
          <w:u w:val="single" w:color="auto"/>
        </w:rPr>
        <w:t xml:space="preserve">       </w:t>
      </w:r>
      <w:r>
        <w:rPr>
          <w:rFonts w:hint="eastAsia" w:asciiTheme="minorEastAsia" w:hAnsiTheme="minorEastAsia" w:eastAsiaTheme="minorEastAsia" w:cstheme="minorEastAsia"/>
          <w:color w:val="auto"/>
          <w:spacing w:val="-47"/>
          <w:sz w:val="22"/>
          <w:szCs w:val="22"/>
        </w:rPr>
        <w:t xml:space="preserve"> </w:t>
      </w:r>
      <w:r>
        <w:rPr>
          <w:rFonts w:hint="eastAsia" w:asciiTheme="minorEastAsia" w:hAnsiTheme="minorEastAsia" w:eastAsiaTheme="minorEastAsia" w:cstheme="minorEastAsia"/>
          <w:color w:val="auto"/>
          <w:spacing w:val="-2"/>
          <w:sz w:val="22"/>
          <w:szCs w:val="22"/>
        </w:rPr>
        <w:t>元）后到车管业务部</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4"/>
          <w:sz w:val="22"/>
          <w:szCs w:val="22"/>
        </w:rPr>
        <w:t>门办理车辆转移登记手续。余下款项人民币</w:t>
      </w:r>
      <w:r>
        <w:rPr>
          <w:rFonts w:hint="eastAsia" w:asciiTheme="minorEastAsia" w:hAnsiTheme="minorEastAsia" w:eastAsiaTheme="minorEastAsia" w:cstheme="minorEastAsia"/>
          <w:color w:val="auto"/>
          <w:spacing w:val="4"/>
          <w:sz w:val="22"/>
          <w:szCs w:val="22"/>
          <w:u w:val="single" w:color="auto"/>
        </w:rPr>
        <w:t xml:space="preserve">     </w:t>
      </w:r>
      <w:r>
        <w:rPr>
          <w:rFonts w:hint="eastAsia" w:asciiTheme="minorEastAsia" w:hAnsiTheme="minorEastAsia" w:eastAsiaTheme="minorEastAsia" w:cstheme="minorEastAsia"/>
          <w:color w:val="auto"/>
          <w:spacing w:val="4"/>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pacing w:val="-126"/>
          <w:sz w:val="22"/>
          <w:szCs w:val="22"/>
        </w:rPr>
        <w:t xml:space="preserve"> </w:t>
      </w:r>
      <w:r>
        <w:rPr>
          <w:rFonts w:hint="eastAsia" w:asciiTheme="minorEastAsia" w:hAnsiTheme="minorEastAsia" w:eastAsiaTheme="minorEastAsia" w:cstheme="minorEastAsia"/>
          <w:color w:val="auto"/>
          <w:spacing w:val="1"/>
          <w:sz w:val="22"/>
          <w:szCs w:val="22"/>
        </w:rPr>
        <w:t>元</w:t>
      </w:r>
      <w:r>
        <w:rPr>
          <w:rFonts w:hint="eastAsia" w:asciiTheme="minorEastAsia" w:hAnsiTheme="minorEastAsia" w:eastAsiaTheme="minorEastAsia" w:cstheme="minorEastAsia"/>
          <w:color w:val="auto"/>
          <w:spacing w:val="1"/>
          <w:sz w:val="22"/>
          <w:szCs w:val="22"/>
          <w:lang w:eastAsia="zh-CN"/>
        </w:rPr>
        <w:t>（</w:t>
      </w:r>
      <w:r>
        <w:rPr>
          <w:rFonts w:hint="eastAsia" w:asciiTheme="minorEastAsia" w:hAnsiTheme="minorEastAsia" w:eastAsiaTheme="minorEastAsia" w:cstheme="minorEastAsia"/>
          <w:color w:val="auto"/>
          <w:sz w:val="22"/>
          <w:szCs w:val="22"/>
        </w:rPr>
        <w:t>小写：</w:t>
      </w:r>
      <w:r>
        <w:rPr>
          <w:rFonts w:hint="eastAsia" w:asciiTheme="minorEastAsia" w:hAnsiTheme="minorEastAsia" w:eastAsiaTheme="minorEastAsia" w:cstheme="minorEastAsia"/>
          <w:color w:val="auto"/>
          <w:spacing w:val="-3"/>
          <w:sz w:val="22"/>
          <w:szCs w:val="22"/>
        </w:rPr>
        <w:t>¥</w:t>
      </w:r>
      <w:r>
        <w:rPr>
          <w:rFonts w:hint="eastAsia" w:asciiTheme="minorEastAsia" w:hAnsiTheme="minorEastAsia" w:eastAsiaTheme="minorEastAsia" w:cstheme="minorEastAsia"/>
          <w:color w:val="auto"/>
          <w:spacing w:val="-77"/>
          <w:sz w:val="22"/>
          <w:szCs w:val="22"/>
        </w:rPr>
        <w:t xml:space="preserve"> </w:t>
      </w:r>
      <w:r>
        <w:rPr>
          <w:rFonts w:hint="eastAsia" w:asciiTheme="minorEastAsia" w:hAnsiTheme="minorEastAsia" w:eastAsiaTheme="minorEastAsia" w:cstheme="minorEastAsia"/>
          <w:color w:val="auto"/>
          <w:spacing w:val="2"/>
          <w:sz w:val="22"/>
          <w:szCs w:val="22"/>
          <w:u w:val="single" w:color="auto"/>
        </w:rPr>
        <w:t xml:space="preserve">  </w:t>
      </w:r>
      <w:r>
        <w:rPr>
          <w:rFonts w:hint="eastAsia" w:asciiTheme="minorEastAsia" w:hAnsiTheme="minorEastAsia" w:eastAsiaTheme="minorEastAsia" w:cstheme="minorEastAsia"/>
          <w:color w:val="auto"/>
          <w:spacing w:val="2"/>
          <w:sz w:val="22"/>
          <w:szCs w:val="22"/>
          <w:u w:val="single" w:color="auto"/>
          <w:lang w:val="en-US" w:eastAsia="zh-CN"/>
        </w:rPr>
        <w:t xml:space="preserve">    </w:t>
      </w:r>
      <w:r>
        <w:rPr>
          <w:rFonts w:hint="eastAsia" w:asciiTheme="minorEastAsia" w:hAnsiTheme="minorEastAsia" w:eastAsiaTheme="minorEastAsia" w:cstheme="minorEastAsia"/>
          <w:color w:val="auto"/>
          <w:spacing w:val="2"/>
          <w:sz w:val="22"/>
          <w:szCs w:val="22"/>
          <w:u w:val="single" w:color="auto"/>
        </w:rPr>
        <w:t xml:space="preserve"> </w:t>
      </w:r>
      <w:r>
        <w:rPr>
          <w:rFonts w:hint="eastAsia" w:asciiTheme="minorEastAsia" w:hAnsiTheme="minorEastAsia" w:eastAsiaTheme="minorEastAsia" w:cstheme="minorEastAsia"/>
          <w:color w:val="auto"/>
          <w:spacing w:val="2"/>
          <w:sz w:val="22"/>
          <w:szCs w:val="22"/>
          <w:u w:val="single" w:color="auto"/>
          <w:lang w:val="en-US" w:eastAsia="zh-CN"/>
        </w:rPr>
        <w:t xml:space="preserve"> </w:t>
      </w:r>
      <w:r>
        <w:rPr>
          <w:rFonts w:hint="eastAsia" w:asciiTheme="minorEastAsia" w:hAnsiTheme="minorEastAsia" w:eastAsiaTheme="minorEastAsia" w:cstheme="minorEastAsia"/>
          <w:color w:val="auto"/>
          <w:spacing w:val="2"/>
          <w:sz w:val="22"/>
          <w:szCs w:val="22"/>
          <w:u w:val="single" w:color="auto"/>
        </w:rPr>
        <w:t xml:space="preserve">  </w:t>
      </w:r>
      <w:r>
        <w:rPr>
          <w:rFonts w:hint="eastAsia" w:asciiTheme="minorEastAsia" w:hAnsiTheme="minorEastAsia" w:eastAsiaTheme="minorEastAsia" w:cstheme="minorEastAsia"/>
          <w:color w:val="auto"/>
          <w:spacing w:val="-47"/>
          <w:sz w:val="22"/>
          <w:szCs w:val="22"/>
        </w:rPr>
        <w:t xml:space="preserve"> </w:t>
      </w:r>
      <w:r>
        <w:rPr>
          <w:rFonts w:hint="eastAsia" w:asciiTheme="minorEastAsia" w:hAnsiTheme="minorEastAsia" w:eastAsiaTheme="minorEastAsia" w:cstheme="minorEastAsia"/>
          <w:color w:val="auto"/>
          <w:spacing w:val="1"/>
          <w:sz w:val="22"/>
          <w:szCs w:val="22"/>
        </w:rPr>
        <w:t>元</w:t>
      </w:r>
      <w:r>
        <w:rPr>
          <w:rFonts w:hint="eastAsia" w:asciiTheme="minorEastAsia" w:hAnsiTheme="minorEastAsia" w:eastAsiaTheme="minorEastAsia" w:cstheme="minorEastAsia"/>
          <w:color w:val="auto"/>
          <w:spacing w:val="1"/>
          <w:sz w:val="22"/>
          <w:szCs w:val="22"/>
          <w:lang w:eastAsia="zh-CN"/>
        </w:rPr>
        <w:t>）</w:t>
      </w:r>
      <w:r>
        <w:rPr>
          <w:rFonts w:hint="eastAsia" w:asciiTheme="minorEastAsia" w:hAnsiTheme="minorEastAsia" w:eastAsiaTheme="minorEastAsia" w:cstheme="minorEastAsia"/>
          <w:color w:val="auto"/>
          <w:spacing w:val="1"/>
          <w:sz w:val="22"/>
          <w:szCs w:val="22"/>
        </w:rPr>
        <w:t>在该车转移登记手续办理完结后</w:t>
      </w:r>
      <w:r>
        <w:rPr>
          <w:rFonts w:hint="eastAsia" w:asciiTheme="minorEastAsia" w:hAnsiTheme="minorEastAsia" w:eastAsiaTheme="minorEastAsia" w:cstheme="minorEastAsia"/>
          <w:color w:val="auto"/>
          <w:spacing w:val="1"/>
          <w:sz w:val="22"/>
          <w:szCs w:val="22"/>
          <w:u w:val="single" w:color="auto"/>
        </w:rPr>
        <w:t xml:space="preserve"> </w:t>
      </w:r>
      <w:r>
        <w:rPr>
          <w:rFonts w:hint="eastAsia" w:asciiTheme="minorEastAsia" w:hAnsiTheme="minorEastAsia" w:eastAsiaTheme="minorEastAsia" w:cstheme="minorEastAsia"/>
          <w:color w:val="auto"/>
          <w:spacing w:val="1"/>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ab/>
      </w:r>
      <w:r>
        <w:rPr>
          <w:rFonts w:hint="eastAsia" w:asciiTheme="minorEastAsia" w:hAnsiTheme="minorEastAsia" w:eastAsiaTheme="minorEastAsia" w:cstheme="minorEastAsia"/>
          <w:color w:val="auto"/>
          <w:spacing w:val="-132"/>
          <w:sz w:val="22"/>
          <w:szCs w:val="22"/>
        </w:rPr>
        <w:t xml:space="preserve"> </w:t>
      </w:r>
      <w:r>
        <w:rPr>
          <w:rFonts w:hint="eastAsia" w:asciiTheme="minorEastAsia" w:hAnsiTheme="minorEastAsia" w:eastAsiaTheme="minorEastAsia" w:cstheme="minorEastAsia"/>
          <w:color w:val="auto"/>
          <w:spacing w:val="3"/>
          <w:sz w:val="22"/>
          <w:szCs w:val="22"/>
        </w:rPr>
        <w:t>天内付清。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lang w:val="en-US" w:eastAsia="zh-CN"/>
        </w:rPr>
        <w:t>3、</w:t>
      </w:r>
      <w:r>
        <w:rPr>
          <w:rFonts w:hint="eastAsia" w:asciiTheme="minorEastAsia" w:hAnsiTheme="minorEastAsia" w:eastAsiaTheme="minorEastAsia" w:cstheme="minorEastAsia"/>
          <w:color w:val="auto"/>
          <w:spacing w:val="7"/>
          <w:sz w:val="22"/>
          <w:szCs w:val="22"/>
        </w:rPr>
        <w:t>汽车消费贷款：签署本合同时，首付全部车款</w:t>
      </w:r>
      <w:r>
        <w:rPr>
          <w:rFonts w:hint="eastAsia" w:asciiTheme="minorEastAsia" w:hAnsiTheme="minorEastAsia" w:eastAsiaTheme="minorEastAsia" w:cstheme="minorEastAsia"/>
          <w:color w:val="auto"/>
          <w:spacing w:val="-3"/>
          <w:sz w:val="22"/>
          <w:szCs w:val="22"/>
        </w:rPr>
        <w:t>的</w:t>
      </w:r>
      <w:r>
        <w:rPr>
          <w:rFonts w:hint="eastAsia" w:asciiTheme="minorEastAsia" w:hAnsiTheme="minorEastAsia" w:eastAsiaTheme="minorEastAsia" w:cstheme="minorEastAsia"/>
          <w:color w:val="auto"/>
          <w:spacing w:val="-152"/>
          <w:sz w:val="22"/>
          <w:szCs w:val="22"/>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143"/>
          <w:sz w:val="22"/>
          <w:szCs w:val="22"/>
        </w:rPr>
        <w:t xml:space="preserve"> </w:t>
      </w:r>
      <w:r>
        <w:rPr>
          <w:rFonts w:hint="eastAsia" w:asciiTheme="minorEastAsia" w:hAnsiTheme="minorEastAsia" w:eastAsiaTheme="minorEastAsia" w:cstheme="minorEastAsia"/>
          <w:color w:val="auto"/>
          <w:spacing w:val="-3"/>
          <w:sz w:val="22"/>
          <w:szCs w:val="22"/>
        </w:rPr>
        <w:t>%，计人民币</w:t>
      </w:r>
      <w:r>
        <w:rPr>
          <w:rFonts w:hint="eastAsia" w:asciiTheme="minorEastAsia" w:hAnsiTheme="minorEastAsia" w:eastAsiaTheme="minorEastAsia" w:cstheme="minorEastAsia"/>
          <w:color w:val="auto"/>
          <w:spacing w:val="-3"/>
          <w:sz w:val="22"/>
          <w:szCs w:val="22"/>
          <w:u w:val="single"/>
          <w:lang w:val="en-US" w:eastAsia="zh-CN"/>
        </w:rPr>
        <w:t xml:space="preserve"> </w:t>
      </w:r>
      <w:r>
        <w:rPr>
          <w:rFonts w:hint="eastAsia" w:asciiTheme="minorEastAsia" w:hAnsiTheme="minorEastAsia" w:eastAsiaTheme="minorEastAsia" w:cstheme="minorEastAsia"/>
          <w:color w:val="auto"/>
          <w:spacing w:val="-3"/>
          <w:sz w:val="22"/>
          <w:szCs w:val="22"/>
          <w:u w:val="single" w:color="auto"/>
        </w:rPr>
        <w:t xml:space="preserve">    </w:t>
      </w:r>
      <w:r>
        <w:rPr>
          <w:rFonts w:hint="eastAsia" w:asciiTheme="minorEastAsia" w:hAnsiTheme="minorEastAsia" w:eastAsiaTheme="minorEastAsia" w:cstheme="minorEastAsia"/>
          <w:color w:val="auto"/>
          <w:spacing w:val="-3"/>
          <w:sz w:val="22"/>
          <w:szCs w:val="22"/>
          <w:u w:val="single" w:color="auto"/>
          <w:lang w:val="en-US" w:eastAsia="zh-CN"/>
        </w:rPr>
        <w:t xml:space="preserve">                </w:t>
      </w:r>
      <w:r>
        <w:rPr>
          <w:rFonts w:hint="eastAsia" w:asciiTheme="minorEastAsia" w:hAnsiTheme="minorEastAsia" w:eastAsiaTheme="minorEastAsia" w:cstheme="minorEastAsia"/>
          <w:color w:val="auto"/>
          <w:spacing w:val="-3"/>
          <w:sz w:val="22"/>
          <w:szCs w:val="22"/>
          <w:u w:val="single" w:color="auto"/>
        </w:rPr>
        <w:t xml:space="preserve"> </w:t>
      </w:r>
      <w:r>
        <w:rPr>
          <w:rFonts w:hint="eastAsia" w:asciiTheme="minorEastAsia" w:hAnsiTheme="minorEastAsia" w:eastAsiaTheme="minorEastAsia" w:cstheme="minorEastAsia"/>
          <w:color w:val="auto"/>
          <w:spacing w:val="-131"/>
          <w:sz w:val="22"/>
          <w:szCs w:val="22"/>
        </w:rPr>
        <w:t xml:space="preserve"> </w:t>
      </w:r>
      <w:r>
        <w:rPr>
          <w:rFonts w:hint="eastAsia" w:asciiTheme="minorEastAsia" w:hAnsiTheme="minorEastAsia" w:eastAsiaTheme="minorEastAsia" w:cstheme="minorEastAsia"/>
          <w:color w:val="auto"/>
          <w:spacing w:val="-3"/>
          <w:sz w:val="22"/>
          <w:szCs w:val="22"/>
        </w:rPr>
        <w:t>元</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3"/>
          <w:sz w:val="22"/>
          <w:szCs w:val="22"/>
        </w:rPr>
        <w:t>(</w:t>
      </w:r>
      <w:r>
        <w:rPr>
          <w:rFonts w:hint="eastAsia" w:asciiTheme="minorEastAsia" w:hAnsiTheme="minorEastAsia" w:eastAsiaTheme="minorEastAsia" w:cstheme="minorEastAsia"/>
          <w:color w:val="auto"/>
          <w:spacing w:val="-66"/>
          <w:sz w:val="22"/>
          <w:szCs w:val="22"/>
        </w:rPr>
        <w:t xml:space="preserve"> </w:t>
      </w:r>
      <w:r>
        <w:rPr>
          <w:rFonts w:hint="eastAsia" w:asciiTheme="minorEastAsia" w:hAnsiTheme="minorEastAsia" w:eastAsiaTheme="minorEastAsia" w:cstheme="minorEastAsia"/>
          <w:color w:val="auto"/>
          <w:sz w:val="22"/>
          <w:szCs w:val="22"/>
        </w:rPr>
        <w:t>小写：</w:t>
      </w:r>
      <w:r>
        <w:rPr>
          <w:rFonts w:hint="eastAsia" w:asciiTheme="minorEastAsia" w:hAnsiTheme="minorEastAsia" w:eastAsiaTheme="minorEastAsia" w:cstheme="minorEastAsia"/>
          <w:color w:val="auto"/>
          <w:spacing w:val="-3"/>
          <w:sz w:val="22"/>
          <w:szCs w:val="22"/>
        </w:rPr>
        <w:t>¥</w:t>
      </w:r>
      <w:r>
        <w:rPr>
          <w:rFonts w:hint="eastAsia" w:asciiTheme="minorEastAsia" w:hAnsiTheme="minorEastAsia" w:eastAsiaTheme="minorEastAsia" w:cstheme="minorEastAsia"/>
          <w:color w:val="auto"/>
          <w:spacing w:val="-77"/>
          <w:sz w:val="22"/>
          <w:szCs w:val="22"/>
        </w:rPr>
        <w:t xml:space="preserve"> </w:t>
      </w:r>
      <w:r>
        <w:rPr>
          <w:rFonts w:hint="eastAsia" w:asciiTheme="minorEastAsia" w:hAnsiTheme="minorEastAsia" w:eastAsiaTheme="minorEastAsia" w:cstheme="minorEastAsia"/>
          <w:color w:val="auto"/>
          <w:spacing w:val="2"/>
          <w:sz w:val="22"/>
          <w:szCs w:val="22"/>
          <w:u w:val="single" w:color="auto"/>
        </w:rPr>
        <w:t xml:space="preserve">            </w:t>
      </w:r>
      <w:r>
        <w:rPr>
          <w:rFonts w:hint="eastAsia" w:asciiTheme="minorEastAsia" w:hAnsiTheme="minorEastAsia" w:eastAsiaTheme="minorEastAsia" w:cstheme="minorEastAsia"/>
          <w:color w:val="auto"/>
          <w:spacing w:val="-47"/>
          <w:sz w:val="22"/>
          <w:szCs w:val="22"/>
        </w:rPr>
        <w:t xml:space="preserve"> </w:t>
      </w:r>
      <w:r>
        <w:rPr>
          <w:rFonts w:hint="eastAsia" w:asciiTheme="minorEastAsia" w:hAnsiTheme="minorEastAsia" w:eastAsiaTheme="minorEastAsia" w:cstheme="minorEastAsia"/>
          <w:color w:val="auto"/>
          <w:spacing w:val="-3"/>
          <w:sz w:val="22"/>
          <w:szCs w:val="22"/>
        </w:rPr>
        <w:t>元</w:t>
      </w:r>
      <w:r>
        <w:rPr>
          <w:rFonts w:hint="eastAsia" w:asciiTheme="minorEastAsia" w:hAnsiTheme="minorEastAsia" w:eastAsiaTheme="minorEastAsia" w:cstheme="minorEastAsia"/>
          <w:color w:val="auto"/>
          <w:spacing w:val="-83"/>
          <w:sz w:val="22"/>
          <w:szCs w:val="22"/>
        </w:rPr>
        <w:t>），</w:t>
      </w:r>
      <w:r>
        <w:rPr>
          <w:rFonts w:hint="eastAsia" w:asciiTheme="minorEastAsia" w:hAnsiTheme="minorEastAsia" w:eastAsiaTheme="minorEastAsia" w:cstheme="minorEastAsia"/>
          <w:color w:val="auto"/>
          <w:spacing w:val="-3"/>
          <w:sz w:val="22"/>
          <w:szCs w:val="22"/>
        </w:rPr>
        <w:t>余款</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4"/>
          <w:sz w:val="22"/>
          <w:szCs w:val="22"/>
        </w:rPr>
        <w:t>计人民币</w:t>
      </w:r>
      <w:r>
        <w:rPr>
          <w:rFonts w:hint="eastAsia" w:asciiTheme="minorEastAsia" w:hAnsiTheme="minorEastAsia" w:eastAsiaTheme="minorEastAsia" w:cstheme="minorEastAsia"/>
          <w:color w:val="auto"/>
          <w:sz w:val="22"/>
          <w:szCs w:val="22"/>
          <w:u w:val="single" w:color="auto"/>
        </w:rPr>
        <w:tab/>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pacing w:val="-130"/>
          <w:sz w:val="22"/>
          <w:szCs w:val="22"/>
        </w:rPr>
        <w:t xml:space="preserve"> </w:t>
      </w:r>
      <w:r>
        <w:rPr>
          <w:rFonts w:hint="eastAsia" w:asciiTheme="minorEastAsia" w:hAnsiTheme="minorEastAsia" w:eastAsiaTheme="minorEastAsia" w:cstheme="minorEastAsia"/>
          <w:color w:val="auto"/>
          <w:spacing w:val="-9"/>
          <w:sz w:val="22"/>
          <w:szCs w:val="22"/>
        </w:rPr>
        <w:t>元(</w:t>
      </w:r>
      <w:r>
        <w:rPr>
          <w:rFonts w:hint="eastAsia" w:asciiTheme="minorEastAsia" w:hAnsiTheme="minorEastAsia" w:eastAsiaTheme="minorEastAsia" w:cstheme="minorEastAsia"/>
          <w:color w:val="auto"/>
          <w:sz w:val="22"/>
          <w:szCs w:val="22"/>
        </w:rPr>
        <w:t>小写：</w:t>
      </w:r>
      <w:r>
        <w:rPr>
          <w:rFonts w:hint="eastAsia" w:asciiTheme="minorEastAsia" w:hAnsiTheme="minorEastAsia" w:eastAsiaTheme="minorEastAsia" w:cstheme="minorEastAsia"/>
          <w:color w:val="auto"/>
          <w:spacing w:val="-66"/>
          <w:sz w:val="22"/>
          <w:szCs w:val="22"/>
        </w:rPr>
        <w:t xml:space="preserve"> </w:t>
      </w:r>
      <w:r>
        <w:rPr>
          <w:rFonts w:hint="eastAsia" w:asciiTheme="minorEastAsia" w:hAnsiTheme="minorEastAsia" w:eastAsiaTheme="minorEastAsia" w:cstheme="minorEastAsia"/>
          <w:color w:val="auto"/>
          <w:spacing w:val="-9"/>
          <w:sz w:val="22"/>
          <w:szCs w:val="22"/>
        </w:rPr>
        <w:t>¥</w:t>
      </w:r>
      <w:r>
        <w:rPr>
          <w:rFonts w:hint="eastAsia" w:asciiTheme="minorEastAsia" w:hAnsiTheme="minorEastAsia" w:eastAsiaTheme="minorEastAsia" w:cstheme="minorEastAsia"/>
          <w:color w:val="auto"/>
          <w:spacing w:val="-9"/>
          <w:sz w:val="22"/>
          <w:szCs w:val="22"/>
          <w:u w:val="single" w:color="auto"/>
        </w:rPr>
        <w:t xml:space="preserve">     </w:t>
      </w:r>
      <w:r>
        <w:rPr>
          <w:rFonts w:hint="eastAsia" w:asciiTheme="minorEastAsia" w:hAnsiTheme="minorEastAsia" w:eastAsiaTheme="minorEastAsia" w:cstheme="minorEastAsia"/>
          <w:color w:val="auto"/>
          <w:spacing w:val="-9"/>
          <w:sz w:val="22"/>
          <w:szCs w:val="22"/>
          <w:u w:val="single" w:color="auto"/>
          <w:lang w:val="en-US" w:eastAsia="zh-CN"/>
        </w:rPr>
        <w:t xml:space="preserve">     </w:t>
      </w:r>
      <w:r>
        <w:rPr>
          <w:rFonts w:hint="eastAsia" w:asciiTheme="minorEastAsia" w:hAnsiTheme="minorEastAsia" w:eastAsiaTheme="minorEastAsia" w:cstheme="minorEastAsia"/>
          <w:color w:val="auto"/>
          <w:spacing w:val="-9"/>
          <w:sz w:val="22"/>
          <w:szCs w:val="22"/>
          <w:u w:val="single" w:color="auto"/>
        </w:rPr>
        <w:t xml:space="preserve">       </w:t>
      </w:r>
      <w:r>
        <w:rPr>
          <w:rFonts w:hint="eastAsia" w:asciiTheme="minorEastAsia" w:hAnsiTheme="minorEastAsia" w:eastAsiaTheme="minorEastAsia" w:cstheme="minorEastAsia"/>
          <w:color w:val="auto"/>
          <w:spacing w:val="-54"/>
          <w:sz w:val="22"/>
          <w:szCs w:val="22"/>
        </w:rPr>
        <w:t xml:space="preserve"> </w:t>
      </w:r>
      <w:r>
        <w:rPr>
          <w:rFonts w:hint="eastAsia" w:asciiTheme="minorEastAsia" w:hAnsiTheme="minorEastAsia" w:eastAsiaTheme="minorEastAsia" w:cstheme="minorEastAsia"/>
          <w:color w:val="auto"/>
          <w:spacing w:val="-9"/>
          <w:sz w:val="22"/>
          <w:szCs w:val="22"/>
        </w:rPr>
        <w:t>元</w:t>
      </w:r>
      <w:r>
        <w:rPr>
          <w:rFonts w:hint="eastAsia" w:asciiTheme="minorEastAsia" w:hAnsiTheme="minorEastAsia" w:eastAsiaTheme="minorEastAsia" w:cstheme="minorEastAsia"/>
          <w:color w:val="auto"/>
          <w:spacing w:val="-85"/>
          <w:sz w:val="22"/>
          <w:szCs w:val="22"/>
        </w:rPr>
        <w:t>），</w:t>
      </w:r>
      <w:r>
        <w:rPr>
          <w:rFonts w:hint="eastAsia" w:asciiTheme="minorEastAsia" w:hAnsiTheme="minorEastAsia" w:eastAsiaTheme="minorEastAsia" w:cstheme="minorEastAsia"/>
          <w:color w:val="auto"/>
          <w:spacing w:val="-9"/>
          <w:sz w:val="22"/>
          <w:szCs w:val="22"/>
        </w:rPr>
        <w:t>于</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 xml:space="preserve">     </w:t>
      </w:r>
      <w:r>
        <w:rPr>
          <w:rFonts w:hint="eastAsia" w:asciiTheme="minorEastAsia" w:hAnsiTheme="minorEastAsia" w:eastAsiaTheme="minorEastAsia" w:cstheme="minorEastAsia"/>
          <w:color w:val="auto"/>
          <w:spacing w:val="5"/>
          <w:sz w:val="22"/>
          <w:szCs w:val="22"/>
          <w:u w:val="single" w:color="auto"/>
        </w:rPr>
        <w:t xml:space="preserve">  </w:t>
      </w:r>
      <w:r>
        <w:rPr>
          <w:rFonts w:hint="eastAsia" w:asciiTheme="minorEastAsia" w:hAnsiTheme="minorEastAsia" w:eastAsiaTheme="minorEastAsia" w:cstheme="minorEastAsia"/>
          <w:color w:val="auto"/>
          <w:spacing w:val="-138"/>
          <w:sz w:val="22"/>
          <w:szCs w:val="22"/>
        </w:rPr>
        <w:t xml:space="preserve"> </w:t>
      </w:r>
      <w:r>
        <w:rPr>
          <w:rFonts w:hint="eastAsia" w:asciiTheme="minorEastAsia" w:hAnsiTheme="minorEastAsia" w:eastAsiaTheme="minorEastAsia" w:cstheme="minorEastAsia"/>
          <w:color w:val="auto"/>
          <w:spacing w:val="-9"/>
          <w:sz w:val="22"/>
          <w:szCs w:val="22"/>
        </w:rPr>
        <w:t>年</w:t>
      </w:r>
      <w:r>
        <w:rPr>
          <w:rFonts w:hint="eastAsia" w:asciiTheme="minorEastAsia" w:hAnsiTheme="minorEastAsia" w:eastAsiaTheme="minorEastAsia" w:cstheme="minorEastAsia"/>
          <w:color w:val="auto"/>
          <w:spacing w:val="-9"/>
          <w:sz w:val="22"/>
          <w:szCs w:val="22"/>
          <w:u w:val="single" w:color="auto"/>
        </w:rPr>
        <w:t xml:space="preserve"> </w:t>
      </w:r>
      <w:r>
        <w:rPr>
          <w:rFonts w:hint="eastAsia" w:asciiTheme="minorEastAsia" w:hAnsiTheme="minorEastAsia" w:eastAsiaTheme="minorEastAsia" w:cstheme="minorEastAsia"/>
          <w:color w:val="auto"/>
          <w:spacing w:val="-9"/>
          <w:sz w:val="22"/>
          <w:szCs w:val="22"/>
          <w:u w:val="single" w:color="auto"/>
          <w:lang w:val="en-US" w:eastAsia="zh-CN"/>
        </w:rPr>
        <w:t xml:space="preserve">    </w:t>
      </w:r>
      <w:r>
        <w:rPr>
          <w:rFonts w:hint="eastAsia" w:asciiTheme="minorEastAsia" w:hAnsiTheme="minorEastAsia" w:eastAsiaTheme="minorEastAsia" w:cstheme="minorEastAsia"/>
          <w:color w:val="auto"/>
          <w:spacing w:val="-9"/>
          <w:sz w:val="22"/>
          <w:szCs w:val="22"/>
          <w:u w:val="single" w:color="auto"/>
        </w:rPr>
        <w:t xml:space="preserve">  </w:t>
      </w:r>
      <w:r>
        <w:rPr>
          <w:rFonts w:hint="eastAsia" w:asciiTheme="minorEastAsia" w:hAnsiTheme="minorEastAsia" w:eastAsiaTheme="minorEastAsia" w:cstheme="minorEastAsia"/>
          <w:color w:val="auto"/>
          <w:spacing w:val="-126"/>
          <w:sz w:val="22"/>
          <w:szCs w:val="22"/>
        </w:rPr>
        <w:t xml:space="preserve"> </w:t>
      </w:r>
      <w:r>
        <w:rPr>
          <w:rFonts w:hint="eastAsia" w:asciiTheme="minorEastAsia" w:hAnsiTheme="minorEastAsia" w:eastAsiaTheme="minorEastAsia" w:cstheme="minorEastAsia"/>
          <w:color w:val="auto"/>
          <w:spacing w:val="-9"/>
          <w:sz w:val="22"/>
          <w:szCs w:val="22"/>
        </w:rPr>
        <w:t>月</w:t>
      </w:r>
      <w:r>
        <w:rPr>
          <w:rFonts w:hint="eastAsia" w:asciiTheme="minorEastAsia" w:hAnsiTheme="minorEastAsia" w:eastAsiaTheme="minorEastAsia" w:cstheme="minorEastAsia"/>
          <w:color w:val="auto"/>
          <w:spacing w:val="6"/>
          <w:sz w:val="22"/>
          <w:szCs w:val="22"/>
          <w:u w:val="single" w:color="auto"/>
          <w:lang w:val="en-US" w:eastAsia="zh-CN"/>
        </w:rPr>
        <w:t xml:space="preserve">     </w:t>
      </w:r>
      <w:r>
        <w:rPr>
          <w:rFonts w:hint="eastAsia" w:asciiTheme="minorEastAsia" w:hAnsiTheme="minorEastAsia" w:eastAsiaTheme="minorEastAsia" w:cstheme="minorEastAsia"/>
          <w:color w:val="auto"/>
          <w:spacing w:val="6"/>
          <w:sz w:val="22"/>
          <w:szCs w:val="22"/>
          <w:u w:val="single" w:color="auto"/>
        </w:rPr>
        <w:t xml:space="preserve"> </w:t>
      </w:r>
      <w:r>
        <w:rPr>
          <w:rFonts w:hint="eastAsia" w:asciiTheme="minorEastAsia" w:hAnsiTheme="minorEastAsia" w:eastAsiaTheme="minorEastAsia" w:cstheme="minorEastAsia"/>
          <w:color w:val="auto"/>
          <w:spacing w:val="-83"/>
          <w:sz w:val="22"/>
          <w:szCs w:val="22"/>
        </w:rPr>
        <w:t xml:space="preserve"> </w:t>
      </w:r>
      <w:r>
        <w:rPr>
          <w:rFonts w:hint="eastAsia" w:asciiTheme="minorEastAsia" w:hAnsiTheme="minorEastAsia" w:eastAsiaTheme="minorEastAsia" w:cstheme="minorEastAsia"/>
          <w:color w:val="auto"/>
          <w:spacing w:val="-83"/>
          <w:sz w:val="22"/>
          <w:szCs w:val="22"/>
          <w:lang w:val="en-US" w:eastAsia="zh-CN"/>
        </w:rPr>
        <w:t xml:space="preserve">  </w:t>
      </w:r>
      <w:r>
        <w:rPr>
          <w:rFonts w:hint="eastAsia" w:asciiTheme="minorEastAsia" w:hAnsiTheme="minorEastAsia" w:eastAsiaTheme="minorEastAsia" w:cstheme="minorEastAsia"/>
          <w:color w:val="auto"/>
          <w:spacing w:val="-9"/>
          <w:sz w:val="22"/>
          <w:szCs w:val="22"/>
        </w:rPr>
        <w:t>日前通</w:t>
      </w:r>
      <w:r>
        <w:rPr>
          <w:rFonts w:hint="eastAsia" w:asciiTheme="minorEastAsia" w:hAnsiTheme="minorEastAsia" w:eastAsiaTheme="minorEastAsia" w:cstheme="minorEastAsia"/>
          <w:color w:val="auto"/>
          <w:spacing w:val="6"/>
          <w:sz w:val="22"/>
          <w:szCs w:val="22"/>
        </w:rPr>
        <w:t>过金融机构办妥汽车消费贷款手续。由于买方的原因</w:t>
      </w:r>
      <w:r>
        <w:rPr>
          <w:rFonts w:hint="eastAsia" w:asciiTheme="minorEastAsia" w:hAnsiTheme="minorEastAsia" w:eastAsiaTheme="minorEastAsia" w:cstheme="minorEastAsia"/>
          <w:color w:val="auto"/>
          <w:spacing w:val="5"/>
          <w:sz w:val="22"/>
          <w:szCs w:val="22"/>
        </w:rPr>
        <w:t>未能在</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6"/>
          <w:sz w:val="22"/>
          <w:szCs w:val="22"/>
        </w:rPr>
        <w:t>上述期限内办妥消费贷款手续或者未能足额办妥消费贷款，买方应在规定时间内一次性支付或补足余款。否则，按逾期付款承担违约责任。</w:t>
      </w:r>
    </w:p>
    <w:p>
      <w:pPr>
        <w:keepNext w:val="0"/>
        <w:keepLines w:val="0"/>
        <w:pageBreakBefore w:val="0"/>
        <w:widowControl/>
        <w:kinsoku w:val="0"/>
        <w:wordWrap/>
        <w:overflowPunct/>
        <w:topLinePunct w:val="0"/>
        <w:autoSpaceDE w:val="0"/>
        <w:autoSpaceDN w:val="0"/>
        <w:bidi w:val="0"/>
        <w:adjustRightInd w:val="0"/>
        <w:snapToGrid w:val="0"/>
        <w:spacing w:before="49" w:line="420" w:lineRule="atLeast"/>
        <w:ind w:left="0" w:leftChars="0" w:firstLine="420" w:firstLineChars="0"/>
        <w:textAlignment w:val="baseline"/>
        <w:rPr>
          <w:rFonts w:hint="eastAsia" w:asciiTheme="minorEastAsia" w:hAnsiTheme="minorEastAsia" w:eastAsiaTheme="minorEastAsia" w:cstheme="minorEastAsia"/>
          <w:color w:val="auto"/>
          <w:sz w:val="22"/>
          <w:szCs w:val="22"/>
          <w:u w:val="single" w:color="auto"/>
        </w:rPr>
      </w:pPr>
      <w:r>
        <w:rPr>
          <w:rFonts w:hint="eastAsia" w:asciiTheme="minorEastAsia" w:hAnsiTheme="minorEastAsia" w:eastAsiaTheme="minorEastAsia" w:cstheme="minorEastAsia"/>
          <w:color w:val="auto"/>
          <w:spacing w:val="2"/>
          <w:sz w:val="22"/>
          <w:szCs w:val="22"/>
          <w:lang w:val="en-US" w:eastAsia="zh-CN"/>
        </w:rPr>
        <w:t>4、</w:t>
      </w:r>
      <w:r>
        <w:rPr>
          <w:rFonts w:hint="eastAsia" w:asciiTheme="minorEastAsia" w:hAnsiTheme="minorEastAsia" w:eastAsiaTheme="minorEastAsia" w:cstheme="minorEastAsia"/>
          <w:color w:val="auto"/>
          <w:spacing w:val="2"/>
          <w:sz w:val="22"/>
          <w:szCs w:val="22"/>
        </w:rPr>
        <w:t>其它付款方式：</w:t>
      </w:r>
      <w:r>
        <w:rPr>
          <w:rFonts w:hint="eastAsia" w:asciiTheme="minorEastAsia" w:hAnsiTheme="minorEastAsia" w:eastAsiaTheme="minorEastAsia" w:cstheme="minorEastAsia"/>
          <w:color w:val="auto"/>
          <w:spacing w:val="-135"/>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6" w:line="420" w:lineRule="atLeast"/>
        <w:ind w:left="0" w:leftChars="0" w:firstLine="420" w:firstLineChars="0"/>
        <w:textAlignment w:val="baseline"/>
        <w:rPr>
          <w:rFonts w:hint="eastAsia" w:asciiTheme="minorEastAsia" w:hAnsiTheme="minorEastAsia" w:eastAsiaTheme="minorEastAsia" w:cstheme="minorEastAsia"/>
          <w:b/>
          <w:bCs/>
          <w:color w:val="auto"/>
          <w:spacing w:val="1"/>
          <w:sz w:val="24"/>
          <w:szCs w:val="24"/>
          <w:lang w:val="en-US" w:eastAsia="zh-CN"/>
        </w:rPr>
      </w:pPr>
      <w:r>
        <w:rPr>
          <w:rFonts w:hint="eastAsia" w:asciiTheme="minorEastAsia" w:hAnsiTheme="minorEastAsia" w:eastAsiaTheme="minorEastAsia" w:cstheme="minorEastAsia"/>
          <w:b/>
          <w:bCs/>
          <w:color w:val="auto"/>
          <w:spacing w:val="1"/>
          <w:sz w:val="24"/>
          <w:szCs w:val="24"/>
          <w:lang w:val="en-US" w:eastAsia="zh-CN"/>
        </w:rPr>
        <w:t>第四条  办理转移登记手续及车辆与证件的交付</w:t>
      </w:r>
    </w:p>
    <w:p>
      <w:pPr>
        <w:keepNext w:val="0"/>
        <w:keepLines w:val="0"/>
        <w:pageBreakBefore w:val="0"/>
        <w:widowControl/>
        <w:kinsoku w:val="0"/>
        <w:wordWrap/>
        <w:overflowPunct/>
        <w:topLinePunct w:val="0"/>
        <w:autoSpaceDE w:val="0"/>
        <w:autoSpaceDN w:val="0"/>
        <w:bidi w:val="0"/>
        <w:adjustRightInd w:val="0"/>
        <w:snapToGrid w:val="0"/>
        <w:spacing w:before="126" w:line="420" w:lineRule="atLeast"/>
        <w:ind w:left="0" w:leftChars="0" w:firstLine="420" w:firstLineChars="0"/>
        <w:textAlignment w:val="baseline"/>
        <w:rPr>
          <w:rFonts w:hint="eastAsia" w:asciiTheme="minorEastAsia" w:hAnsiTheme="minorEastAsia" w:eastAsiaTheme="minorEastAsia" w:cstheme="minorEastAsia"/>
          <w:color w:val="auto"/>
          <w:spacing w:val="5"/>
          <w:sz w:val="22"/>
          <w:szCs w:val="22"/>
          <w:lang w:eastAsia="zh-CN"/>
        </w:rPr>
      </w:pPr>
      <w:r>
        <w:rPr>
          <w:rFonts w:hint="eastAsia" w:asciiTheme="minorEastAsia" w:hAnsiTheme="minorEastAsia" w:eastAsiaTheme="minorEastAsia" w:cstheme="minorEastAsia"/>
          <w:color w:val="auto"/>
          <w:spacing w:val="5"/>
          <w:sz w:val="22"/>
          <w:szCs w:val="22"/>
          <w:lang w:val="en-US" w:eastAsia="zh-CN"/>
        </w:rPr>
        <w:t>1、为保障买卖双方的权益，在签署本合同后必须办理该车的转移登记手续，本车辆</w:t>
      </w:r>
      <w:r>
        <w:rPr>
          <w:rFonts w:hint="eastAsia" w:asciiTheme="minorEastAsia" w:hAnsiTheme="minorEastAsia" w:eastAsiaTheme="minorEastAsia" w:cstheme="minorEastAsia"/>
          <w:color w:val="auto"/>
          <w:sz w:val="22"/>
          <w:szCs w:val="22"/>
        </w:rPr>
        <w:t>转移登记手续费（含税费）为人民币</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rPr>
        <w:t>元（小写：</w:t>
      </w:r>
      <w:r>
        <w:rPr>
          <w:rFonts w:hint="eastAsia" w:asciiTheme="minorEastAsia" w:hAnsiTheme="minorEastAsia" w:eastAsiaTheme="minorEastAsia" w:cstheme="minorEastAsia"/>
          <w:color w:val="auto"/>
          <w:spacing w:val="-3"/>
          <w:sz w:val="22"/>
          <w:szCs w:val="22"/>
        </w:rPr>
        <w:t>¥</w:t>
      </w:r>
      <w:r>
        <w:rPr>
          <w:rFonts w:hint="eastAsia" w:asciiTheme="minorEastAsia" w:hAnsiTheme="minorEastAsia" w:eastAsiaTheme="minorEastAsia" w:cstheme="minorEastAsia"/>
          <w:color w:val="auto"/>
          <w:spacing w:val="-77"/>
          <w:sz w:val="22"/>
          <w:szCs w:val="22"/>
        </w:rPr>
        <w:t xml:space="preserve"> </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2"/>
        </w:rPr>
        <w:t>元）</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pacing w:val="5"/>
          <w:sz w:val="22"/>
          <w:szCs w:val="22"/>
        </w:rPr>
        <w:t>由</w:t>
      </w:r>
      <w:r>
        <w:rPr>
          <w:rFonts w:hint="eastAsia" w:asciiTheme="minorEastAsia" w:hAnsiTheme="minorEastAsia" w:eastAsiaTheme="minorEastAsia" w:cstheme="minorEastAsia"/>
          <w:color w:val="auto"/>
          <w:spacing w:val="5"/>
          <w:sz w:val="22"/>
          <w:szCs w:val="22"/>
          <w:u w:val="single"/>
          <w:lang w:val="en-US" w:eastAsia="zh-CN"/>
        </w:rPr>
        <w:t xml:space="preserve"> </w:t>
      </w:r>
      <w:r>
        <w:rPr>
          <w:rFonts w:hint="eastAsia" w:asciiTheme="minorEastAsia" w:hAnsiTheme="minorEastAsia" w:eastAsiaTheme="minorEastAsia" w:cstheme="minorEastAsia"/>
          <w:color w:val="auto"/>
          <w:spacing w:val="5"/>
          <w:sz w:val="22"/>
          <w:szCs w:val="22"/>
          <w:u w:val="single"/>
        </w:rPr>
        <w:t xml:space="preserve">  </w:t>
      </w:r>
      <w:r>
        <w:rPr>
          <w:rFonts w:hint="eastAsia" w:asciiTheme="minorEastAsia" w:hAnsiTheme="minorEastAsia" w:eastAsiaTheme="minorEastAsia" w:cstheme="minorEastAsia"/>
          <w:color w:val="auto"/>
          <w:spacing w:val="5"/>
          <w:sz w:val="22"/>
          <w:szCs w:val="22"/>
          <w:u w:val="single"/>
          <w:lang w:val="en-US" w:eastAsia="zh-CN"/>
        </w:rPr>
        <w:t xml:space="preserve">     </w:t>
      </w:r>
      <w:r>
        <w:rPr>
          <w:rFonts w:hint="eastAsia" w:asciiTheme="minorEastAsia" w:hAnsiTheme="minorEastAsia" w:eastAsiaTheme="minorEastAsia" w:cstheme="minorEastAsia"/>
          <w:color w:val="auto"/>
          <w:spacing w:val="5"/>
          <w:sz w:val="22"/>
          <w:szCs w:val="22"/>
          <w:u w:val="single"/>
        </w:rPr>
        <w:t xml:space="preserve"> </w:t>
      </w:r>
      <w:r>
        <w:rPr>
          <w:rFonts w:hint="eastAsia" w:asciiTheme="minorEastAsia" w:hAnsiTheme="minorEastAsia" w:eastAsiaTheme="minorEastAsia" w:cstheme="minorEastAsia"/>
          <w:color w:val="auto"/>
          <w:spacing w:val="5"/>
          <w:sz w:val="22"/>
          <w:szCs w:val="22"/>
        </w:rPr>
        <w:t>方负责</w:t>
      </w:r>
      <w:r>
        <w:rPr>
          <w:rFonts w:hint="eastAsia" w:asciiTheme="minorEastAsia" w:hAnsiTheme="minorEastAsia" w:eastAsiaTheme="minorEastAsia" w:cstheme="minorEastAsia"/>
          <w:color w:val="auto"/>
          <w:spacing w:val="6"/>
          <w:sz w:val="22"/>
          <w:szCs w:val="22"/>
        </w:rPr>
        <w:t>承担</w:t>
      </w:r>
      <w:r>
        <w:rPr>
          <w:rFonts w:hint="eastAsia" w:asciiTheme="minorEastAsia" w:hAnsiTheme="minorEastAsia" w:eastAsiaTheme="minorEastAsia" w:cstheme="minorEastAsia"/>
          <w:color w:val="auto"/>
          <w:spacing w:val="6"/>
          <w:sz w:val="22"/>
          <w:szCs w:val="22"/>
          <w:lang w:eastAsia="zh-CN"/>
        </w:rPr>
        <w:t>。</w:t>
      </w:r>
      <w:r>
        <w:rPr>
          <w:rFonts w:hint="eastAsia" w:asciiTheme="minorEastAsia" w:hAnsiTheme="minorEastAsia" w:eastAsiaTheme="minorEastAsia" w:cstheme="minorEastAsia"/>
          <w:color w:val="auto"/>
          <w:spacing w:val="6"/>
          <w:sz w:val="22"/>
          <w:szCs w:val="22"/>
          <w:u w:val="single"/>
        </w:rPr>
        <w:t xml:space="preserve">  </w:t>
      </w:r>
      <w:r>
        <w:rPr>
          <w:rFonts w:hint="eastAsia" w:asciiTheme="minorEastAsia" w:hAnsiTheme="minorEastAsia" w:eastAsiaTheme="minorEastAsia" w:cstheme="minorEastAsia"/>
          <w:color w:val="auto"/>
          <w:spacing w:val="6"/>
          <w:sz w:val="22"/>
          <w:szCs w:val="22"/>
          <w:u w:val="single"/>
          <w:lang w:val="en-US" w:eastAsia="zh-CN"/>
        </w:rPr>
        <w:t xml:space="preserve">    </w:t>
      </w:r>
      <w:r>
        <w:rPr>
          <w:rFonts w:hint="eastAsia" w:asciiTheme="minorEastAsia" w:hAnsiTheme="minorEastAsia" w:eastAsiaTheme="minorEastAsia" w:cstheme="minorEastAsia"/>
          <w:color w:val="auto"/>
          <w:spacing w:val="6"/>
          <w:sz w:val="22"/>
          <w:szCs w:val="22"/>
          <w:u w:val="single"/>
        </w:rPr>
        <w:t xml:space="preserve"> </w:t>
      </w:r>
      <w:r>
        <w:rPr>
          <w:rFonts w:hint="eastAsia" w:asciiTheme="minorEastAsia" w:hAnsiTheme="minorEastAsia" w:eastAsiaTheme="minorEastAsia" w:cstheme="minorEastAsia"/>
          <w:color w:val="auto"/>
          <w:spacing w:val="6"/>
          <w:sz w:val="22"/>
          <w:szCs w:val="22"/>
        </w:rPr>
        <w:t>方应于本合同签订之日起</w:t>
      </w:r>
      <w:r>
        <w:rPr>
          <w:rFonts w:hint="eastAsia" w:asciiTheme="minorEastAsia" w:hAnsiTheme="minorEastAsia" w:eastAsiaTheme="minorEastAsia" w:cstheme="minorEastAsia"/>
          <w:color w:val="auto"/>
          <w:spacing w:val="6"/>
          <w:sz w:val="22"/>
          <w:szCs w:val="22"/>
          <w:u w:val="single"/>
        </w:rPr>
        <w:t xml:space="preserve">  </w:t>
      </w:r>
      <w:r>
        <w:rPr>
          <w:rFonts w:hint="eastAsia" w:asciiTheme="minorEastAsia" w:hAnsiTheme="minorEastAsia" w:eastAsiaTheme="minorEastAsia" w:cstheme="minorEastAsia"/>
          <w:color w:val="auto"/>
          <w:spacing w:val="6"/>
          <w:sz w:val="22"/>
          <w:szCs w:val="22"/>
          <w:u w:val="single"/>
          <w:lang w:val="en-US" w:eastAsia="zh-CN"/>
        </w:rPr>
        <w:t xml:space="preserve">    </w:t>
      </w:r>
      <w:r>
        <w:rPr>
          <w:rFonts w:hint="eastAsia" w:asciiTheme="minorEastAsia" w:hAnsiTheme="minorEastAsia" w:eastAsiaTheme="minorEastAsia" w:cstheme="minorEastAsia"/>
          <w:color w:val="auto"/>
          <w:spacing w:val="6"/>
          <w:sz w:val="22"/>
          <w:szCs w:val="22"/>
          <w:u w:val="single"/>
        </w:rPr>
        <w:t xml:space="preserve"> </w:t>
      </w:r>
      <w:r>
        <w:rPr>
          <w:rFonts w:hint="eastAsia" w:asciiTheme="minorEastAsia" w:hAnsiTheme="minorEastAsia" w:eastAsiaTheme="minorEastAsia" w:cstheme="minorEastAsia"/>
          <w:color w:val="auto"/>
          <w:spacing w:val="6"/>
          <w:sz w:val="22"/>
          <w:szCs w:val="22"/>
        </w:rPr>
        <w:t>个工作日内，将车辆转移登记手续费支付给双方约定的车辆转移登记手续办理方</w:t>
      </w:r>
      <w:r>
        <w:rPr>
          <w:rFonts w:hint="eastAsia" w:asciiTheme="minorEastAsia" w:hAnsiTheme="minorEastAsia" w:eastAsiaTheme="minorEastAsia" w:cstheme="minorEastAsia"/>
          <w:color w:val="auto"/>
          <w:spacing w:val="5"/>
          <w:sz w:val="22"/>
          <w:szCs w:val="22"/>
        </w:rPr>
        <w:t>。保险的变更手续由</w:t>
      </w:r>
      <w:r>
        <w:rPr>
          <w:rFonts w:hint="eastAsia" w:asciiTheme="minorEastAsia" w:hAnsiTheme="minorEastAsia" w:eastAsiaTheme="minorEastAsia" w:cstheme="minorEastAsia"/>
          <w:color w:val="auto"/>
          <w:spacing w:val="5"/>
          <w:sz w:val="22"/>
          <w:szCs w:val="22"/>
          <w:u w:val="single"/>
        </w:rPr>
        <w:t xml:space="preserve">   </w:t>
      </w:r>
      <w:r>
        <w:rPr>
          <w:rFonts w:hint="eastAsia" w:asciiTheme="minorEastAsia" w:hAnsiTheme="minorEastAsia" w:eastAsiaTheme="minorEastAsia" w:cstheme="minorEastAsia"/>
          <w:color w:val="auto"/>
          <w:spacing w:val="5"/>
          <w:sz w:val="22"/>
          <w:szCs w:val="22"/>
          <w:u w:val="single"/>
          <w:lang w:val="en-US" w:eastAsia="zh-CN"/>
        </w:rPr>
        <w:t xml:space="preserve">     </w:t>
      </w:r>
      <w:r>
        <w:rPr>
          <w:rFonts w:hint="eastAsia" w:asciiTheme="minorEastAsia" w:hAnsiTheme="minorEastAsia" w:eastAsiaTheme="minorEastAsia" w:cstheme="minorEastAsia"/>
          <w:color w:val="auto"/>
          <w:spacing w:val="5"/>
          <w:sz w:val="22"/>
          <w:szCs w:val="22"/>
        </w:rPr>
        <w:t>方负责办理，在</w:t>
      </w:r>
      <w:r>
        <w:rPr>
          <w:rFonts w:hint="eastAsia" w:asciiTheme="minorEastAsia" w:hAnsiTheme="minorEastAsia" w:eastAsiaTheme="minorEastAsia" w:cstheme="minorEastAsia"/>
          <w:color w:val="auto"/>
          <w:spacing w:val="5"/>
          <w:sz w:val="22"/>
          <w:szCs w:val="22"/>
          <w:u w:val="single"/>
        </w:rPr>
        <w:t xml:space="preserve">   </w:t>
      </w:r>
      <w:r>
        <w:rPr>
          <w:rFonts w:hint="eastAsia" w:asciiTheme="minorEastAsia" w:hAnsiTheme="minorEastAsia" w:eastAsiaTheme="minorEastAsia" w:cstheme="minorEastAsia"/>
          <w:color w:val="auto"/>
          <w:spacing w:val="5"/>
          <w:sz w:val="22"/>
          <w:szCs w:val="22"/>
          <w:u w:val="single"/>
          <w:lang w:val="en-US" w:eastAsia="zh-CN"/>
        </w:rPr>
        <w:t xml:space="preserve">    </w:t>
      </w:r>
      <w:r>
        <w:rPr>
          <w:rFonts w:hint="eastAsia" w:asciiTheme="minorEastAsia" w:hAnsiTheme="minorEastAsia" w:eastAsiaTheme="minorEastAsia" w:cstheme="minorEastAsia"/>
          <w:color w:val="auto"/>
          <w:spacing w:val="5"/>
          <w:sz w:val="22"/>
          <w:szCs w:val="22"/>
        </w:rPr>
        <w:t>工作日内完成</w:t>
      </w:r>
      <w:r>
        <w:rPr>
          <w:rFonts w:hint="eastAsia" w:asciiTheme="minorEastAsia" w:hAnsiTheme="minorEastAsia" w:eastAsiaTheme="minorEastAsia" w:cstheme="minorEastAsia"/>
          <w:color w:val="auto"/>
          <w:spacing w:val="5"/>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53" w:line="420" w:lineRule="atLeast"/>
        <w:ind w:left="0" w:leftChars="0" w:firstLine="420" w:firstLineChars="0"/>
        <w:textAlignment w:val="baseline"/>
        <w:rPr>
          <w:rFonts w:hint="eastAsia" w:asciiTheme="minorEastAsia" w:hAnsiTheme="minorEastAsia" w:eastAsiaTheme="minorEastAsia" w:cstheme="minorEastAsia"/>
          <w:color w:val="auto"/>
          <w:spacing w:val="4"/>
          <w:sz w:val="22"/>
          <w:szCs w:val="22"/>
        </w:rPr>
      </w:pPr>
      <w:r>
        <w:rPr>
          <w:rFonts w:hint="eastAsia" w:asciiTheme="minorEastAsia" w:hAnsiTheme="minorEastAsia" w:eastAsiaTheme="minorEastAsia" w:cstheme="minorEastAsia"/>
          <w:color w:val="auto"/>
          <w:spacing w:val="4"/>
          <w:sz w:val="22"/>
          <w:szCs w:val="22"/>
        </w:rPr>
        <w:t>2</w:t>
      </w:r>
      <w:r>
        <w:rPr>
          <w:rFonts w:hint="eastAsia" w:asciiTheme="minorEastAsia" w:hAnsiTheme="minorEastAsia" w:eastAsiaTheme="minorEastAsia" w:cstheme="minorEastAsia"/>
          <w:color w:val="auto"/>
          <w:spacing w:val="-34"/>
          <w:sz w:val="22"/>
          <w:szCs w:val="22"/>
        </w:rPr>
        <w:t xml:space="preserve"> </w:t>
      </w:r>
      <w:r>
        <w:rPr>
          <w:rFonts w:hint="eastAsia" w:asciiTheme="minorEastAsia" w:hAnsiTheme="minorEastAsia" w:eastAsiaTheme="minorEastAsia" w:cstheme="minorEastAsia"/>
          <w:color w:val="auto"/>
          <w:spacing w:val="4"/>
          <w:sz w:val="22"/>
          <w:szCs w:val="22"/>
        </w:rPr>
        <w:t>、车辆与证件的交付：</w:t>
      </w:r>
    </w:p>
    <w:p>
      <w:pPr>
        <w:keepNext w:val="0"/>
        <w:keepLines w:val="0"/>
        <w:pageBreakBefore w:val="0"/>
        <w:widowControl/>
        <w:kinsoku w:val="0"/>
        <w:wordWrap/>
        <w:overflowPunct/>
        <w:topLinePunct w:val="0"/>
        <w:autoSpaceDE w:val="0"/>
        <w:autoSpaceDN w:val="0"/>
        <w:bidi w:val="0"/>
        <w:adjustRightInd w:val="0"/>
        <w:snapToGrid w:val="0"/>
        <w:spacing w:before="53" w:line="420" w:lineRule="atLeast"/>
        <w:ind w:left="0" w:leftChars="0" w:firstLine="420" w:firstLineChars="0"/>
        <w:textAlignment w:val="baseline"/>
        <w:rPr>
          <w:rFonts w:hint="eastAsia" w:asciiTheme="minorEastAsia" w:hAnsiTheme="minorEastAsia" w:eastAsiaTheme="minorEastAsia" w:cstheme="minorEastAsia"/>
          <w:color w:val="auto"/>
          <w:spacing w:val="7"/>
          <w:sz w:val="22"/>
          <w:szCs w:val="22"/>
          <w:lang w:eastAsia="zh-CN"/>
        </w:rPr>
      </w:pPr>
      <w:r>
        <w:rPr>
          <w:rFonts w:hint="eastAsia" w:asciiTheme="minorEastAsia" w:hAnsiTheme="minorEastAsia" w:eastAsiaTheme="minorEastAsia" w:cstheme="minorEastAsia"/>
          <w:color w:val="auto"/>
          <w:spacing w:val="5"/>
          <w:sz w:val="22"/>
          <w:szCs w:val="22"/>
        </w:rPr>
        <w:t>□签订合同时交付</w:t>
      </w:r>
      <w:r>
        <w:rPr>
          <w:rFonts w:hint="eastAsia" w:asciiTheme="minorEastAsia" w:hAnsiTheme="minorEastAsia" w:eastAsiaTheme="minorEastAsia" w:cstheme="minorEastAsia"/>
          <w:color w:val="auto"/>
          <w:spacing w:val="5"/>
          <w:sz w:val="22"/>
          <w:szCs w:val="22"/>
          <w:lang w:val="en-US" w:eastAsia="zh-CN"/>
        </w:rPr>
        <w:t xml:space="preserve">    </w:t>
      </w:r>
      <w:r>
        <w:rPr>
          <w:rFonts w:hint="eastAsia" w:asciiTheme="minorEastAsia" w:hAnsiTheme="minorEastAsia" w:eastAsiaTheme="minorEastAsia" w:cstheme="minorEastAsia"/>
          <w:color w:val="auto"/>
          <w:spacing w:val="5"/>
          <w:sz w:val="22"/>
          <w:szCs w:val="22"/>
        </w:rPr>
        <w:t>□在购车款全部付清后交付</w:t>
      </w:r>
      <w:r>
        <w:rPr>
          <w:rFonts w:hint="eastAsia" w:asciiTheme="minorEastAsia" w:hAnsiTheme="minorEastAsia" w:eastAsiaTheme="minorEastAsia" w:cstheme="minorEastAsia"/>
          <w:color w:val="auto"/>
          <w:spacing w:val="5"/>
          <w:sz w:val="22"/>
          <w:szCs w:val="22"/>
          <w:lang w:val="en-US" w:eastAsia="zh-CN"/>
        </w:rPr>
        <w:t xml:space="preserve">    </w:t>
      </w:r>
      <w:r>
        <w:rPr>
          <w:rFonts w:hint="eastAsia" w:asciiTheme="minorEastAsia" w:hAnsiTheme="minorEastAsia" w:eastAsiaTheme="minorEastAsia" w:cstheme="minorEastAsia"/>
          <w:color w:val="auto"/>
          <w:spacing w:val="5"/>
          <w:sz w:val="22"/>
          <w:szCs w:val="22"/>
        </w:rPr>
        <w:t>□转</w:t>
      </w:r>
      <w:r>
        <w:rPr>
          <w:rFonts w:hint="eastAsia" w:asciiTheme="minorEastAsia" w:hAnsiTheme="minorEastAsia" w:eastAsiaTheme="minorEastAsia" w:cstheme="minorEastAsia"/>
          <w:color w:val="auto"/>
          <w:spacing w:val="7"/>
          <w:sz w:val="22"/>
          <w:szCs w:val="22"/>
        </w:rPr>
        <w:t>移登记手续办理完结后交付</w:t>
      </w:r>
      <w:r>
        <w:rPr>
          <w:rFonts w:hint="eastAsia" w:asciiTheme="minorEastAsia" w:hAnsiTheme="minorEastAsia" w:eastAsiaTheme="minorEastAsia" w:cstheme="minorEastAsia"/>
          <w:color w:val="auto"/>
          <w:spacing w:val="7"/>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53" w:line="420" w:lineRule="atLeast"/>
        <w:ind w:left="0" w:leftChars="0" w:firstLine="420" w:firstLineChars="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其它方式：</w:t>
      </w:r>
      <w:r>
        <w:rPr>
          <w:rFonts w:hint="eastAsia" w:asciiTheme="minorEastAsia" w:hAnsiTheme="minorEastAsia" w:eastAsiaTheme="minorEastAsia" w:cstheme="minorEastAsia"/>
          <w:color w:val="auto"/>
          <w:spacing w:val="-124"/>
          <w:sz w:val="22"/>
          <w:szCs w:val="22"/>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6" w:line="420" w:lineRule="atLeast"/>
        <w:ind w:left="0" w:leftChars="0" w:firstLine="420" w:firstLineChars="0"/>
        <w:textAlignment w:val="baseline"/>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b/>
          <w:bCs/>
          <w:color w:val="auto"/>
          <w:spacing w:val="1"/>
          <w:sz w:val="24"/>
          <w:szCs w:val="24"/>
          <w:lang w:val="en-US" w:eastAsia="zh-CN"/>
        </w:rPr>
        <w:t xml:space="preserve">第五条 </w:t>
      </w:r>
      <w:r>
        <w:rPr>
          <w:rFonts w:hint="eastAsia" w:asciiTheme="minorEastAsia" w:hAnsiTheme="minorEastAsia" w:eastAsiaTheme="minorEastAsia" w:cstheme="minorEastAsia"/>
          <w:b/>
          <w:bCs/>
          <w:color w:val="auto"/>
          <w:spacing w:val="1"/>
          <w:sz w:val="24"/>
          <w:szCs w:val="24"/>
        </w:rPr>
        <w:t>双方权利义务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rPr>
      </w:pPr>
      <w:r>
        <w:rPr>
          <w:rFonts w:hint="eastAsia" w:asciiTheme="minorEastAsia" w:hAnsiTheme="minorEastAsia" w:eastAsiaTheme="minorEastAsia" w:cstheme="minorEastAsia"/>
          <w:color w:val="auto"/>
          <w:spacing w:val="-9"/>
          <w:sz w:val="22"/>
          <w:szCs w:val="22"/>
        </w:rPr>
        <w:t>1 、卖方保证合法享有车辆所有权或处置权，且车辆符合国家有关规定，能够依法办理转移登记手续。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lang w:eastAsia="zh-CN"/>
        </w:rPr>
      </w:pPr>
      <w:r>
        <w:rPr>
          <w:rFonts w:hint="eastAsia" w:asciiTheme="minorEastAsia" w:hAnsiTheme="minorEastAsia" w:eastAsiaTheme="minorEastAsia" w:cstheme="minorEastAsia"/>
          <w:color w:val="auto"/>
          <w:spacing w:val="-9"/>
          <w:sz w:val="22"/>
          <w:szCs w:val="22"/>
        </w:rPr>
        <w:t>2 、卖方保证向买方提供该车当前实际配置和技术状况的真实陈述，若卖方向买方提供的有关车辆</w:t>
      </w:r>
      <w:r>
        <w:rPr>
          <w:rFonts w:hint="eastAsia" w:asciiTheme="minorEastAsia" w:hAnsiTheme="minorEastAsia" w:eastAsiaTheme="minorEastAsia" w:cstheme="minorEastAsia"/>
          <w:color w:val="auto"/>
          <w:spacing w:val="-9"/>
          <w:sz w:val="22"/>
          <w:szCs w:val="22"/>
          <w:lang w:eastAsia="zh-CN"/>
        </w:rPr>
        <w:t>重要</w:t>
      </w:r>
      <w:r>
        <w:rPr>
          <w:rFonts w:hint="eastAsia" w:asciiTheme="minorEastAsia" w:hAnsiTheme="minorEastAsia" w:eastAsiaTheme="minorEastAsia" w:cstheme="minorEastAsia"/>
          <w:color w:val="auto"/>
          <w:spacing w:val="-9"/>
          <w:sz w:val="22"/>
          <w:szCs w:val="22"/>
        </w:rPr>
        <w:t>信息不真实，买方有权终止合同并要求卖方赔偿因此造成的损失</w:t>
      </w:r>
      <w:r>
        <w:rPr>
          <w:rFonts w:hint="eastAsia" w:asciiTheme="minorEastAsia" w:hAnsiTheme="minorEastAsia" w:eastAsiaTheme="minorEastAsia" w:cstheme="minorEastAsia"/>
          <w:color w:val="auto"/>
          <w:spacing w:val="-9"/>
          <w:sz w:val="22"/>
          <w:szCs w:val="2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rPr>
      </w:pPr>
      <w:r>
        <w:rPr>
          <w:rFonts w:hint="eastAsia" w:asciiTheme="minorEastAsia" w:hAnsiTheme="minorEastAsia" w:eastAsiaTheme="minorEastAsia" w:cstheme="minorEastAsia"/>
          <w:color w:val="auto"/>
          <w:spacing w:val="-9"/>
          <w:sz w:val="22"/>
          <w:szCs w:val="22"/>
        </w:rPr>
        <w:t>3 、买卖双方保证提供办理转移登记手续所需的全部证件和资料、凭证真实有效；卖方保证发动机号、车辆识别代 码无不符合规定的改码等情况，保证该车辆无交通违法、交通事故、抵押、债务、诉讼等未解决事项。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rPr>
      </w:pPr>
      <w:r>
        <w:rPr>
          <w:rFonts w:hint="eastAsia" w:asciiTheme="minorEastAsia" w:hAnsiTheme="minorEastAsia" w:eastAsiaTheme="minorEastAsia" w:cstheme="minorEastAsia"/>
          <w:color w:val="auto"/>
          <w:spacing w:val="-9"/>
          <w:sz w:val="22"/>
          <w:szCs w:val="22"/>
        </w:rPr>
        <w:t>4 、交易前买卖双方应对车况进行确认，卖方对该车实际配置和技术状况进行告知，对于车辆重大瑕疵在本合同中书面披露，并与买方进行该车车况确认，确认前买卖双方可协商对车辆情况的真实性进行评估鉴定。除存在故意隐瞒车辆重大瑕疵、欺诈买方等导致合同无效或被撤销的法定情形外，签署本合同后卖方有权拒绝买方以车况为由提出退车的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rPr>
      </w:pPr>
      <w:r>
        <w:rPr>
          <w:rFonts w:hint="eastAsia" w:asciiTheme="minorEastAsia" w:hAnsiTheme="minorEastAsia" w:eastAsiaTheme="minorEastAsia" w:cstheme="minorEastAsia"/>
          <w:color w:val="auto"/>
          <w:spacing w:val="-9"/>
          <w:sz w:val="22"/>
          <w:szCs w:val="22"/>
        </w:rPr>
        <w:t>5 、双方对车辆存在质量问题争议的，应依据汽车质量监督检测机构出具的书面鉴定意见为处理争议的依据。汽车质量监督检测机构由双方共同选定或由解决争议的第三方指定。鉴定费由主张方垫付，由责任方承担，经鉴定无法明确责任的由主张方支付，但经法院或仲裁机构最终明确责任方的，由责任方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rPr>
      </w:pPr>
      <w:r>
        <w:rPr>
          <w:rFonts w:hint="eastAsia" w:asciiTheme="minorEastAsia" w:hAnsiTheme="minorEastAsia" w:eastAsiaTheme="minorEastAsia" w:cstheme="minorEastAsia"/>
          <w:color w:val="auto"/>
          <w:spacing w:val="-9"/>
          <w:sz w:val="22"/>
          <w:szCs w:val="22"/>
        </w:rPr>
        <w:t>6 、对迁出东莞转移登记的车辆，买方应确认车辆在迁入地能办理该车转入的转移登记手续</w:t>
      </w:r>
      <w:r>
        <w:rPr>
          <w:rFonts w:hint="eastAsia" w:asciiTheme="minorEastAsia" w:hAnsiTheme="minorEastAsia" w:eastAsiaTheme="minorEastAsia" w:cstheme="minorEastAsia"/>
          <w:color w:val="auto"/>
          <w:spacing w:val="-9"/>
          <w:sz w:val="22"/>
          <w:szCs w:val="22"/>
          <w:lang w:eastAsia="zh-CN"/>
        </w:rPr>
        <w:t>。</w:t>
      </w:r>
      <w:r>
        <w:rPr>
          <w:rFonts w:hint="eastAsia" w:asciiTheme="minorEastAsia" w:hAnsiTheme="minorEastAsia" w:eastAsiaTheme="minorEastAsia" w:cstheme="minorEastAsia"/>
          <w:color w:val="auto"/>
          <w:spacing w:val="-9"/>
          <w:sz w:val="22"/>
          <w:szCs w:val="22"/>
        </w:rPr>
        <w:t>如发生退档的情况，责任及产生的费用由买方承担。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rPr>
      </w:pPr>
      <w:r>
        <w:rPr>
          <w:rFonts w:hint="eastAsia" w:asciiTheme="minorEastAsia" w:hAnsiTheme="minorEastAsia" w:eastAsiaTheme="minorEastAsia" w:cstheme="minorEastAsia"/>
          <w:color w:val="auto"/>
          <w:spacing w:val="-9"/>
          <w:sz w:val="22"/>
          <w:szCs w:val="22"/>
        </w:rPr>
        <w:t>7 、买卖双方应按照双方约定的时间和地点当面验收车辆及审验相关资料，并按照合同支付车款及费用。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rPr>
      </w:pPr>
      <w:r>
        <w:rPr>
          <w:rFonts w:hint="eastAsia" w:asciiTheme="minorEastAsia" w:hAnsiTheme="minorEastAsia" w:eastAsiaTheme="minorEastAsia" w:cstheme="minorEastAsia"/>
          <w:color w:val="auto"/>
          <w:spacing w:val="-9"/>
          <w:sz w:val="22"/>
          <w:szCs w:val="22"/>
        </w:rPr>
        <w:t>8 、卖方负责处理车辆交付前发生的一切交通事故、规费不齐、违章或违法行为、债务等</w:t>
      </w:r>
      <w:r>
        <w:rPr>
          <w:rFonts w:hint="eastAsia" w:asciiTheme="minorEastAsia" w:hAnsiTheme="minorEastAsia" w:eastAsiaTheme="minorEastAsia" w:cstheme="minorEastAsia"/>
          <w:color w:val="auto"/>
          <w:spacing w:val="-9"/>
          <w:sz w:val="22"/>
          <w:szCs w:val="22"/>
          <w:lang w:eastAsia="zh-CN"/>
        </w:rPr>
        <w:t>，</w:t>
      </w:r>
      <w:r>
        <w:rPr>
          <w:rFonts w:hint="eastAsia" w:asciiTheme="minorEastAsia" w:hAnsiTheme="minorEastAsia" w:eastAsiaTheme="minorEastAsia" w:cstheme="minorEastAsia"/>
          <w:color w:val="auto"/>
          <w:spacing w:val="-9"/>
          <w:sz w:val="22"/>
          <w:szCs w:val="22"/>
        </w:rPr>
        <w:t>并承担相关费用；买方承担和负责处理车辆交付后发生的一切交通事故、规费不齐、违章或违法行为、债务等。</w:t>
      </w:r>
    </w:p>
    <w:p>
      <w:pPr>
        <w:keepNext w:val="0"/>
        <w:keepLines w:val="0"/>
        <w:pageBreakBefore w:val="0"/>
        <w:widowControl/>
        <w:kinsoku w:val="0"/>
        <w:wordWrap/>
        <w:overflowPunct/>
        <w:topLinePunct w:val="0"/>
        <w:autoSpaceDE w:val="0"/>
        <w:autoSpaceDN w:val="0"/>
        <w:bidi w:val="0"/>
        <w:adjustRightInd w:val="0"/>
        <w:snapToGrid w:val="0"/>
        <w:spacing w:before="126" w:line="420" w:lineRule="atLeast"/>
        <w:ind w:left="0" w:leftChars="0" w:firstLine="420" w:firstLineChars="0"/>
        <w:textAlignment w:val="baseline"/>
        <w:rPr>
          <w:rFonts w:hint="eastAsia" w:asciiTheme="minorEastAsia" w:hAnsiTheme="minorEastAsia" w:eastAsiaTheme="minorEastAsia" w:cstheme="minorEastAsia"/>
          <w:b/>
          <w:bCs/>
          <w:color w:val="auto"/>
          <w:spacing w:val="1"/>
          <w:sz w:val="24"/>
          <w:szCs w:val="24"/>
        </w:rPr>
      </w:pPr>
      <w:r>
        <w:rPr>
          <w:rFonts w:hint="eastAsia" w:asciiTheme="minorEastAsia" w:hAnsiTheme="minorEastAsia" w:eastAsiaTheme="minorEastAsia" w:cstheme="minorEastAsia"/>
          <w:b/>
          <w:bCs/>
          <w:color w:val="auto"/>
          <w:spacing w:val="1"/>
          <w:sz w:val="24"/>
          <w:szCs w:val="24"/>
          <w:lang w:val="en-US" w:eastAsia="zh-CN"/>
        </w:rPr>
        <w:t xml:space="preserve"> 第六条  </w:t>
      </w:r>
      <w:r>
        <w:rPr>
          <w:rFonts w:hint="eastAsia" w:asciiTheme="minorEastAsia" w:hAnsiTheme="minorEastAsia" w:eastAsiaTheme="minorEastAsia" w:cstheme="minorEastAsia"/>
          <w:b/>
          <w:bCs/>
          <w:color w:val="auto"/>
          <w:spacing w:val="1"/>
          <w:sz w:val="24"/>
          <w:szCs w:val="24"/>
        </w:rPr>
        <w:t>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lang w:val="en-US" w:eastAsia="zh-CN"/>
        </w:rPr>
      </w:pPr>
      <w:r>
        <w:rPr>
          <w:rFonts w:hint="eastAsia" w:asciiTheme="minorEastAsia" w:hAnsiTheme="minorEastAsia" w:eastAsiaTheme="minorEastAsia" w:cstheme="minorEastAsia"/>
          <w:color w:val="auto"/>
          <w:spacing w:val="-9"/>
          <w:sz w:val="22"/>
          <w:szCs w:val="22"/>
          <w:lang w:val="en-US" w:eastAsia="zh-CN"/>
        </w:rPr>
        <w:t>1、卖方向买方提供的车辆信息不真实，或未按合同的约定将车辆及其相关凭证交付买方，或者因卖方原因致使车辆不能办理转移登记手续的，买方有权解除合同，要求卖方返还所收款项及孽生的利息并赔偿因此造成的损失，其中的定金部分应当双倍返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9"/>
          <w:sz w:val="22"/>
          <w:szCs w:val="22"/>
          <w:lang w:val="en-US" w:eastAsia="zh-CN"/>
        </w:rPr>
      </w:pPr>
      <w:r>
        <w:rPr>
          <w:rFonts w:hint="eastAsia" w:asciiTheme="minorEastAsia" w:hAnsiTheme="minorEastAsia" w:eastAsiaTheme="minorEastAsia" w:cstheme="minorEastAsia"/>
          <w:color w:val="auto"/>
          <w:spacing w:val="-9"/>
          <w:sz w:val="22"/>
          <w:szCs w:val="22"/>
          <w:lang w:val="en-US" w:eastAsia="zh-CN"/>
        </w:rPr>
        <w:t>2、买方未按合同约定支付购车款或者因买方原因致使车辆不能办理转移登记手续的，卖方有权解除合同、没收定金并要求买方返还车辆；若买方已经支付部分购车款的，卖方需在扣除相关车辆使用费用后返还买方剩余的购车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6" w:line="420" w:lineRule="atLeast"/>
        <w:ind w:left="0" w:leftChars="0" w:right="157" w:rightChars="0" w:firstLine="420" w:firstLineChars="0"/>
        <w:textAlignment w:val="baseline"/>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9"/>
          <w:sz w:val="22"/>
          <w:szCs w:val="22"/>
          <w:lang w:val="en-US" w:eastAsia="zh-CN"/>
        </w:rPr>
        <w:t>3、买卖各一方因不可抗力原因（如自然灾害、战争等） 致使本合同不能继续履行时，</w:t>
      </w:r>
      <w:r>
        <w:rPr>
          <w:rFonts w:hint="eastAsia" w:asciiTheme="minorEastAsia" w:hAnsiTheme="minorEastAsia" w:eastAsiaTheme="minorEastAsia" w:cstheme="minorEastAsia"/>
          <w:color w:val="auto"/>
          <w:spacing w:val="-1"/>
          <w:sz w:val="22"/>
          <w:szCs w:val="22"/>
          <w:lang w:val="en-US" w:eastAsia="zh-CN"/>
        </w:rPr>
        <w:t>受到不可抗力影响的一方应及时通知另一方，买卖双方及时相互退还车辆和已付车款，在及时告知另一方的情况下，买卖双方无需为此承担责任。当事人迟延履行后发生不可抗力的，不能免除责任。</w:t>
      </w:r>
    </w:p>
    <w:p>
      <w:pPr>
        <w:keepNext w:val="0"/>
        <w:keepLines w:val="0"/>
        <w:pageBreakBefore w:val="0"/>
        <w:widowControl/>
        <w:kinsoku w:val="0"/>
        <w:wordWrap/>
        <w:overflowPunct/>
        <w:topLinePunct w:val="0"/>
        <w:autoSpaceDE w:val="0"/>
        <w:autoSpaceDN w:val="0"/>
        <w:bidi w:val="0"/>
        <w:adjustRightInd w:val="0"/>
        <w:snapToGrid w:val="0"/>
        <w:spacing w:before="53" w:line="420" w:lineRule="atLeast"/>
        <w:ind w:left="0" w:leftChars="0" w:right="86" w:firstLine="420" w:firstLineChars="0"/>
        <w:textAlignment w:val="baseline"/>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4、任何一方违反合同约定的，均应赔偿由此给对方造成的损失。</w:t>
      </w:r>
    </w:p>
    <w:p>
      <w:pPr>
        <w:keepNext w:val="0"/>
        <w:keepLines w:val="0"/>
        <w:pageBreakBefore w:val="0"/>
        <w:widowControl/>
        <w:kinsoku w:val="0"/>
        <w:wordWrap/>
        <w:overflowPunct/>
        <w:topLinePunct w:val="0"/>
        <w:autoSpaceDE w:val="0"/>
        <w:autoSpaceDN w:val="0"/>
        <w:bidi w:val="0"/>
        <w:adjustRightInd w:val="0"/>
        <w:snapToGrid w:val="0"/>
        <w:spacing w:before="53" w:line="420" w:lineRule="atLeast"/>
        <w:ind w:left="0" w:leftChars="0" w:right="86" w:firstLine="420" w:firstLineChars="0"/>
        <w:textAlignment w:val="baseline"/>
        <w:rPr>
          <w:rFonts w:hint="default"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5、因本合同相关事宜产生纠纷，守约方通过司法途径维护自身权益的，违约方应承担守约方因维护自身权益产生的律师费、诉讼费/仲裁费、财产保全费、财产保全担保费、评估费、拍卖费、强制执行费、差旅费等全部费用。</w:t>
      </w:r>
    </w:p>
    <w:p>
      <w:pPr>
        <w:keepNext w:val="0"/>
        <w:keepLines w:val="0"/>
        <w:pageBreakBefore w:val="0"/>
        <w:widowControl/>
        <w:kinsoku w:val="0"/>
        <w:wordWrap/>
        <w:overflowPunct/>
        <w:topLinePunct w:val="0"/>
        <w:autoSpaceDE w:val="0"/>
        <w:autoSpaceDN w:val="0"/>
        <w:bidi w:val="0"/>
        <w:adjustRightInd w:val="0"/>
        <w:snapToGrid w:val="0"/>
        <w:spacing w:before="126" w:line="420" w:lineRule="atLeast"/>
        <w:ind w:left="0" w:leftChars="0" w:firstLine="420" w:firstLineChars="0"/>
        <w:textAlignment w:val="baseline"/>
        <w:rPr>
          <w:rFonts w:hint="eastAsia" w:asciiTheme="minorEastAsia" w:hAnsiTheme="minorEastAsia" w:eastAsiaTheme="minorEastAsia" w:cstheme="minorEastAsia"/>
          <w:b/>
          <w:bCs/>
          <w:color w:val="auto"/>
          <w:spacing w:val="1"/>
          <w:sz w:val="24"/>
          <w:szCs w:val="24"/>
          <w:lang w:val="en-US" w:eastAsia="zh-CN"/>
        </w:rPr>
      </w:pPr>
      <w:r>
        <w:rPr>
          <w:rFonts w:hint="eastAsia" w:asciiTheme="minorEastAsia" w:hAnsiTheme="minorEastAsia" w:eastAsiaTheme="minorEastAsia" w:cstheme="minorEastAsia"/>
          <w:b/>
          <w:bCs/>
          <w:color w:val="auto"/>
          <w:spacing w:val="1"/>
          <w:sz w:val="24"/>
          <w:szCs w:val="24"/>
          <w:lang w:val="en-US" w:eastAsia="zh-CN"/>
        </w:rPr>
        <w:t>第七条  争议解决方式</w:t>
      </w:r>
    </w:p>
    <w:p>
      <w:pPr>
        <w:keepNext w:val="0"/>
        <w:keepLines w:val="0"/>
        <w:pageBreakBefore w:val="0"/>
        <w:widowControl/>
        <w:kinsoku w:val="0"/>
        <w:wordWrap/>
        <w:overflowPunct/>
        <w:topLinePunct w:val="0"/>
        <w:autoSpaceDE w:val="0"/>
        <w:autoSpaceDN w:val="0"/>
        <w:bidi w:val="0"/>
        <w:adjustRightInd w:val="0"/>
        <w:snapToGrid w:val="0"/>
        <w:spacing w:before="53" w:line="420" w:lineRule="atLeast"/>
        <w:ind w:left="0" w:leftChars="0" w:right="86" w:firstLine="420" w:firstLineChars="0"/>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lang w:val="en-US" w:eastAsia="zh-CN"/>
        </w:rPr>
        <w:t xml:space="preserve">本合同发生的争议，由双方当事人协商或委托第三方调解。协商或调解不成的，可按下列第 </w:t>
      </w:r>
      <w:r>
        <w:rPr>
          <w:rFonts w:hint="eastAsia" w:asciiTheme="minorEastAsia" w:hAnsiTheme="minorEastAsia" w:eastAsiaTheme="minorEastAsia" w:cstheme="minorEastAsia"/>
          <w:color w:val="auto"/>
          <w:spacing w:val="-1"/>
          <w:sz w:val="22"/>
          <w:szCs w:val="22"/>
          <w:u w:val="single"/>
          <w:lang w:val="en-US" w:eastAsia="zh-CN"/>
        </w:rPr>
        <w:t xml:space="preserve">           </w:t>
      </w:r>
      <w:r>
        <w:rPr>
          <w:rFonts w:hint="eastAsia" w:asciiTheme="minorEastAsia" w:hAnsiTheme="minorEastAsia" w:eastAsiaTheme="minorEastAsia" w:cstheme="minorEastAsia"/>
          <w:color w:val="auto"/>
          <w:spacing w:val="-15"/>
          <w:sz w:val="22"/>
          <w:szCs w:val="22"/>
        </w:rPr>
        <w:t>种方式解决：</w:t>
      </w:r>
    </w:p>
    <w:p>
      <w:pPr>
        <w:keepNext w:val="0"/>
        <w:keepLines w:val="0"/>
        <w:pageBreakBefore w:val="0"/>
        <w:widowControl/>
        <w:kinsoku w:val="0"/>
        <w:wordWrap/>
        <w:overflowPunct/>
        <w:topLinePunct w:val="0"/>
        <w:autoSpaceDE w:val="0"/>
        <w:autoSpaceDN w:val="0"/>
        <w:bidi w:val="0"/>
        <w:adjustRightInd w:val="0"/>
        <w:snapToGrid w:val="0"/>
        <w:spacing w:before="53" w:line="420" w:lineRule="atLeast"/>
        <w:ind w:left="0" w:leftChars="0" w:right="86" w:firstLine="420" w:firstLineChars="0"/>
        <w:textAlignment w:val="baseline"/>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1、提交</w:t>
      </w:r>
      <w:r>
        <w:rPr>
          <w:rFonts w:hint="eastAsia" w:asciiTheme="minorEastAsia" w:hAnsiTheme="minorEastAsia" w:eastAsiaTheme="minorEastAsia" w:cstheme="minorEastAsia"/>
          <w:color w:val="auto"/>
          <w:spacing w:val="-1"/>
          <w:sz w:val="22"/>
          <w:szCs w:val="22"/>
          <w:u w:val="single"/>
          <w:lang w:val="en-US" w:eastAsia="zh-CN"/>
        </w:rPr>
        <w:t xml:space="preserve">                                                   </w:t>
      </w:r>
      <w:r>
        <w:rPr>
          <w:rFonts w:hint="eastAsia" w:asciiTheme="minorEastAsia" w:hAnsiTheme="minorEastAsia" w:eastAsiaTheme="minorEastAsia" w:cstheme="minorEastAsia"/>
          <w:color w:val="auto"/>
          <w:spacing w:val="-1"/>
          <w:sz w:val="22"/>
          <w:szCs w:val="22"/>
          <w:lang w:val="en-US" w:eastAsia="zh-CN"/>
        </w:rPr>
        <w:t>仲裁委员会仲裁；</w:t>
      </w:r>
    </w:p>
    <w:p>
      <w:pPr>
        <w:keepNext w:val="0"/>
        <w:keepLines w:val="0"/>
        <w:pageBreakBefore w:val="0"/>
        <w:widowControl/>
        <w:kinsoku w:val="0"/>
        <w:wordWrap/>
        <w:overflowPunct/>
        <w:topLinePunct w:val="0"/>
        <w:autoSpaceDE w:val="0"/>
        <w:autoSpaceDN w:val="0"/>
        <w:bidi w:val="0"/>
        <w:adjustRightInd w:val="0"/>
        <w:snapToGrid w:val="0"/>
        <w:spacing w:before="53" w:line="420" w:lineRule="atLeast"/>
        <w:ind w:left="0" w:leftChars="0" w:right="86" w:firstLine="420" w:firstLineChars="0"/>
        <w:textAlignment w:val="baseline"/>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2、依法向合同签订地人民法院起诉。</w:t>
      </w:r>
    </w:p>
    <w:p>
      <w:pPr>
        <w:keepNext w:val="0"/>
        <w:keepLines w:val="0"/>
        <w:pageBreakBefore w:val="0"/>
        <w:widowControl/>
        <w:kinsoku w:val="0"/>
        <w:wordWrap/>
        <w:overflowPunct/>
        <w:topLinePunct w:val="0"/>
        <w:autoSpaceDE w:val="0"/>
        <w:autoSpaceDN w:val="0"/>
        <w:bidi w:val="0"/>
        <w:adjustRightInd w:val="0"/>
        <w:snapToGrid w:val="0"/>
        <w:spacing w:before="126" w:line="420" w:lineRule="atLeast"/>
        <w:ind w:left="0" w:leftChars="0" w:firstLine="420" w:firstLineChars="0"/>
        <w:textAlignment w:val="baseline"/>
        <w:rPr>
          <w:rFonts w:hint="eastAsia" w:asciiTheme="minorEastAsia" w:hAnsiTheme="minorEastAsia" w:eastAsiaTheme="minorEastAsia" w:cstheme="minorEastAsia"/>
          <w:b/>
          <w:bCs/>
          <w:color w:val="auto"/>
          <w:spacing w:val="1"/>
          <w:sz w:val="24"/>
          <w:szCs w:val="24"/>
          <w:lang w:val="en-US" w:eastAsia="zh-CN"/>
        </w:rPr>
      </w:pPr>
      <w:r>
        <w:rPr>
          <w:rFonts w:hint="eastAsia" w:asciiTheme="minorEastAsia" w:hAnsiTheme="minorEastAsia" w:eastAsiaTheme="minorEastAsia" w:cstheme="minorEastAsia"/>
          <w:b/>
          <w:bCs/>
          <w:color w:val="auto"/>
          <w:spacing w:val="1"/>
          <w:sz w:val="24"/>
          <w:szCs w:val="24"/>
          <w:lang w:val="en-US" w:eastAsia="zh-CN"/>
        </w:rPr>
        <w:t>第八条  合同生效</w:t>
      </w:r>
    </w:p>
    <w:p>
      <w:pPr>
        <w:keepNext w:val="0"/>
        <w:keepLines w:val="0"/>
        <w:pageBreakBefore w:val="0"/>
        <w:widowControl/>
        <w:kinsoku w:val="0"/>
        <w:wordWrap/>
        <w:overflowPunct/>
        <w:topLinePunct w:val="0"/>
        <w:autoSpaceDE w:val="0"/>
        <w:autoSpaceDN w:val="0"/>
        <w:bidi w:val="0"/>
        <w:adjustRightInd w:val="0"/>
        <w:snapToGrid w:val="0"/>
        <w:spacing w:before="53" w:line="420" w:lineRule="atLeast"/>
        <w:ind w:left="0" w:leftChars="0" w:right="86" w:firstLine="420" w:firstLineChars="0"/>
        <w:textAlignment w:val="baseline"/>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本合同一式三份，买方一份，卖方一份，二手车市场备案一份。本合同在双方签字盖章后生效。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8" w:line="420" w:lineRule="atLeast"/>
        <w:ind w:left="0" w:leftChars="0" w:right="21" w:rightChars="0" w:firstLine="420" w:firstLineChars="0"/>
        <w:textAlignment w:val="baseline"/>
        <w:rPr>
          <w:rFonts w:hint="eastAsia" w:asciiTheme="minorEastAsia" w:hAnsiTheme="minorEastAsia" w:eastAsiaTheme="minorEastAsia" w:cstheme="minorEastAsia"/>
          <w:color w:val="auto"/>
          <w:sz w:val="22"/>
          <w:szCs w:val="22"/>
          <w:u w:val="single" w:color="auto"/>
        </w:rPr>
      </w:pPr>
      <w:r>
        <w:rPr>
          <w:rFonts w:hint="eastAsia" w:asciiTheme="minorEastAsia" w:hAnsiTheme="minorEastAsia" w:eastAsiaTheme="minorEastAsia" w:cstheme="minorEastAsia"/>
          <w:b/>
          <w:bCs/>
          <w:color w:val="auto"/>
          <w:spacing w:val="1"/>
          <w:sz w:val="24"/>
          <w:szCs w:val="24"/>
          <w:lang w:eastAsia="zh-CN"/>
        </w:rPr>
        <w:t>第九条</w:t>
      </w:r>
      <w:r>
        <w:rPr>
          <w:rFonts w:hint="eastAsia" w:asciiTheme="minorEastAsia" w:hAnsiTheme="minorEastAsia" w:eastAsiaTheme="minorEastAsia" w:cstheme="minorEastAsia"/>
          <w:b/>
          <w:bCs/>
          <w:color w:val="auto"/>
          <w:spacing w:val="1"/>
          <w:sz w:val="24"/>
          <w:szCs w:val="24"/>
          <w:lang w:val="en-US" w:eastAsia="zh-CN"/>
        </w:rPr>
        <w:t xml:space="preserve">  </w:t>
      </w:r>
      <w:r>
        <w:rPr>
          <w:rFonts w:hint="eastAsia" w:asciiTheme="minorEastAsia" w:hAnsiTheme="minorEastAsia" w:eastAsiaTheme="minorEastAsia" w:cstheme="minorEastAsia"/>
          <w:b/>
          <w:bCs/>
          <w:color w:val="auto"/>
          <w:spacing w:val="1"/>
          <w:sz w:val="24"/>
          <w:szCs w:val="24"/>
        </w:rPr>
        <w:t xml:space="preserve">其他约定：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r>
        <w:rPr>
          <w:rFonts w:hint="eastAsia" w:asciiTheme="minorEastAsia" w:hAnsiTheme="minorEastAsia" w:eastAsiaTheme="minorEastAsia" w:cstheme="minorEastAsia"/>
          <w:color w:val="auto"/>
          <w:sz w:val="22"/>
          <w:szCs w:val="22"/>
          <w:u w:val="single" w:color="auto"/>
          <w:lang w:val="en-US" w:eastAsia="zh-CN"/>
        </w:rPr>
        <w:t xml:space="preserve">     </w:t>
      </w:r>
      <w:r>
        <w:rPr>
          <w:rFonts w:hint="eastAsia" w:asciiTheme="minorEastAsia" w:hAnsiTheme="minorEastAsia" w:eastAsiaTheme="minorEastAsia" w:cstheme="minorEastAsia"/>
          <w:color w:val="auto"/>
          <w:sz w:val="22"/>
          <w:szCs w:val="22"/>
          <w:u w:val="single" w:color="auto"/>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8" w:line="420" w:lineRule="atLeast"/>
        <w:ind w:right="21" w:rightChars="0"/>
        <w:jc w:val="left"/>
        <w:textAlignment w:val="baseline"/>
        <w:rPr>
          <w:rFonts w:hint="eastAsia" w:asciiTheme="minorEastAsia" w:hAnsiTheme="minorEastAsia" w:eastAsiaTheme="minorEastAsia" w:cstheme="minorEastAsia"/>
          <w:color w:val="auto"/>
          <w:sz w:val="22"/>
          <w:szCs w:val="22"/>
          <w:u w:val="single" w:color="auto"/>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8" w:line="420" w:lineRule="atLeast"/>
        <w:ind w:right="21" w:rightChars="0"/>
        <w:jc w:val="left"/>
        <w:textAlignment w:val="baseline"/>
        <w:rPr>
          <w:rFonts w:hint="eastAsia" w:asciiTheme="minorEastAsia" w:hAnsiTheme="minorEastAsia" w:eastAsiaTheme="minorEastAsia" w:cstheme="minorEastAsia"/>
          <w:color w:val="auto"/>
          <w:sz w:val="22"/>
          <w:szCs w:val="22"/>
          <w:u w:val="single" w:color="auto"/>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8" w:line="420" w:lineRule="atLeast"/>
        <w:ind w:right="21" w:rightChars="0"/>
        <w:jc w:val="left"/>
        <w:textAlignment w:val="baseline"/>
        <w:rPr>
          <w:rFonts w:hint="eastAsia" w:asciiTheme="minorEastAsia" w:hAnsiTheme="minorEastAsia" w:eastAsiaTheme="minorEastAsia" w:cstheme="minorEastAsia"/>
          <w:color w:val="auto"/>
          <w:sz w:val="22"/>
          <w:szCs w:val="22"/>
          <w:u w:val="single" w:color="auto"/>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8" w:line="420" w:lineRule="atLeast"/>
        <w:ind w:right="21" w:rightChars="0"/>
        <w:jc w:val="left"/>
        <w:textAlignment w:val="baseline"/>
        <w:rPr>
          <w:rFonts w:hint="eastAsia" w:asciiTheme="minorEastAsia" w:hAnsiTheme="minorEastAsia" w:eastAsiaTheme="minorEastAsia" w:cstheme="minorEastAsia"/>
          <w:color w:val="auto"/>
          <w:sz w:val="22"/>
          <w:szCs w:val="22"/>
          <w:u w:val="single" w:color="auto"/>
        </w:rPr>
      </w:pPr>
    </w:p>
    <w:p>
      <w:pPr>
        <w:keepNext w:val="0"/>
        <w:keepLines w:val="0"/>
        <w:pageBreakBefore w:val="0"/>
        <w:widowControl/>
        <w:kinsoku w:val="0"/>
        <w:wordWrap/>
        <w:overflowPunct/>
        <w:topLinePunct w:val="0"/>
        <w:autoSpaceDE w:val="0"/>
        <w:autoSpaceDN w:val="0"/>
        <w:bidi w:val="0"/>
        <w:adjustRightInd w:val="0"/>
        <w:snapToGrid w:val="0"/>
        <w:spacing w:before="101" w:line="420" w:lineRule="atLeast"/>
        <w:ind w:left="48" w:leftChars="23" w:firstLine="429" w:firstLineChars="176"/>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2"/>
          <w:sz w:val="22"/>
          <w:szCs w:val="22"/>
        </w:rPr>
        <w:t>卖方（签章</w:t>
      </w:r>
      <w:r>
        <w:rPr>
          <w:rFonts w:hint="eastAsia" w:asciiTheme="minorEastAsia" w:hAnsiTheme="minorEastAsia" w:eastAsiaTheme="minorEastAsia" w:cstheme="minorEastAsia"/>
          <w:color w:val="auto"/>
          <w:spacing w:val="-83"/>
          <w:w w:val="94"/>
          <w:sz w:val="22"/>
          <w:szCs w:val="22"/>
        </w:rPr>
        <w:t>）：</w:t>
      </w:r>
      <w:r>
        <w:rPr>
          <w:rFonts w:hint="eastAsia" w:asciiTheme="minorEastAsia" w:hAnsiTheme="minorEastAsia" w:eastAsiaTheme="minorEastAsia" w:cstheme="minorEastAsia"/>
          <w:color w:val="auto"/>
          <w:spacing w:val="9"/>
          <w:sz w:val="22"/>
          <w:szCs w:val="22"/>
        </w:rPr>
        <w:t xml:space="preserve">       </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 xml:space="preserve"> </w:t>
      </w:r>
      <w:r>
        <w:rPr>
          <w:rFonts w:hint="eastAsia" w:asciiTheme="minorEastAsia" w:hAnsiTheme="minorEastAsia" w:eastAsiaTheme="minorEastAsia" w:cstheme="minorEastAsia"/>
          <w:color w:val="auto"/>
          <w:spacing w:val="12"/>
          <w:sz w:val="22"/>
          <w:szCs w:val="22"/>
        </w:rPr>
        <w:t>买方（签章</w:t>
      </w:r>
      <w:r>
        <w:rPr>
          <w:rFonts w:hint="eastAsia" w:asciiTheme="minorEastAsia" w:hAnsiTheme="minorEastAsia" w:eastAsiaTheme="minorEastAsia" w:cstheme="minorEastAsia"/>
          <w:color w:val="auto"/>
          <w:spacing w:val="-83"/>
          <w:w w:val="94"/>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231" w:line="420" w:lineRule="atLeast"/>
        <w:ind w:left="48" w:leftChars="23" w:firstLine="397" w:firstLineChars="176"/>
        <w:textAlignment w:val="baseline"/>
        <w:rPr>
          <w:rFonts w:hint="eastAsia" w:asciiTheme="minorEastAsia" w:hAnsiTheme="minorEastAsia" w:eastAsiaTheme="minorEastAsia" w:cstheme="minorEastAsia"/>
          <w:color w:val="auto"/>
          <w:spacing w:val="3"/>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231" w:line="420" w:lineRule="atLeast"/>
        <w:ind w:left="48" w:leftChars="23" w:firstLine="397" w:firstLineChars="176"/>
        <w:textAlignment w:val="baseline"/>
        <w:rPr>
          <w:rFonts w:hint="eastAsia" w:asciiTheme="minorEastAsia" w:hAnsiTheme="minorEastAsia" w:eastAsiaTheme="minorEastAsia" w:cstheme="minorEastAsia"/>
          <w:color w:val="auto"/>
          <w:spacing w:val="3"/>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231" w:line="420" w:lineRule="atLeast"/>
        <w:ind w:left="48" w:leftChars="23" w:firstLine="397" w:firstLineChars="176"/>
        <w:textAlignment w:val="baseline"/>
        <w:rPr>
          <w:rFonts w:hint="eastAsia" w:asciiTheme="minorEastAsia" w:hAnsiTheme="minorEastAsia" w:eastAsiaTheme="minorEastAsia" w:cstheme="minorEastAsia"/>
          <w:color w:val="auto"/>
          <w:spacing w:val="3"/>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231" w:line="420" w:lineRule="atLeast"/>
        <w:ind w:left="48" w:leftChars="23" w:firstLine="397" w:firstLineChars="176"/>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签订地点：</w:t>
      </w:r>
    </w:p>
    <w:p>
      <w:pPr>
        <w:keepNext w:val="0"/>
        <w:keepLines w:val="0"/>
        <w:pageBreakBefore w:val="0"/>
        <w:widowControl/>
        <w:kinsoku w:val="0"/>
        <w:wordWrap/>
        <w:overflowPunct/>
        <w:topLinePunct w:val="0"/>
        <w:autoSpaceDE w:val="0"/>
        <w:autoSpaceDN w:val="0"/>
        <w:bidi w:val="0"/>
        <w:adjustRightInd w:val="0"/>
        <w:snapToGrid w:val="0"/>
        <w:spacing w:before="227" w:line="420" w:lineRule="atLeast"/>
        <w:ind w:left="48" w:leftChars="23" w:firstLine="376" w:firstLineChars="176"/>
        <w:textAlignment w:val="baseline"/>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签订时间：</w:t>
      </w:r>
      <w:r>
        <w:rPr>
          <w:rFonts w:hint="eastAsia" w:asciiTheme="minorEastAsia" w:hAnsiTheme="minorEastAsia" w:eastAsiaTheme="minorEastAsia" w:cstheme="minorEastAsia"/>
          <w:color w:val="auto"/>
          <w:spacing w:val="15"/>
          <w:sz w:val="22"/>
          <w:szCs w:val="22"/>
        </w:rPr>
        <w:t xml:space="preserve">  </w:t>
      </w:r>
      <w:r>
        <w:rPr>
          <w:rFonts w:hint="eastAsia" w:asciiTheme="minorEastAsia" w:hAnsiTheme="minorEastAsia" w:eastAsiaTheme="minorEastAsia" w:cstheme="minorEastAsia"/>
          <w:color w:val="auto"/>
          <w:spacing w:val="15"/>
          <w:sz w:val="22"/>
          <w:szCs w:val="22"/>
          <w:lang w:val="en-US" w:eastAsia="zh-CN"/>
        </w:rPr>
        <w:t xml:space="preserve">      </w:t>
      </w:r>
      <w:r>
        <w:rPr>
          <w:rFonts w:hint="eastAsia" w:asciiTheme="minorEastAsia" w:hAnsiTheme="minorEastAsia" w:eastAsiaTheme="minorEastAsia" w:cstheme="minorEastAsia"/>
          <w:color w:val="auto"/>
          <w:spacing w:val="15"/>
          <w:sz w:val="22"/>
          <w:szCs w:val="22"/>
        </w:rPr>
        <w:t xml:space="preserve">  </w:t>
      </w:r>
      <w:r>
        <w:rPr>
          <w:rFonts w:hint="eastAsia" w:asciiTheme="minorEastAsia" w:hAnsiTheme="minorEastAsia" w:eastAsiaTheme="minorEastAsia" w:cstheme="minorEastAsia"/>
          <w:color w:val="auto"/>
          <w:spacing w:val="-3"/>
          <w:sz w:val="22"/>
          <w:szCs w:val="22"/>
        </w:rPr>
        <w:t>年</w:t>
      </w:r>
      <w:r>
        <w:rPr>
          <w:rFonts w:hint="eastAsia" w:asciiTheme="minorEastAsia" w:hAnsiTheme="minorEastAsia" w:eastAsiaTheme="minorEastAsia" w:cstheme="minorEastAsia"/>
          <w:color w:val="auto"/>
          <w:spacing w:val="19"/>
          <w:sz w:val="22"/>
          <w:szCs w:val="22"/>
        </w:rPr>
        <w:t xml:space="preserve"> </w:t>
      </w:r>
      <w:r>
        <w:rPr>
          <w:rFonts w:hint="eastAsia" w:asciiTheme="minorEastAsia" w:hAnsiTheme="minorEastAsia" w:eastAsiaTheme="minorEastAsia" w:cstheme="minorEastAsia"/>
          <w:color w:val="auto"/>
          <w:spacing w:val="19"/>
          <w:sz w:val="22"/>
          <w:szCs w:val="22"/>
          <w:lang w:val="en-US" w:eastAsia="zh-CN"/>
        </w:rPr>
        <w:t xml:space="preserve">     </w:t>
      </w:r>
      <w:r>
        <w:rPr>
          <w:rFonts w:hint="eastAsia" w:asciiTheme="minorEastAsia" w:hAnsiTheme="minorEastAsia" w:eastAsiaTheme="minorEastAsia" w:cstheme="minorEastAsia"/>
          <w:color w:val="auto"/>
          <w:spacing w:val="19"/>
          <w:sz w:val="22"/>
          <w:szCs w:val="22"/>
        </w:rPr>
        <w:t xml:space="preserve"> </w:t>
      </w:r>
      <w:r>
        <w:rPr>
          <w:rFonts w:hint="eastAsia" w:asciiTheme="minorEastAsia" w:hAnsiTheme="minorEastAsia" w:eastAsiaTheme="minorEastAsia" w:cstheme="minorEastAsia"/>
          <w:color w:val="auto"/>
          <w:spacing w:val="-3"/>
          <w:sz w:val="22"/>
          <w:szCs w:val="22"/>
        </w:rPr>
        <w:t>月</w:t>
      </w:r>
      <w:r>
        <w:rPr>
          <w:rFonts w:hint="eastAsia" w:asciiTheme="minorEastAsia" w:hAnsiTheme="minorEastAsia" w:eastAsiaTheme="minorEastAsia" w:cstheme="minorEastAsia"/>
          <w:color w:val="auto"/>
          <w:spacing w:val="42"/>
          <w:sz w:val="22"/>
          <w:szCs w:val="22"/>
        </w:rPr>
        <w:t xml:space="preserve"> </w:t>
      </w:r>
      <w:r>
        <w:rPr>
          <w:rFonts w:hint="eastAsia" w:asciiTheme="minorEastAsia" w:hAnsiTheme="minorEastAsia" w:eastAsiaTheme="minorEastAsia" w:cstheme="minorEastAsia"/>
          <w:color w:val="auto"/>
          <w:spacing w:val="42"/>
          <w:sz w:val="22"/>
          <w:szCs w:val="22"/>
          <w:lang w:val="en-US" w:eastAsia="zh-CN"/>
        </w:rPr>
        <w:t xml:space="preserve">   </w:t>
      </w:r>
      <w:r>
        <w:rPr>
          <w:rFonts w:hint="eastAsia" w:asciiTheme="minorEastAsia" w:hAnsiTheme="minorEastAsia" w:eastAsiaTheme="minorEastAsia" w:cstheme="minorEastAsia"/>
          <w:color w:val="auto"/>
          <w:spacing w:val="42"/>
          <w:sz w:val="22"/>
          <w:szCs w:val="22"/>
        </w:rPr>
        <w:t xml:space="preserve"> </w:t>
      </w:r>
      <w:r>
        <w:rPr>
          <w:rFonts w:hint="eastAsia" w:asciiTheme="minorEastAsia" w:hAnsiTheme="minorEastAsia" w:eastAsiaTheme="minorEastAsia" w:cstheme="minorEastAsia"/>
          <w:color w:val="auto"/>
          <w:spacing w:val="-3"/>
          <w:sz w:val="22"/>
          <w:szCs w:val="22"/>
        </w:rPr>
        <w:t>日</w:t>
      </w:r>
    </w:p>
    <w:p>
      <w:pPr>
        <w:pStyle w:val="3"/>
        <w:keepNext w:val="0"/>
        <w:keepLines w:val="0"/>
        <w:pageBreakBefore w:val="0"/>
        <w:widowControl/>
        <w:kinsoku w:val="0"/>
        <w:wordWrap/>
        <w:overflowPunct/>
        <w:topLinePunct w:val="0"/>
        <w:autoSpaceDE w:val="0"/>
        <w:autoSpaceDN w:val="0"/>
        <w:bidi w:val="0"/>
        <w:adjustRightInd w:val="0"/>
        <w:snapToGrid w:val="0"/>
        <w:spacing w:line="420" w:lineRule="atLeast"/>
        <w:textAlignment w:val="baseline"/>
        <w:rPr>
          <w:rFonts w:hint="eastAsia" w:asciiTheme="minorEastAsia" w:hAnsiTheme="minorEastAsia" w:eastAsiaTheme="minorEastAsia" w:cstheme="minorEastAsia"/>
          <w:color w:val="auto"/>
          <w:sz w:val="22"/>
          <w:szCs w:val="22"/>
        </w:rPr>
      </w:pPr>
    </w:p>
    <w:sectPr>
      <w:footerReference r:id="rId5" w:type="default"/>
      <w:pgSz w:w="11906" w:h="16839"/>
      <w:pgMar w:top="1984" w:right="1474" w:bottom="1984"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revisionView w:markup="0"/>
  <w:trackRevisions w:val="tru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U3NmFkNDFlNmMxZWUwMGFmZjc2ZTk1MjFkNmExYzUifQ=="/>
  </w:docVars>
  <w:rsids>
    <w:rsidRoot w:val="00000000"/>
    <w:rsid w:val="0FBB488E"/>
    <w:rsid w:val="226F1A90"/>
    <w:rsid w:val="2CF4FB14"/>
    <w:rsid w:val="2DF40A5E"/>
    <w:rsid w:val="2EBD741E"/>
    <w:rsid w:val="2FFF690E"/>
    <w:rsid w:val="37F7326D"/>
    <w:rsid w:val="41DB4699"/>
    <w:rsid w:val="4CBD6C95"/>
    <w:rsid w:val="5B4500E9"/>
    <w:rsid w:val="5F7B3FFD"/>
    <w:rsid w:val="5F7EB988"/>
    <w:rsid w:val="5FFDE8E7"/>
    <w:rsid w:val="634D4233"/>
    <w:rsid w:val="6CFDB914"/>
    <w:rsid w:val="6EED1F5C"/>
    <w:rsid w:val="6FFB3D04"/>
    <w:rsid w:val="6FFF5D3F"/>
    <w:rsid w:val="75FB3CE3"/>
    <w:rsid w:val="7659778A"/>
    <w:rsid w:val="777796D8"/>
    <w:rsid w:val="7A0B3779"/>
    <w:rsid w:val="7ABE316D"/>
    <w:rsid w:val="7BA91A6E"/>
    <w:rsid w:val="7D7F20A2"/>
    <w:rsid w:val="7DEBE7B9"/>
    <w:rsid w:val="7EFF7F14"/>
    <w:rsid w:val="7FCF578E"/>
    <w:rsid w:val="83FDB50C"/>
    <w:rsid w:val="ADFD84ED"/>
    <w:rsid w:val="BF4FF6E4"/>
    <w:rsid w:val="BF77702E"/>
    <w:rsid w:val="C7AD072E"/>
    <w:rsid w:val="D3FA4282"/>
    <w:rsid w:val="DE77A070"/>
    <w:rsid w:val="DF7D3E54"/>
    <w:rsid w:val="DFDB1D89"/>
    <w:rsid w:val="DFF5BA5B"/>
    <w:rsid w:val="EBE7D630"/>
    <w:rsid w:val="EBEF9843"/>
    <w:rsid w:val="EF68E750"/>
    <w:rsid w:val="EF7D31E3"/>
    <w:rsid w:val="F7F7553A"/>
    <w:rsid w:val="FB256B23"/>
    <w:rsid w:val="FBFFA725"/>
    <w:rsid w:val="FDDF1F7F"/>
    <w:rsid w:val="FDFFF3F1"/>
    <w:rsid w:val="FF7FE401"/>
    <w:rsid w:val="FF9D41B2"/>
    <w:rsid w:val="FFC93393"/>
    <w:rsid w:val="FFE79C15"/>
    <w:rsid w:val="FFEFE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2878</Words>
  <Characters>2885</Characters>
  <TotalTime>14</TotalTime>
  <ScaleCrop>false</ScaleCrop>
  <LinksUpToDate>false</LinksUpToDate>
  <CharactersWithSpaces>5198</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2021-04-18T17:18:00Z</dcterms:created>
  <dc:creator>张慧斌</dc:creator>
  <cp:lastModifiedBy>user</cp:lastModifiedBy>
  <dcterms:modified xsi:type="dcterms:W3CDTF">2024-10-15T11:34:35Z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2024-09-24T10:52:40Z</vt:filetime>
  </property>
  <property fmtid="{D5CDD505-2E9C-101B-9397-08002B2CF9AE}" pid="4" name="KSOProductBuildVer">
    <vt:lpwstr>2052-11.8.2.10422</vt:lpwstr>
  </property>
  <property fmtid="{D5CDD505-2E9C-101B-9397-08002B2CF9AE}" pid="5" name="ICV">
    <vt:lpwstr>5B3DA9FB5EAD48349A8DB2F8F5DB5615_12</vt:lpwstr>
  </property>
</Properties>
</file>