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jc w:val="both"/>
        <w:rPr>
          <w:rFonts w:hint="default" w:ascii="黑体" w:hAnsi="黑体" w:eastAsia="黑体" w:cs="黑体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/>
        </w:rPr>
        <w:t>附件3-1</w:t>
      </w:r>
    </w:p>
    <w:p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</w:pPr>
    </w:p>
    <w:p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</w:pPr>
      <w:r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2026年度广东省企业</w:t>
      </w:r>
      <w:r>
        <w:rPr>
          <w:rFonts w:hint="eastAsia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经营研发活动</w:t>
      </w:r>
      <w:r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专利导航</w:t>
      </w:r>
    </w:p>
    <w:p>
      <w:pPr>
        <w:pStyle w:val="7"/>
        <w:numPr>
          <w:ilvl w:val="0"/>
          <w:numId w:val="0"/>
        </w:numPr>
        <w:adjustRightInd/>
        <w:snapToGrid/>
        <w:spacing w:before="0" w:beforeLines="0" w:beforeAutospacing="0" w:after="0" w:afterLines="0" w:afterAutospacing="0" w:line="600" w:lineRule="exact"/>
        <w:ind w:left="0" w:firstLine="0"/>
        <w:rPr>
          <w:rFonts w:hint="default" w:ascii="Times New Roman" w:hAnsi="Times New Roman" w:eastAsia="方正小标宋简体"/>
          <w:color w:val="auto"/>
          <w:kern w:val="2"/>
          <w:sz w:val="44"/>
          <w:szCs w:val="44"/>
        </w:rPr>
      </w:pPr>
      <w:r>
        <w:rPr>
          <w:rFonts w:hint="default" w:ascii="方正小标宋简体" w:hAnsi="Times New Roman" w:eastAsia="方正小标宋简体"/>
          <w:color w:val="auto"/>
          <w:kern w:val="2"/>
          <w:sz w:val="44"/>
          <w:szCs w:val="44"/>
          <w:lang w:val="en-US" w:eastAsia="zh-CN"/>
        </w:rPr>
        <w:t>（东莞市）项目</w:t>
      </w:r>
      <w:r>
        <w:rPr>
          <w:rFonts w:hint="eastAsia" w:ascii="方正小标宋简体" w:hAnsi="Times New Roman" w:eastAsia="方正小标宋简体"/>
          <w:color w:val="auto"/>
          <w:kern w:val="2"/>
          <w:sz w:val="44"/>
          <w:szCs w:val="44"/>
        </w:rPr>
        <w:t>申报书</w:t>
      </w:r>
    </w:p>
    <w:p>
      <w:pPr>
        <w:pStyle w:val="2"/>
        <w:numPr>
          <w:ilvl w:val="0"/>
          <w:numId w:val="0"/>
        </w:numPr>
        <w:spacing w:beforeLines="0" w:afterLines="0"/>
        <w:ind w:left="0" w:firstLine="0"/>
        <w:rPr>
          <w:rFonts w:hint="default"/>
          <w:sz w:val="30"/>
          <w:szCs w:val="44"/>
        </w:rPr>
      </w:pPr>
      <w:bookmarkStart w:id="0" w:name="_GoBack"/>
      <w:bookmarkEnd w:id="0"/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申报单位名称</w:t>
      </w:r>
      <w:r>
        <w:rPr>
          <w:rFonts w:hint="eastAsia" w:ascii="楷体" w:eastAsia="楷体"/>
          <w:b/>
          <w:sz w:val="32"/>
          <w:szCs w:val="32"/>
        </w:rPr>
        <w:t>（公章）</w:t>
      </w:r>
      <w:r>
        <w:rPr>
          <w:rFonts w:hint="eastAsia" w:ascii="楷体" w:eastAsia="楷体"/>
          <w:sz w:val="32"/>
          <w:szCs w:val="32"/>
        </w:rPr>
        <w:t>：</w:t>
      </w:r>
      <w:r>
        <w:rPr>
          <w:rFonts w:hint="default" w:eastAsia="楷体"/>
          <w:sz w:val="32"/>
          <w:szCs w:val="32"/>
          <w:u w:val="single"/>
        </w:rPr>
        <w:t xml:space="preserve">                         </w:t>
      </w:r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所属镇街（园区）：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</w:t>
      </w:r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所属产业集群：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</w:t>
      </w:r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所属细分领域：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</w:t>
      </w:r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所属未来产业集群：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</w:t>
      </w:r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</w:rPr>
      </w:pPr>
      <w:r>
        <w:rPr>
          <w:rFonts w:hint="eastAsia" w:ascii="楷体" w:eastAsia="楷体"/>
          <w:sz w:val="32"/>
          <w:szCs w:val="32"/>
        </w:rPr>
        <w:t>项目联系人：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</w:t>
      </w:r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单位及职务：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</w:t>
      </w:r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固定电话：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  </w:t>
      </w:r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移动电话：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  </w:t>
      </w:r>
    </w:p>
    <w:p>
      <w:pPr>
        <w:spacing w:beforeLines="0" w:afterLines="0" w:line="600" w:lineRule="auto"/>
        <w:ind w:firstLine="960" w:firstLineChars="300"/>
        <w:rPr>
          <w:rFonts w:hint="default" w:eastAsia="楷体"/>
          <w:sz w:val="32"/>
          <w:szCs w:val="32"/>
          <w:u w:val="single"/>
        </w:rPr>
      </w:pPr>
      <w:r>
        <w:rPr>
          <w:rFonts w:hint="eastAsia" w:ascii="楷体" w:eastAsia="楷体"/>
          <w:sz w:val="32"/>
          <w:szCs w:val="32"/>
        </w:rPr>
        <w:t>电子邮箱：</w:t>
      </w:r>
      <w:r>
        <w:rPr>
          <w:rFonts w:hint="default" w:eastAsia="楷体"/>
          <w:sz w:val="32"/>
          <w:szCs w:val="32"/>
          <w:u w:val="single"/>
        </w:rPr>
        <w:t xml:space="preserve">                                    </w:t>
      </w:r>
    </w:p>
    <w:p>
      <w:pPr>
        <w:spacing w:line="600" w:lineRule="auto"/>
        <w:ind w:firstLine="960" w:firstLineChars="300"/>
        <w:rPr>
          <w:rFonts w:hint="default"/>
          <w:sz w:val="30"/>
          <w:szCs w:val="44"/>
        </w:rPr>
      </w:pPr>
      <w:r>
        <w:rPr>
          <w:rFonts w:hint="eastAsia" w:ascii="楷体" w:eastAsia="楷体"/>
          <w:sz w:val="32"/>
          <w:szCs w:val="32"/>
        </w:rPr>
        <w:t>填报日期：</w:t>
      </w:r>
      <w:r>
        <w:rPr>
          <w:rFonts w:hint="default" w:eastAsia="楷体"/>
          <w:sz w:val="32"/>
          <w:szCs w:val="32"/>
          <w:u w:val="single"/>
        </w:rPr>
        <w:t xml:space="preserve">              </w:t>
      </w:r>
      <w:r>
        <w:rPr>
          <w:rFonts w:hint="eastAsia" w:ascii="楷体" w:eastAsia="楷体"/>
          <w:sz w:val="32"/>
          <w:szCs w:val="32"/>
        </w:rPr>
        <w:t>年</w:t>
      </w:r>
      <w:r>
        <w:rPr>
          <w:rFonts w:hint="default" w:eastAsia="楷体"/>
          <w:sz w:val="32"/>
          <w:szCs w:val="32"/>
          <w:u w:val="single"/>
        </w:rPr>
        <w:t xml:space="preserve">        </w:t>
      </w:r>
      <w:r>
        <w:rPr>
          <w:rFonts w:hint="eastAsia" w:ascii="楷体" w:eastAsia="楷体"/>
          <w:sz w:val="32"/>
          <w:szCs w:val="32"/>
        </w:rPr>
        <w:t>月</w:t>
      </w:r>
      <w:r>
        <w:rPr>
          <w:rFonts w:hint="default" w:eastAsia="楷体"/>
          <w:sz w:val="32"/>
          <w:szCs w:val="32"/>
          <w:u w:val="single"/>
        </w:rPr>
        <w:t xml:space="preserve">        </w:t>
      </w:r>
      <w:r>
        <w:rPr>
          <w:rFonts w:hint="eastAsia" w:ascii="楷体" w:eastAsia="楷体"/>
          <w:sz w:val="32"/>
          <w:szCs w:val="32"/>
        </w:rPr>
        <w:t>日</w:t>
      </w:r>
    </w:p>
    <w:p>
      <w:pPr>
        <w:spacing w:beforeLines="0" w:afterLines="0"/>
        <w:jc w:val="center"/>
        <w:rPr>
          <w:rFonts w:hint="default" w:eastAsia="方正小标宋简体"/>
          <w:sz w:val="44"/>
          <w:szCs w:val="44"/>
        </w:rPr>
      </w:pPr>
      <w:r>
        <w:rPr>
          <w:rFonts w:hint="eastAsia" w:eastAsia="楷体_GB2312"/>
          <w:sz w:val="36"/>
          <w:szCs w:val="36"/>
        </w:rPr>
        <w:t>二〇二五年编制</w:t>
      </w:r>
      <w:r>
        <w:rPr>
          <w:rFonts w:hint="default" w:eastAsia="方正小标宋简体"/>
          <w:sz w:val="44"/>
          <w:szCs w:val="44"/>
        </w:rPr>
        <w:br w:type="page"/>
      </w:r>
    </w:p>
    <w:p>
      <w:pPr>
        <w:spacing w:beforeLines="0" w:afterLines="0" w:line="580" w:lineRule="exact"/>
        <w:jc w:val="center"/>
        <w:rPr>
          <w:rFonts w:hint="default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填写说明</w:t>
      </w:r>
    </w:p>
    <w:p>
      <w:pPr>
        <w:spacing w:beforeLines="0" w:afterLines="0" w:line="560" w:lineRule="exact"/>
        <w:jc w:val="center"/>
        <w:rPr>
          <w:rFonts w:hint="default" w:eastAsia="方正小标宋简体"/>
          <w:sz w:val="44"/>
          <w:szCs w:val="44"/>
        </w:rPr>
      </w:pPr>
    </w:p>
    <w:p>
      <w:pPr>
        <w:numPr>
          <w:ilvl w:val="0"/>
          <w:numId w:val="2"/>
        </w:numP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本申报书适用于2026年度省市场监管局下放市县专项资金的申报工作。</w:t>
      </w:r>
    </w:p>
    <w:p>
      <w:pPr>
        <w:spacing w:beforeLines="0" w:afterLines="0" w:line="560" w:lineRule="exact"/>
        <w:ind w:firstLine="61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二、申报单位对本申请材料以及所附材料的合法性、真实性、准确性负责。</w:t>
      </w:r>
    </w:p>
    <w:p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三、申报书内各项内容的表述应准确严谨，外来语应同时用原文和中文表达，第一次出现的缩略词应注明全称。</w:t>
      </w:r>
    </w:p>
    <w:p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四、所属镇街（园区）一栏请填写申报单位注册地址所在镇街（园区）名称。</w:t>
      </w:r>
    </w:p>
    <w:p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五、请在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符合东莞产业发展需求的产业集群中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（包括新一代电子信息、高端装备、半导体及集成电路、新材料、新能源、生物医药及高端医疗器械等战略性新兴产业集群和人工智能、低空经济等产业）、</w:t>
      </w:r>
      <w:r>
        <w:rPr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未来产业集群中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（包括下一代移动通信(6G)、前沿新材料、具身智能、未来生命健康等）选取某一细分领域，开展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企业类专利导航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六、申报书各栏目不应空缺，无内容时填“无”。</w:t>
      </w:r>
    </w:p>
    <w:p>
      <w:pPr>
        <w:adjustRightInd w:val="0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七、申报书及相关材料一律采用A4大小纸张双面打印，左侧装订成册，打印一式5份（加盖申报单位公章）。</w:t>
      </w:r>
    </w:p>
    <w:p>
      <w:pPr>
        <w:spacing w:beforeLines="0" w:afterLines="0"/>
        <w:rPr>
          <w:rFonts w:hint="default" w:eastAsia="黑体"/>
          <w:sz w:val="32"/>
          <w:szCs w:val="32"/>
        </w:rPr>
      </w:pPr>
      <w:r>
        <w:rPr>
          <w:rFonts w:hint="default" w:eastAsia="黑体"/>
          <w:sz w:val="32"/>
          <w:szCs w:val="32"/>
        </w:rPr>
        <w:br w:type="page"/>
      </w:r>
    </w:p>
    <w:p>
      <w:pPr>
        <w:spacing w:beforeLines="0" w:afterLines="0" w:line="58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一、申报单位基本信息</w:t>
      </w:r>
    </w:p>
    <w:tbl>
      <w:tblPr>
        <w:tblStyle w:val="5"/>
        <w:tblW w:w="97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1746"/>
        <w:gridCol w:w="2695"/>
        <w:gridCol w:w="602"/>
        <w:gridCol w:w="1722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单位名称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注册时间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2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pacing w:val="-17"/>
                <w:sz w:val="32"/>
                <w:szCs w:val="32"/>
              </w:rPr>
              <w:t>统一社会信用代码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注册地址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法定代表人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ind w:left="-71" w:leftChars="-34" w:firstLine="134" w:firstLineChars="42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2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电话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开户银行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账户名称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银行账号</w:t>
            </w:r>
          </w:p>
        </w:tc>
        <w:tc>
          <w:tcPr>
            <w:tcW w:w="72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负</w:t>
            </w:r>
          </w:p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责</w:t>
            </w:r>
          </w:p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人</w:t>
            </w: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姓名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联</w:t>
            </w:r>
          </w:p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系</w:t>
            </w:r>
          </w:p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人</w:t>
            </w: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姓名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部门及职务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部门及职务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电话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电话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传真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传真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手机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手机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8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电邮</w:t>
            </w:r>
          </w:p>
        </w:tc>
        <w:tc>
          <w:tcPr>
            <w:tcW w:w="2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6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电邮</w:t>
            </w:r>
          </w:p>
        </w:tc>
        <w:tc>
          <w:tcPr>
            <w:tcW w:w="2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3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单位</w:t>
            </w:r>
          </w:p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概况</w:t>
            </w:r>
          </w:p>
        </w:tc>
        <w:tc>
          <w:tcPr>
            <w:tcW w:w="89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</w:rPr>
              <w:t>（申报单位主要业务或技术领域、主要业绩、主要荣誉简介，所属行业或技术领域、领域中的位置等，1000字以内。）</w:t>
            </w:r>
          </w:p>
          <w:p>
            <w:pPr>
              <w:spacing w:beforeLines="0" w:afterLines="0" w:line="360" w:lineRule="exact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240" w:lineRule="auto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pacing w:val="-16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r>
        <w:rPr>
          <w:rFonts w:hint="eastAsia" w:ascii="黑体" w:hAnsi="黑体" w:eastAsia="黑体" w:cs="黑体"/>
          <w:spacing w:val="-16"/>
          <w:sz w:val="32"/>
          <w:szCs w:val="32"/>
        </w:rPr>
        <w:t>申报单位情况表</w:t>
      </w:r>
    </w:p>
    <w:tbl>
      <w:tblPr>
        <w:tblStyle w:val="5"/>
        <w:tblW w:w="99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078"/>
        <w:gridCol w:w="1968"/>
        <w:gridCol w:w="1327"/>
        <w:gridCol w:w="208"/>
        <w:gridCol w:w="614"/>
        <w:gridCol w:w="505"/>
        <w:gridCol w:w="913"/>
        <w:gridCol w:w="414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单位概况</w:t>
            </w: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单位性质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总人数／研发人数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高新技术企业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w w:val="95"/>
                <w:sz w:val="24"/>
                <w:szCs w:val="24"/>
              </w:rPr>
              <w:t>创新中心性质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国有企业⊙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民营企业⊙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否⊙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国家级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级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</w:rPr>
              <w:t xml:space="preserve">无   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创新中心规范名称</w:t>
            </w:r>
          </w:p>
        </w:tc>
        <w:tc>
          <w:tcPr>
            <w:tcW w:w="5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新兴产业创新中心⊙ 制造业创新中心⊙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技术创新中心⊙   工程技术研究中心⊙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产学研协同创新中心⊙  工程实验室⊙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省级企业技术中心⊙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重点实验室⊙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 ⊙ 名称：________________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无相关认定 ⊙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认定单位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（国家部委、省政府或省有关部门全称）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近三年专利转化运用情况</w:t>
            </w: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3"/>
                <w:w w:val="85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累计数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专利产品销售额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（万元）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2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专利许可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（件）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7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专利转让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数量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（件）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</w:t>
            </w: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专利许可金额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元）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转让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（万元）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5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left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专利产品备案（件）</w:t>
            </w: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知识产权管理基础</w:t>
            </w: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知识产权管理机构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架构形式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知识产权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left="17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负责人职务</w:t>
            </w: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知识产权管理人员数量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  <w:szCs w:val="24"/>
              </w:rPr>
              <w:t>是否通过知识产权贯标认证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5" w:hRule="atLeast"/>
          <w:jc w:val="center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 w:line="40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ind w:right="-105" w:rightChars="-50"/>
              <w:jc w:val="center"/>
              <w:textAlignment w:val="auto"/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>独立部门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  <w:t xml:space="preserve">部门下设知识产权管理岗位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⊙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通过认证⊙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开展辅导⊙  未开展⊙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6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曾获得专利奖、</w:t>
            </w:r>
          </w:p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pacing w:val="-1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技术发明奖情况</w:t>
            </w: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中国专利奖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广东省专利奖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国家技术发明奖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广东省技术发明奖</w:t>
            </w:r>
          </w:p>
        </w:tc>
        <w:tc>
          <w:tcPr>
            <w:tcW w:w="3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tblpX="10880" w:tblpY="-11855"/>
        <w:tblOverlap w:val="never"/>
        <w:tblW w:w="4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4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widowControl/>
        <w:spacing w:beforeLines="0" w:afterLines="0"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三、项目工作方案</w:t>
      </w:r>
    </w:p>
    <w:tbl>
      <w:tblPr>
        <w:tblStyle w:val="5"/>
        <w:tblW w:w="997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32"/>
        <w:gridCol w:w="763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567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项目背景及</w:t>
            </w:r>
          </w:p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实施意义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（内容包括项目的背景及实施意义。1000字以内。）</w:t>
            </w:r>
          </w:p>
          <w:p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40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目标任务及</w:t>
            </w:r>
          </w:p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工作内容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（内容包括目标任务、工作内容，推进措施及实施方式等。2000字以内。）</w:t>
            </w:r>
          </w:p>
          <w:p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注：“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目标任务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”请对应项目申报指南中“</w:t>
            </w: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项目任务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”并结合申报单位实际工作情况逐一列出各项目标任务。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35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工作基础及</w:t>
            </w:r>
          </w:p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保障措施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（内容包括申请本项目所具备的工作基础、制度规范，相关经验和优势资源，项目团队、智力支持、信息化设施等相关条件，推进项目顺利实施的保障性举措等。2000字以内。）</w:t>
            </w:r>
          </w:p>
          <w:p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46" w:hRule="atLeast"/>
          <w:jc w:val="center"/>
        </w:trPr>
        <w:tc>
          <w:tcPr>
            <w:tcW w:w="2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计划进度</w:t>
            </w:r>
          </w:p>
        </w:tc>
        <w:tc>
          <w:tcPr>
            <w:tcW w:w="7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（工作总体进度时间安排、项目各阶段工作任务与阶段性目标，确保项目按时形成成果、提交项目总结报告。）</w:t>
            </w:r>
          </w:p>
        </w:tc>
      </w:tr>
    </w:tbl>
    <w:p>
      <w:pPr>
        <w:widowControl/>
        <w:spacing w:beforeLines="0" w:afterLines="0"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/>
        <w:spacing w:beforeLines="0" w:afterLines="0"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四、预期成果及考核指标（可加行）</w:t>
      </w:r>
    </w:p>
    <w:tbl>
      <w:tblPr>
        <w:tblStyle w:val="5"/>
        <w:tblW w:w="96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4"/>
        <w:gridCol w:w="3956"/>
        <w:gridCol w:w="1497"/>
        <w:gridCol w:w="330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序号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预期目标</w:t>
            </w: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成果形式</w:t>
            </w: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可量化考核指标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7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3" w:hRule="atLeast"/>
          <w:jc w:val="center"/>
        </w:trPr>
        <w:tc>
          <w:tcPr>
            <w:tcW w:w="8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8</w:t>
            </w:r>
          </w:p>
        </w:tc>
        <w:tc>
          <w:tcPr>
            <w:tcW w:w="3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3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beforeLines="0" w:afterLines="0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五、项目负责人及项目组成员（可加行）</w:t>
      </w:r>
    </w:p>
    <w:tbl>
      <w:tblPr>
        <w:tblStyle w:val="5"/>
        <w:tblpPr w:leftFromText="180" w:rightFromText="180" w:vertAnchor="text" w:horzAnchor="page" w:tblpX="1185" w:tblpY="258"/>
        <w:tblOverlap w:val="never"/>
        <w:tblW w:w="100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126"/>
        <w:gridCol w:w="926"/>
        <w:gridCol w:w="970"/>
        <w:gridCol w:w="876"/>
        <w:gridCol w:w="1041"/>
        <w:gridCol w:w="1352"/>
        <w:gridCol w:w="1056"/>
        <w:gridCol w:w="1084"/>
        <w:gridCol w:w="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序号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项目</w:t>
            </w:r>
          </w:p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团队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姓名</w:t>
            </w: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出生</w:t>
            </w:r>
          </w:p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年份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单位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职务/</w:t>
            </w:r>
          </w:p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职称</w:t>
            </w: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所学专业及学历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现从事专业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在项目中任务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项目</w:t>
            </w:r>
          </w:p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负责人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2</w:t>
            </w:r>
          </w:p>
        </w:tc>
        <w:tc>
          <w:tcPr>
            <w:tcW w:w="1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团队</w:t>
            </w:r>
          </w:p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主要</w:t>
            </w:r>
          </w:p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  <w:t>成员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3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4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5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6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7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8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9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  <w:t>10</w:t>
            </w:r>
          </w:p>
        </w:tc>
        <w:tc>
          <w:tcPr>
            <w:tcW w:w="1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32"/>
                <w:szCs w:val="32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</w:tbl>
    <w:p>
      <w:pPr>
        <w:adjustRightInd w:val="0"/>
        <w:spacing w:beforeLines="0" w:afterLines="0" w:line="52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备注：项目组成员应有不少于90%的人员在申报单位缴纳社保。</w:t>
      </w:r>
    </w:p>
    <w:p>
      <w:pPr>
        <w:numPr>
          <w:ilvl w:val="0"/>
          <w:numId w:val="0"/>
        </w:numPr>
        <w:adjustRightInd w:val="0"/>
        <w:spacing w:beforeLines="0" w:afterLines="0" w:line="42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adjustRightInd w:val="0"/>
        <w:spacing w:beforeLines="0" w:afterLines="0" w:line="42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项目经费预算</w:t>
      </w:r>
    </w:p>
    <w:p>
      <w:pPr>
        <w:numPr>
          <w:ilvl w:val="0"/>
          <w:numId w:val="0"/>
        </w:numPr>
        <w:adjustRightInd w:val="0"/>
        <w:spacing w:beforeLines="0" w:afterLines="0" w:line="4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【资金使用应当符合省、市财政对资金使用的相关要求，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不得支出人员工资、水电费、燃油费、知识产权贯标辅导（咨询）费用、专利申请费、专利年费和专利代理服务费等科目。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</w:p>
    <w:p>
      <w:pPr>
        <w:numPr>
          <w:ilvl w:val="0"/>
          <w:numId w:val="0"/>
        </w:numPr>
        <w:adjustRightInd w:val="0"/>
        <w:spacing w:beforeLines="0" w:afterLines="0" w:line="4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5"/>
        <w:tblpPr w:leftFromText="180" w:rightFromText="180" w:vertAnchor="page" w:horzAnchor="page" w:tblpX="1332" w:tblpY="3372"/>
        <w:tblOverlap w:val="never"/>
        <w:tblW w:w="9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370"/>
        <w:gridCol w:w="1814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细</w:t>
            </w:r>
          </w:p>
        </w:tc>
        <w:tc>
          <w:tcPr>
            <w:tcW w:w="8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说明：支出科目可部分参照《广东省市场监督管理局知识产权工作专项资金管理细则》第十三条分类列支。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项目预算支出科目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金额(万元)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使用方向说明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ind w:firstLine="642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XX费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XX（含XX万自筹）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ind w:firstLine="642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XX费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XX（含XX万自筹）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源</w:t>
            </w: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资金来源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金额(万元)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使用方向说明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1.市局项目支出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2.自筹经费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  <w:t>合  计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600" w:lineRule="auto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32"/>
                <w:szCs w:val="32"/>
              </w:rPr>
            </w:pPr>
          </w:p>
        </w:tc>
      </w:tr>
    </w:tbl>
    <w:p>
      <w:pPr>
        <w:pStyle w:val="2"/>
        <w:numPr>
          <w:ilvl w:val="0"/>
          <w:numId w:val="0"/>
        </w:numPr>
        <w:spacing w:beforeLines="0" w:afterLines="0"/>
        <w:ind w:left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七、申报单位申明及申报意见</w:t>
      </w:r>
    </w:p>
    <w:tbl>
      <w:tblPr>
        <w:tblStyle w:val="5"/>
        <w:tblW w:w="95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8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1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申报</w:t>
            </w:r>
          </w:p>
          <w:p>
            <w:pPr>
              <w:pStyle w:val="8"/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单位</w:t>
            </w:r>
          </w:p>
          <w:p>
            <w:pPr>
              <w:pStyle w:val="8"/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申明</w:t>
            </w:r>
          </w:p>
        </w:tc>
        <w:tc>
          <w:tcPr>
            <w:tcW w:w="8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本项目未获得或未同时申报其他财政专项资金。</w:t>
            </w:r>
          </w:p>
          <w:p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本单位未被列入国家、省、市失信联合惩戒黑名单，且过去3年内在申报和承担国家、省、市知识产权项目中没有不良信用记录。</w:t>
            </w:r>
          </w:p>
          <w:p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本单位具有健全的核算和会计制度，具有良好的社会信誉，依法经营，规范管理，经营和财务状况良好。</w:t>
            </w:r>
          </w:p>
          <w:p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本单位保证所提供的申报材料真实有效，并承担因虚报材料可能引起的法律责任。</w:t>
            </w:r>
          </w:p>
          <w:p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pStyle w:val="8"/>
              <w:spacing w:beforeLines="0" w:afterLines="0" w:line="460" w:lineRule="exact"/>
              <w:ind w:right="-105" w:rightChars="-5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法定代表人（签名）：</w:t>
            </w:r>
          </w:p>
          <w:p>
            <w:pPr>
              <w:pStyle w:val="9"/>
              <w:spacing w:beforeLines="0" w:afterLines="0" w:line="4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单位盖章：</w:t>
            </w:r>
          </w:p>
          <w:p>
            <w:pPr>
              <w:pStyle w:val="9"/>
              <w:spacing w:beforeLines="0" w:afterLines="0" w:line="560" w:lineRule="exact"/>
              <w:ind w:firstLine="640" w:firstLineChars="20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年      月  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7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申报单位</w:t>
            </w:r>
          </w:p>
          <w:p>
            <w:pPr>
              <w:spacing w:beforeLines="0" w:afterLines="0" w:line="42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意见</w:t>
            </w:r>
          </w:p>
        </w:tc>
        <w:tc>
          <w:tcPr>
            <w:tcW w:w="8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Lines="0" w:afterLines="0" w:line="500" w:lineRule="exact"/>
              <w:ind w:firstLine="3200" w:firstLineChars="100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项目负责人（签名）：</w:t>
            </w:r>
          </w:p>
          <w:p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    单位盖章：</w:t>
            </w:r>
          </w:p>
          <w:p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 年      月      日</w:t>
            </w:r>
          </w:p>
        </w:tc>
      </w:tr>
    </w:tbl>
    <w:p>
      <w:pPr>
        <w:spacing w:beforeLines="0" w:afterLines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八、推荐单位意见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tbl>
      <w:tblPr>
        <w:tblStyle w:val="5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8"/>
        <w:gridCol w:w="840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37" w:hRule="atLeast"/>
          <w:jc w:val="center"/>
        </w:trPr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镇街</w:t>
            </w:r>
          </w:p>
          <w:p>
            <w:pPr>
              <w:spacing w:beforeLines="0" w:afterLines="0" w:line="5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</w:rPr>
              <w:t>（园区）市场监管分局审核推荐意见</w:t>
            </w:r>
          </w:p>
        </w:tc>
        <w:tc>
          <w:tcPr>
            <w:tcW w:w="8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推荐单位（盖章）：</w:t>
            </w:r>
          </w:p>
          <w:p>
            <w:pPr>
              <w:pStyle w:val="3"/>
              <w:spacing w:beforeLines="0" w:afterLines="0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spacing w:beforeLines="0" w:afterLines="0" w:line="500" w:lineRule="exact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                        年      月      日           </w:t>
            </w:r>
          </w:p>
        </w:tc>
      </w:tr>
    </w:tbl>
    <w:p>
      <w:pPr>
        <w:pStyle w:val="4"/>
        <w:ind w:left="0" w:leftChars="0" w:firstLine="0" w:firstLineChars="0"/>
        <w:rPr>
          <w:rFonts w:hint="default"/>
          <w:lang w:val="en-US" w:eastAsia="zh-CN"/>
        </w:rPr>
      </w:pPr>
    </w:p>
    <w:p/>
    <w:sectPr>
      <w:pgSz w:w="11906" w:h="16838"/>
      <w:pgMar w:top="2098" w:right="141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方正小标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49FEAE"/>
    <w:multiLevelType w:val="multilevel"/>
    <w:tmpl w:val="CC49FE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D6B29"/>
    <w:rsid w:val="50EF8B70"/>
    <w:rsid w:val="576F2993"/>
    <w:rsid w:val="5F5D6B29"/>
    <w:rsid w:val="6FFF7955"/>
    <w:rsid w:val="7C7551FD"/>
    <w:rsid w:val="9CE7A767"/>
    <w:rsid w:val="9F7FCE99"/>
    <w:rsid w:val="F91AB074"/>
    <w:rsid w:val="FE67107C"/>
    <w:rsid w:val="FF4F19B1"/>
    <w:rsid w:val="FF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ascii="Times New Roman" w:hAnsi="Times New Roman" w:eastAsia="黑体" w:cs="Times New Roman"/>
      <w:bCs/>
      <w:kern w:val="44"/>
      <w:sz w:val="30"/>
      <w:szCs w:val="4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0" w:after="0" w:afterAutospacing="0"/>
      <w:ind w:firstLine="880" w:firstLineChars="200"/>
      <w:jc w:val="both"/>
      <w:outlineLvl w:val="1"/>
    </w:pPr>
    <w:rPr>
      <w:rFonts w:hint="eastAsia" w:ascii="Times New Roman" w:hAnsi="Times New Roman" w:eastAsia="楷体" w:cs="Times New Roman"/>
      <w:b/>
      <w:kern w:val="0"/>
      <w:szCs w:val="36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 2"/>
    <w:basedOn w:val="1"/>
    <w:qFormat/>
    <w:uiPriority w:val="0"/>
    <w:pPr>
      <w:topLinePunct/>
      <w:ind w:firstLine="560" w:firstLineChars="200"/>
    </w:pPr>
    <w:rPr>
      <w:rFonts w:ascii="宋体" w:hAnsi="宋体"/>
      <w:sz w:val="28"/>
    </w:rPr>
  </w:style>
  <w:style w:type="paragraph" w:customStyle="1" w:styleId="7">
    <w:name w:val="样式1"/>
    <w:basedOn w:val="2"/>
    <w:qFormat/>
    <w:uiPriority w:val="0"/>
    <w:pPr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hAnsi="宋体" w:eastAsia="小标宋"/>
      <w:bCs w:val="0"/>
      <w:color w:val="000000"/>
      <w:kern w:val="0"/>
    </w:rPr>
  </w:style>
  <w:style w:type="paragraph" w:customStyle="1" w:styleId="8">
    <w:name w:val="正文 New New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4"/>
      <w:lang w:val="en-US" w:eastAsia="zh-CN" w:bidi="ar-SA"/>
    </w:rPr>
  </w:style>
  <w:style w:type="paragraph" w:customStyle="1" w:styleId="9">
    <w:name w:val="纯文本2"/>
    <w:basedOn w:val="8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1927</Words>
  <Characters>1986</Characters>
  <Lines>0</Lines>
  <Paragraphs>0</Paragraphs>
  <TotalTime>29</TotalTime>
  <ScaleCrop>false</ScaleCrop>
  <LinksUpToDate>false</LinksUpToDate>
  <CharactersWithSpaces>2585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2025-07-20T10:04:00Z</dcterms:created>
  <dc:creator>user</dc:creator>
  <cp:lastModifiedBy>user</cp:lastModifiedBy>
  <dcterms:modified xsi:type="dcterms:W3CDTF">2025-10-30T09:31:30Z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A2362E3C3406A506495A7868CDF75F3F_41</vt:lpwstr>
  </property>
</Properties>
</file>