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9EA1">
      <w:pPr>
        <w:pStyle w:val="2"/>
        <w:ind w:firstLine="0" w:firstLineChars="0"/>
      </w:pPr>
      <w:r>
        <w:rPr>
          <w:rFonts w:hint="eastAsia"/>
        </w:rPr>
        <w:t>附件1</w:t>
      </w:r>
    </w:p>
    <w:p w14:paraId="67329852">
      <w:pPr>
        <w:spacing w:after="80"/>
        <w:ind w:firstLine="0" w:firstLineChars="0"/>
        <w:contextualSpacing/>
        <w:jc w:val="center"/>
        <w:rPr>
          <w:rFonts w:hint="eastAsia" w:eastAsia="方正小标宋_GBK" w:asciiTheme="majorHAnsi" w:hAnsiTheme="majorHAnsi" w:cstheme="majorBidi"/>
          <w:spacing w:val="-10"/>
          <w:kern w:val="28"/>
          <w:sz w:val="44"/>
          <w:szCs w:val="56"/>
        </w:rPr>
      </w:pPr>
      <w:bookmarkStart w:id="0" w:name="_GoBack"/>
      <w:r>
        <w:rPr>
          <w:rFonts w:hint="eastAsia" w:eastAsia="方正小标宋_GBK" w:asciiTheme="majorHAnsi" w:hAnsiTheme="majorHAnsi" w:cstheme="majorBidi"/>
          <w:spacing w:val="-10"/>
          <w:kern w:val="28"/>
          <w:sz w:val="44"/>
          <w:szCs w:val="56"/>
        </w:rPr>
        <w:t>举报奖励申请表</w:t>
      </w:r>
      <w:bookmarkEnd w:id="0"/>
    </w:p>
    <w:tbl>
      <w:tblPr>
        <w:tblStyle w:val="16"/>
        <w:tblpPr w:leftFromText="180" w:rightFromText="180" w:vertAnchor="page" w:horzAnchor="page" w:tblpX="1618" w:tblpY="3537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4533"/>
        <w:gridCol w:w="1426"/>
        <w:gridCol w:w="1356"/>
      </w:tblGrid>
      <w:tr w14:paraId="761F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689" w:type="dxa"/>
            <w:vAlign w:val="center"/>
          </w:tcPr>
          <w:p w14:paraId="4311FB8C">
            <w:pPr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4533" w:type="dxa"/>
            <w:vAlign w:val="center"/>
          </w:tcPr>
          <w:p w14:paraId="2AA6E87B">
            <w:pPr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344AB858">
            <w:pPr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356" w:type="dxa"/>
            <w:vAlign w:val="center"/>
          </w:tcPr>
          <w:p w14:paraId="10B87DAD">
            <w:pPr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F80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689" w:type="dxa"/>
            <w:vAlign w:val="center"/>
          </w:tcPr>
          <w:p w14:paraId="0B0D93FD">
            <w:pPr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申请事由</w:t>
            </w:r>
          </w:p>
        </w:tc>
        <w:tc>
          <w:tcPr>
            <w:tcW w:w="7315" w:type="dxa"/>
            <w:gridSpan w:val="3"/>
            <w:vAlign w:val="center"/>
          </w:tcPr>
          <w:p w14:paraId="64EF31C4">
            <w:pPr>
              <w:ind w:firstLine="0" w:firstLineChars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关于对                                         举报奖励申请</w:t>
            </w:r>
          </w:p>
        </w:tc>
      </w:tr>
      <w:tr w14:paraId="32BE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689" w:type="dxa"/>
            <w:vAlign w:val="center"/>
          </w:tcPr>
          <w:p w14:paraId="725802C4">
            <w:pPr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举报工单号</w:t>
            </w:r>
          </w:p>
        </w:tc>
        <w:tc>
          <w:tcPr>
            <w:tcW w:w="7315" w:type="dxa"/>
            <w:gridSpan w:val="3"/>
            <w:vAlign w:val="center"/>
          </w:tcPr>
          <w:p w14:paraId="344C9EF7">
            <w:pPr>
              <w:ind w:firstLine="0" w:firstLineChars="0"/>
              <w:rPr>
                <w:rFonts w:ascii="仿宋_GB2312"/>
                <w:sz w:val="24"/>
                <w:szCs w:val="24"/>
              </w:rPr>
            </w:pPr>
          </w:p>
        </w:tc>
      </w:tr>
      <w:tr w14:paraId="4BE1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4" w:hRule="atLeast"/>
        </w:trPr>
        <w:tc>
          <w:tcPr>
            <w:tcW w:w="1689" w:type="dxa"/>
            <w:vAlign w:val="center"/>
          </w:tcPr>
          <w:p w14:paraId="56FB1345">
            <w:pPr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</w:t>
            </w:r>
          </w:p>
        </w:tc>
        <w:tc>
          <w:tcPr>
            <w:tcW w:w="7315" w:type="dxa"/>
            <w:gridSpan w:val="3"/>
            <w:vAlign w:val="center"/>
          </w:tcPr>
          <w:p w14:paraId="59098D57">
            <w:pPr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414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689" w:type="dxa"/>
            <w:vAlign w:val="center"/>
          </w:tcPr>
          <w:p w14:paraId="3F36E07D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银行卡号</w:t>
            </w:r>
          </w:p>
        </w:tc>
        <w:tc>
          <w:tcPr>
            <w:tcW w:w="7315" w:type="dxa"/>
            <w:gridSpan w:val="3"/>
            <w:vAlign w:val="center"/>
          </w:tcPr>
          <w:p w14:paraId="2CCFFFEF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730A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689" w:type="dxa"/>
            <w:vAlign w:val="center"/>
          </w:tcPr>
          <w:p w14:paraId="03E1D191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发卡行</w:t>
            </w:r>
          </w:p>
        </w:tc>
        <w:tc>
          <w:tcPr>
            <w:tcW w:w="7315" w:type="dxa"/>
            <w:gridSpan w:val="3"/>
            <w:vAlign w:val="center"/>
          </w:tcPr>
          <w:p w14:paraId="7ED17C3B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2C1C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648" w:type="dxa"/>
            <w:gridSpan w:val="3"/>
            <w:vAlign w:val="center"/>
          </w:tcPr>
          <w:p w14:paraId="48908D5C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本人是否符合以下情况</w:t>
            </w:r>
          </w:p>
        </w:tc>
        <w:tc>
          <w:tcPr>
            <w:tcW w:w="1356" w:type="dxa"/>
            <w:vAlign w:val="center"/>
          </w:tcPr>
          <w:p w14:paraId="6745049F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是/否</w:t>
            </w:r>
          </w:p>
        </w:tc>
      </w:tr>
      <w:tr w14:paraId="7386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8" w:hRule="atLeast"/>
        </w:trPr>
        <w:tc>
          <w:tcPr>
            <w:tcW w:w="7648" w:type="dxa"/>
            <w:gridSpan w:val="3"/>
            <w:vAlign w:val="center"/>
          </w:tcPr>
          <w:p w14:paraId="4FEBCA80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是否属于东莞市市场监管部门相关工作人员</w:t>
            </w:r>
          </w:p>
        </w:tc>
        <w:tc>
          <w:tcPr>
            <w:tcW w:w="1356" w:type="dxa"/>
            <w:vAlign w:val="center"/>
          </w:tcPr>
          <w:p w14:paraId="699032D9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</w:p>
        </w:tc>
      </w:tr>
      <w:tr w14:paraId="66C0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648" w:type="dxa"/>
            <w:gridSpan w:val="3"/>
            <w:vAlign w:val="center"/>
          </w:tcPr>
          <w:p w14:paraId="364CE81E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是否属于相关案件违法行为实施人</w:t>
            </w:r>
          </w:p>
        </w:tc>
        <w:tc>
          <w:tcPr>
            <w:tcW w:w="1356" w:type="dxa"/>
            <w:vAlign w:val="center"/>
          </w:tcPr>
          <w:p w14:paraId="6DDDCDB0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</w:p>
        </w:tc>
      </w:tr>
      <w:tr w14:paraId="2372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648" w:type="dxa"/>
            <w:gridSpan w:val="3"/>
            <w:vAlign w:val="center"/>
          </w:tcPr>
          <w:p w14:paraId="6E7F59CB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是否存在因此次举报行为获得其他市场主体给予的任何形式的报酬、奖励</w:t>
            </w:r>
          </w:p>
        </w:tc>
        <w:tc>
          <w:tcPr>
            <w:tcW w:w="1356" w:type="dxa"/>
            <w:vAlign w:val="center"/>
          </w:tcPr>
          <w:p w14:paraId="225E23F5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</w:p>
        </w:tc>
      </w:tr>
      <w:tr w14:paraId="54A8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648" w:type="dxa"/>
            <w:gridSpan w:val="3"/>
            <w:vAlign w:val="center"/>
          </w:tcPr>
          <w:p w14:paraId="17E8D40F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是否存在其他不符合法律、法规规定的奖励情形</w:t>
            </w:r>
          </w:p>
        </w:tc>
        <w:tc>
          <w:tcPr>
            <w:tcW w:w="1356" w:type="dxa"/>
            <w:vAlign w:val="center"/>
          </w:tcPr>
          <w:p w14:paraId="09665C09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</w:p>
        </w:tc>
      </w:tr>
      <w:tr w14:paraId="7C50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8" w:hRule="atLeast"/>
        </w:trPr>
        <w:tc>
          <w:tcPr>
            <w:tcW w:w="7648" w:type="dxa"/>
            <w:gridSpan w:val="3"/>
            <w:vAlign w:val="center"/>
          </w:tcPr>
          <w:p w14:paraId="4B36DFBC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提供的身份证、银行卡是否是本人名下</w:t>
            </w:r>
          </w:p>
        </w:tc>
        <w:tc>
          <w:tcPr>
            <w:tcW w:w="1356" w:type="dxa"/>
            <w:vAlign w:val="center"/>
          </w:tcPr>
          <w:p w14:paraId="0DBFA24E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</w:p>
        </w:tc>
      </w:tr>
      <w:tr w14:paraId="4ED4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</w:trPr>
        <w:tc>
          <w:tcPr>
            <w:tcW w:w="9004" w:type="dxa"/>
            <w:gridSpan w:val="4"/>
          </w:tcPr>
          <w:p w14:paraId="38501962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本人承诺以上情况属实，愿意承担因虚假承诺带来的一切后果，包括被行政机关追讨所付奖励金以及其他法律后果。</w:t>
            </w:r>
          </w:p>
          <w:p w14:paraId="5AF2F08E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</w:p>
          <w:p w14:paraId="6593B837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</w:p>
          <w:p w14:paraId="1F434DF1">
            <w:pPr>
              <w:spacing w:line="440" w:lineRule="exact"/>
              <w:ind w:firstLine="6000" w:firstLineChars="2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姓名                                           </w:t>
            </w:r>
          </w:p>
          <w:p w14:paraId="07BD77D7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</w:p>
          <w:p w14:paraId="28384849">
            <w:pPr>
              <w:spacing w:line="440" w:lineRule="exact"/>
              <w:ind w:firstLine="0" w:firstLineChars="0"/>
              <w:rPr>
                <w:sz w:val="24"/>
                <w:szCs w:val="24"/>
              </w:rPr>
            </w:pPr>
          </w:p>
          <w:p w14:paraId="267EF6EE">
            <w:pPr>
              <w:wordWrap w:val="0"/>
              <w:spacing w:line="440" w:lineRule="exact"/>
              <w:ind w:firstLine="0" w:firstLineChars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日期                   </w:t>
            </w:r>
          </w:p>
        </w:tc>
      </w:tr>
    </w:tbl>
    <w:p w14:paraId="41BC1935">
      <w:pPr>
        <w:ind w:firstLine="600"/>
        <w:rPr>
          <w:rFonts w:hint="eastAsia" w:ascii="黑体" w:hAnsi="黑体" w:eastAsia="黑体" w:cs="黑体"/>
          <w:spacing w:val="-10"/>
          <w:kern w:val="28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587" w:bottom="2098" w:left="1587" w:header="851" w:footer="992" w:gutter="0"/>
      <w:pgNumType w:fmt="decimal" w:start="2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52CDB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36A1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48"/>
    <w:rsid w:val="000954F9"/>
    <w:rsid w:val="001C34D3"/>
    <w:rsid w:val="002C0596"/>
    <w:rsid w:val="002C6AE0"/>
    <w:rsid w:val="002D3884"/>
    <w:rsid w:val="002D48B5"/>
    <w:rsid w:val="00390663"/>
    <w:rsid w:val="00393DEA"/>
    <w:rsid w:val="003F32A0"/>
    <w:rsid w:val="004B0B7E"/>
    <w:rsid w:val="005B4048"/>
    <w:rsid w:val="005E1216"/>
    <w:rsid w:val="00607B9E"/>
    <w:rsid w:val="006411AF"/>
    <w:rsid w:val="007D1B98"/>
    <w:rsid w:val="008E5997"/>
    <w:rsid w:val="00911828"/>
    <w:rsid w:val="00923DE3"/>
    <w:rsid w:val="009816D7"/>
    <w:rsid w:val="00A90B8F"/>
    <w:rsid w:val="00C10AB3"/>
    <w:rsid w:val="00C12853"/>
    <w:rsid w:val="00CD4A0F"/>
    <w:rsid w:val="00DA6F14"/>
    <w:rsid w:val="00EF4C2B"/>
    <w:rsid w:val="0EFB0AF1"/>
    <w:rsid w:val="0F3FD41A"/>
    <w:rsid w:val="1FFD1E57"/>
    <w:rsid w:val="38EF12EF"/>
    <w:rsid w:val="4FF3F972"/>
    <w:rsid w:val="6693DF6A"/>
    <w:rsid w:val="7B79F36D"/>
    <w:rsid w:val="7DD72E05"/>
    <w:rsid w:val="7FEEDDA3"/>
    <w:rsid w:val="BDDFE3D0"/>
    <w:rsid w:val="BFB951B7"/>
    <w:rsid w:val="C5EF9AA0"/>
    <w:rsid w:val="CFF2F72B"/>
    <w:rsid w:val="D39FF040"/>
    <w:rsid w:val="EE77D156"/>
    <w:rsid w:val="EFF7E677"/>
    <w:rsid w:val="EFFBD38E"/>
    <w:rsid w:val="F4EE2B3E"/>
    <w:rsid w:val="F95EBE8A"/>
    <w:rsid w:val="FAE30FA7"/>
    <w:rsid w:val="FECAD6C9"/>
    <w:rsid w:val="FEFF06E5"/>
    <w:rsid w:val="FFE6B501"/>
    <w:rsid w:val="FF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ind w:firstLine="840"/>
      <w:jc w:val="left"/>
      <w:outlineLvl w:val="0"/>
    </w:pPr>
    <w:rPr>
      <w:rFonts w:eastAsia="黑体" w:cstheme="majorBidi"/>
      <w:color w:val="000000" w:themeColor="text1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ind w:firstLine="840"/>
      <w:outlineLvl w:val="1"/>
    </w:pPr>
    <w:rPr>
      <w:rFonts w:eastAsia="楷体_GB2312" w:cstheme="majorBidi"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cstheme="majorBidi"/>
      <w:b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eastAsia="楷体_GB2312" w:asciiTheme="majorHAnsi" w:hAnsiTheme="majorHAnsi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ind w:firstLine="0" w:firstLineChars="0"/>
      <w:contextualSpacing/>
      <w:jc w:val="center"/>
    </w:pPr>
    <w:rPr>
      <w:rFonts w:ascii="方正小标宋_GBK" w:hAnsi="方正小标宋_GBK" w:eastAsia="方正小标宋_GBK" w:cstheme="majorBidi"/>
      <w:spacing w:val="-10"/>
      <w:kern w:val="28"/>
      <w:sz w:val="44"/>
      <w:szCs w:val="56"/>
    </w:rPr>
  </w:style>
  <w:style w:type="table" w:styleId="16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标题 1 字符"/>
    <w:basedOn w:val="17"/>
    <w:link w:val="2"/>
    <w:qFormat/>
    <w:uiPriority w:val="9"/>
    <w:rPr>
      <w:rFonts w:ascii="Times New Roman" w:hAnsi="Times New Roman" w:eastAsia="黑体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9">
    <w:name w:val="标题 2 字符"/>
    <w:basedOn w:val="17"/>
    <w:link w:val="3"/>
    <w:qFormat/>
    <w:uiPriority w:val="9"/>
    <w:rPr>
      <w:rFonts w:ascii="Times New Roman" w:hAnsi="Times New Roman" w:eastAsia="楷体_GB2312" w:cstheme="majorBidi"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customStyle="1" w:styleId="20">
    <w:name w:val="标题 3 字符"/>
    <w:basedOn w:val="17"/>
    <w:link w:val="4"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="方正小标宋_GBK" w:hAnsi="方正小标宋_GBK" w:eastAsia="方正小标宋_GBK" w:cstheme="majorBidi"/>
      <w:spacing w:val="-10"/>
      <w:kern w:val="28"/>
      <w:sz w:val="44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eastAsia="楷体_GB2312" w:asciiTheme="majorHAnsi" w:hAnsiTheme="majorHAnsi" w:cstheme="majorBidi"/>
      <w:color w:val="595959" w:themeColor="text1" w:themeTint="A6"/>
      <w:spacing w:val="15"/>
      <w:sz w:val="32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6">
    <w:name w:val="No Spacing"/>
    <w:qFormat/>
    <w:uiPriority w:val="99"/>
    <w:pPr>
      <w:widowControl w:val="0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customStyle="1" w:styleId="37">
    <w:name w:val="标题3"/>
    <w:basedOn w:val="1"/>
    <w:next w:val="1"/>
    <w:link w:val="38"/>
    <w:qFormat/>
    <w:uiPriority w:val="9"/>
    <w:pPr>
      <w:ind w:firstLine="0" w:firstLineChars="0"/>
    </w:pPr>
    <w:rPr>
      <w:b/>
    </w:rPr>
  </w:style>
  <w:style w:type="character" w:customStyle="1" w:styleId="38">
    <w:name w:val="标题3 字符"/>
    <w:basedOn w:val="17"/>
    <w:link w:val="37"/>
    <w:qFormat/>
    <w:uiPriority w:val="9"/>
    <w:rPr>
      <w:rFonts w:ascii="Times New Roman" w:hAnsi="Times New Roman" w:eastAsia="仿宋_GB2312"/>
      <w:b/>
      <w:sz w:val="32"/>
    </w:rPr>
  </w:style>
  <w:style w:type="paragraph" w:customStyle="1" w:styleId="39">
    <w:name w:val="修订1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41">
    <w:name w:val="页脚 字符"/>
    <w:basedOn w:val="17"/>
    <w:link w:val="11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xu\Desktop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Pages>1</Pages>
  <Words>18</Words>
  <Characters>104</Characters>
  <Lines>1</Lines>
  <Paragraphs>1</Paragraphs>
  <TotalTime>7</TotalTime>
  <ScaleCrop>false</ScaleCrop>
  <LinksUpToDate>false</LinksUpToDate>
  <CharactersWithSpaces>121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2026-04-02T09:23:00Z</dcterms:created>
  <dc:creator>tao xu</dc:creator>
  <cp:lastModifiedBy>user</cp:lastModifiedBy>
  <dcterms:modified xsi:type="dcterms:W3CDTF">2026-04-02T11:05:22Z</dcterms:modified>
  <dc:title>关于印发《东莞市市场监督管理局关于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085FAD7FC9E280DCF2DCCD69343A7BAF_43</vt:lpwstr>
  </property>
  <property fmtid="{D5CDD505-2E9C-101B-9397-08002B2CF9AE}" pid="3" name="KSOProductBuildVer">
    <vt:lpwstr>2052-12.8.2.19550</vt:lpwstr>
  </property>
</Properties>
</file>