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hint="eastAsia" w:ascii="方正小标宋简体" w:hAnsi="宋体" w:eastAsia="方正小标宋简体"/>
          <w:bCs/>
          <w:color w:val="auto"/>
          <w:sz w:val="36"/>
          <w:szCs w:val="36"/>
        </w:rPr>
      </w:pPr>
      <w:bookmarkStart w:id="0" w:name="_Toc3378"/>
      <w:bookmarkStart w:id="1" w:name="_Toc202622686"/>
      <w:bookmarkStart w:id="2" w:name="_Toc726080450"/>
      <w:bookmarkStart w:id="3" w:name="_Toc9782"/>
      <w:bookmarkStart w:id="4" w:name="_Toc23781"/>
      <w:bookmarkStart w:id="5" w:name="_Toc1780659146"/>
      <w:bookmarkStart w:id="6" w:name="_Toc202366330"/>
      <w:r>
        <w:rPr>
          <w:rFonts w:hint="eastAsia" w:ascii="方正小标宋简体" w:hAnsi="宋体" w:eastAsia="方正小标宋简体"/>
          <w:bCs/>
          <w:color w:val="auto"/>
          <w:sz w:val="36"/>
          <w:szCs w:val="36"/>
        </w:rPr>
        <w:t>非公司企业改制登记申请书</w:t>
      </w:r>
      <w:bookmarkEnd w:id="0"/>
      <w:bookmarkEnd w:id="1"/>
      <w:bookmarkEnd w:id="2"/>
      <w:bookmarkEnd w:id="3"/>
      <w:bookmarkEnd w:id="4"/>
      <w:bookmarkEnd w:id="5"/>
    </w:p>
    <w:p>
      <w:pPr>
        <w:spacing w:line="20" w:lineRule="exact"/>
        <w:rPr>
          <w:color w:val="auto"/>
          <w:lang w:val="zh-CN"/>
        </w:rPr>
      </w:pPr>
    </w:p>
    <w:tbl>
      <w:tblPr>
        <w:tblStyle w:val="9"/>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497"/>
        <w:gridCol w:w="709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3"/>
            <w:tcBorders>
              <w:top w:val="dashed" w:color="000000" w:sz="4" w:space="0"/>
              <w:left w:val="dashed" w:color="000000" w:sz="4" w:space="0"/>
              <w:bottom w:val="single" w:color="000000" w:sz="12" w:space="0"/>
              <w:right w:val="dashed" w:color="000000" w:sz="4" w:space="0"/>
            </w:tcBorders>
            <w:vAlign w:val="center"/>
          </w:tcPr>
          <w:p>
            <w:pPr>
              <w:pStyle w:val="14"/>
              <w:numPr>
                <w:ilvl w:val="0"/>
                <w:numId w:val="1"/>
              </w:numPr>
              <w:spacing w:line="360" w:lineRule="exact"/>
              <w:ind w:left="316" w:hanging="316"/>
              <w:rPr>
                <w:color w:val="auto"/>
                <w:lang w:val="zh-CN"/>
              </w:rPr>
            </w:pPr>
            <w:r>
              <w:rPr>
                <w:rFonts w:hint="eastAsia" w:ascii="黑体" w:hAnsi="黑体" w:eastAsia="黑体"/>
                <w:color w:val="auto"/>
                <w:lang w:val="zh-CN"/>
              </w:rPr>
              <w:t>适用于申请非公司企业法人、非公司制外资企业改制为公司的改制登记</w:t>
            </w:r>
          </w:p>
          <w:p>
            <w:pPr>
              <w:pStyle w:val="14"/>
              <w:numPr>
                <w:ilvl w:val="0"/>
                <w:numId w:val="1"/>
              </w:numPr>
              <w:spacing w:line="360" w:lineRule="exact"/>
              <w:ind w:left="316" w:hanging="316"/>
              <w:rPr>
                <w:color w:val="auto"/>
                <w:lang w:val="zh-CN"/>
              </w:rPr>
            </w:pPr>
            <w:r>
              <w:rPr>
                <w:rFonts w:hint="eastAsia" w:ascii="黑体" w:hAnsi="黑体" w:eastAsia="黑体"/>
                <w:color w:val="auto"/>
                <w:lang w:val="zh-CN"/>
              </w:rPr>
              <w:t xml:space="preserve">请填写表1、表2，并使用《公司登记（备案）申请书》表3至表10办理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4" w:hRule="exact"/>
        </w:trPr>
        <w:tc>
          <w:tcPr>
            <w:tcW w:w="9072" w:type="dxa"/>
            <w:gridSpan w:val="3"/>
            <w:tcBorders>
              <w:top w:val="single" w:color="000000" w:sz="12" w:space="0"/>
              <w:left w:val="single" w:color="000000" w:sz="12" w:space="0"/>
              <w:bottom w:val="single" w:color="000000" w:sz="4" w:space="0"/>
              <w:right w:val="single" w:color="000000" w:sz="12" w:space="0"/>
            </w:tcBorders>
            <w:shd w:val="pct10" w:color="auto" w:fill="FFFFFF" w:themeFill="background1"/>
            <w:vAlign w:val="center"/>
          </w:tcPr>
          <w:p>
            <w:pPr>
              <w:spacing w:line="360" w:lineRule="exact"/>
              <w:rPr>
                <w:rFonts w:hint="eastAsia" w:ascii="黑体" w:hAnsi="黑体" w:eastAsia="黑体"/>
                <w:color w:val="auto"/>
                <w:lang w:val="zh-CN"/>
              </w:rPr>
            </w:pPr>
            <w:r>
              <w:rPr>
                <w:rFonts w:hint="eastAsia" w:ascii="黑体" w:hAnsi="黑体" w:eastAsia="黑体"/>
                <w:color w:val="auto"/>
                <w:sz w:val="24"/>
              </w:rPr>
              <w:t>表1</w:t>
            </w:r>
            <w:r>
              <w:rPr>
                <w:rFonts w:hint="eastAsia" w:ascii="黑体" w:hAnsi="黑体" w:eastAsia="黑体"/>
                <w:color w:val="auto"/>
                <w:sz w:val="24"/>
                <w:lang w:eastAsia="zh-CN"/>
              </w:rPr>
              <w:t>——</w:t>
            </w:r>
            <w:r>
              <w:rPr>
                <w:rFonts w:hint="eastAsia" w:ascii="黑体" w:hAnsi="黑体" w:eastAsia="黑体"/>
                <w:color w:val="auto"/>
                <w:sz w:val="24"/>
              </w:rPr>
              <w:t>非公司企业信息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980" w:type="dxa"/>
            <w:gridSpan w:val="2"/>
            <w:tcBorders>
              <w:top w:val="single" w:color="000000" w:sz="4" w:space="0"/>
              <w:left w:val="single" w:color="000000" w:sz="12" w:space="0"/>
              <w:bottom w:val="single" w:color="000000" w:sz="4" w:space="0"/>
              <w:right w:val="single" w:color="000000" w:sz="4" w:space="0"/>
            </w:tcBorders>
            <w:vAlign w:val="center"/>
          </w:tcPr>
          <w:p>
            <w:pPr>
              <w:spacing w:line="360" w:lineRule="exact"/>
              <w:jc w:val="center"/>
              <w:rPr>
                <w:rFonts w:hint="eastAsia" w:ascii="黑体" w:hAnsi="黑体" w:eastAsia="黑体"/>
                <w:b/>
                <w:color w:val="auto"/>
                <w:lang w:val="zh-CN"/>
              </w:rPr>
            </w:pPr>
            <w:r>
              <w:rPr>
                <w:rFonts w:hint="eastAsia" w:ascii="宋体" w:hAnsi="宋体"/>
                <w:b/>
                <w:color w:val="auto"/>
                <w:szCs w:val="21"/>
                <w:lang w:val="zh-CN"/>
              </w:rPr>
              <w:t>名    称</w:t>
            </w:r>
          </w:p>
        </w:tc>
        <w:tc>
          <w:tcPr>
            <w:tcW w:w="7092" w:type="dxa"/>
            <w:tcBorders>
              <w:top w:val="single" w:color="000000" w:sz="4" w:space="0"/>
              <w:left w:val="single" w:color="000000" w:sz="4" w:space="0"/>
              <w:bottom w:val="single" w:color="000000" w:sz="4" w:space="0"/>
              <w:right w:val="single" w:color="000000" w:sz="12" w:space="0"/>
            </w:tcBorders>
            <w:vAlign w:val="center"/>
          </w:tcPr>
          <w:p>
            <w:pPr>
              <w:spacing w:line="360" w:lineRule="exact"/>
              <w:rPr>
                <w:rFonts w:hint="eastAsia" w:ascii="黑体" w:hAnsi="黑体" w:eastAsia="黑体"/>
                <w:color w:val="auto"/>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980" w:type="dxa"/>
            <w:gridSpan w:val="2"/>
            <w:tcBorders>
              <w:top w:val="single" w:color="000000" w:sz="4" w:space="0"/>
              <w:left w:val="single" w:color="000000" w:sz="12" w:space="0"/>
              <w:bottom w:val="single" w:color="000000" w:sz="8" w:space="0"/>
              <w:right w:val="single" w:color="000000" w:sz="4" w:space="0"/>
            </w:tcBorders>
            <w:vAlign w:val="center"/>
          </w:tcPr>
          <w:p>
            <w:pPr>
              <w:spacing w:line="360" w:lineRule="exact"/>
              <w:rPr>
                <w:rFonts w:hint="eastAsia" w:ascii="黑体" w:hAnsi="黑体" w:eastAsia="黑体"/>
                <w:color w:val="auto"/>
                <w:lang w:val="zh-CN"/>
              </w:rPr>
            </w:pPr>
            <w:r>
              <w:rPr>
                <w:rFonts w:hint="eastAsia" w:ascii="宋体" w:hAnsi="宋体"/>
                <w:b/>
                <w:color w:val="auto"/>
                <w:szCs w:val="21"/>
                <w:lang w:val="zh-CN"/>
              </w:rPr>
              <w:t>统一社会信用代码</w:t>
            </w:r>
          </w:p>
        </w:tc>
        <w:tc>
          <w:tcPr>
            <w:tcW w:w="7092" w:type="dxa"/>
            <w:tcBorders>
              <w:top w:val="single" w:color="000000" w:sz="4" w:space="0"/>
              <w:left w:val="single" w:color="000000" w:sz="4" w:space="0"/>
              <w:bottom w:val="single" w:color="000000" w:sz="8" w:space="0"/>
              <w:right w:val="single" w:color="000000" w:sz="12" w:space="0"/>
            </w:tcBorders>
            <w:vAlign w:val="center"/>
          </w:tcPr>
          <w:p>
            <w:pPr>
              <w:spacing w:line="360" w:lineRule="exact"/>
              <w:rPr>
                <w:rFonts w:hint="eastAsia" w:ascii="黑体" w:hAnsi="黑体" w:eastAsia="黑体"/>
                <w:color w:val="auto"/>
                <w:lang w:val="zh-CN"/>
              </w:rPr>
            </w:pPr>
            <w:r>
              <w:rPr>
                <w:rFonts w:hint="eastAsia" w:ascii="宋体" w:hAnsi="宋体"/>
                <w:bCs/>
                <w:color w:val="auto"/>
                <w:w w:val="80"/>
                <w:position w:val="-2"/>
                <w:sz w:val="36"/>
                <w:szCs w:val="36"/>
                <w:u w:val="single"/>
              </w:rPr>
              <w:t>□□□□□□□□</w:t>
            </w:r>
            <w:r>
              <w:rPr>
                <w:rFonts w:hint="eastAsia" w:ascii="宋体" w:hAnsi="宋体"/>
                <w:bCs/>
                <w:color w:val="auto"/>
                <w:w w:val="80"/>
                <w:position w:val="-4"/>
                <w:sz w:val="24"/>
              </w:rPr>
              <w:t xml:space="preserve"> </w:t>
            </w:r>
            <w:r>
              <w:rPr>
                <w:rFonts w:hint="eastAsia" w:ascii="宋体" w:hAnsi="宋体"/>
                <w:bCs/>
                <w:color w:val="auto"/>
                <w:w w:val="80"/>
                <w:position w:val="-2"/>
                <w:sz w:val="36"/>
                <w:szCs w:val="36"/>
                <w:u w:val="single"/>
              </w:rPr>
              <w:t>□□□□□□□□□</w:t>
            </w:r>
            <w:r>
              <w:rPr>
                <w:rFonts w:hint="eastAsia" w:ascii="宋体" w:hAnsi="宋体"/>
                <w:bCs/>
                <w:color w:val="auto"/>
                <w:w w:val="80"/>
                <w:position w:val="-2"/>
                <w:sz w:val="22"/>
                <w:szCs w:val="22"/>
              </w:rPr>
              <w:t xml:space="preserve"> </w:t>
            </w:r>
            <w:r>
              <w:rPr>
                <w:rFonts w:hint="eastAsia" w:ascii="宋体" w:hAnsi="宋体"/>
                <w:bCs/>
                <w:color w:val="auto"/>
                <w:w w:val="80"/>
                <w:position w:val="-2"/>
                <w:sz w:val="36"/>
                <w:szCs w:val="36"/>
                <w:u w:val="singl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exact"/>
        </w:trPr>
        <w:tc>
          <w:tcPr>
            <w:tcW w:w="9072" w:type="dxa"/>
            <w:gridSpan w:val="3"/>
            <w:tcBorders>
              <w:top w:val="single" w:color="000000" w:sz="8" w:space="0"/>
              <w:bottom w:val="single" w:color="000000" w:sz="4" w:space="0"/>
            </w:tcBorders>
            <w:shd w:val="clear" w:color="auto" w:fill="E7E6E6" w:themeFill="background2"/>
            <w:vAlign w:val="center"/>
          </w:tcPr>
          <w:p>
            <w:pPr>
              <w:autoSpaceDE w:val="0"/>
              <w:autoSpaceDN w:val="0"/>
              <w:adjustRightInd w:val="0"/>
              <w:spacing w:line="360" w:lineRule="exact"/>
              <w:rPr>
                <w:rFonts w:ascii="宋体"/>
                <w:bCs/>
                <w:color w:val="auto"/>
                <w:szCs w:val="21"/>
              </w:rPr>
            </w:pPr>
            <w:r>
              <w:rPr>
                <w:rFonts w:hint="eastAsia" w:ascii="黑体" w:hAnsi="黑体" w:eastAsia="黑体"/>
                <w:color w:val="auto"/>
                <w:sz w:val="24"/>
              </w:rPr>
              <w:t>表2</w:t>
            </w:r>
            <w:r>
              <w:rPr>
                <w:rFonts w:hint="eastAsia" w:ascii="黑体" w:hAnsi="黑体" w:eastAsia="黑体"/>
                <w:color w:val="auto"/>
                <w:sz w:val="24"/>
                <w:lang w:eastAsia="zh-CN"/>
              </w:rPr>
              <w:t>——</w:t>
            </w:r>
            <w:r>
              <w:rPr>
                <w:rFonts w:hint="eastAsia" w:ascii="黑体" w:hAnsi="黑体" w:eastAsia="黑体"/>
                <w:color w:val="auto"/>
                <w:sz w:val="24"/>
              </w:rPr>
              <w:t>改制后公司登记信息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exact"/>
        </w:trPr>
        <w:tc>
          <w:tcPr>
            <w:tcW w:w="1483" w:type="dxa"/>
            <w:vMerge w:val="restart"/>
            <w:tcBorders>
              <w:top w:val="single" w:color="000000" w:sz="4" w:space="0"/>
            </w:tcBorders>
            <w:vAlign w:val="center"/>
          </w:tcPr>
          <w:p>
            <w:pPr>
              <w:autoSpaceDE w:val="0"/>
              <w:autoSpaceDN w:val="0"/>
              <w:adjustRightInd w:val="0"/>
              <w:spacing w:line="360" w:lineRule="exact"/>
              <w:jc w:val="center"/>
              <w:rPr>
                <w:rFonts w:ascii="宋体"/>
                <w:b/>
                <w:color w:val="auto"/>
                <w:szCs w:val="21"/>
                <w:lang w:val="zh-CN"/>
              </w:rPr>
            </w:pPr>
            <w:r>
              <w:rPr>
                <w:rFonts w:hint="eastAsia" w:ascii="宋体" w:hAnsi="宋体"/>
                <w:b/>
                <w:color w:val="auto"/>
                <w:szCs w:val="21"/>
                <w:lang w:val="zh-CN"/>
              </w:rPr>
              <w:t>公司名称</w:t>
            </w:r>
          </w:p>
        </w:tc>
        <w:tc>
          <w:tcPr>
            <w:tcW w:w="7589" w:type="dxa"/>
            <w:gridSpan w:val="2"/>
            <w:tcBorders>
              <w:top w:val="single" w:color="000000" w:sz="4" w:space="0"/>
            </w:tcBorders>
            <w:vAlign w:val="center"/>
          </w:tcPr>
          <w:p>
            <w:pPr>
              <w:autoSpaceDE w:val="0"/>
              <w:autoSpaceDN w:val="0"/>
              <w:adjustRightInd w:val="0"/>
              <w:spacing w:line="360" w:lineRule="exact"/>
              <w:jc w:val="right"/>
              <w:rPr>
                <w:rFonts w:ascii="宋体"/>
                <w:bCs/>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7" w:hRule="exact"/>
        </w:trPr>
        <w:tc>
          <w:tcPr>
            <w:tcW w:w="1483" w:type="dxa"/>
            <w:vMerge w:val="continue"/>
            <w:vAlign w:val="center"/>
          </w:tcPr>
          <w:p>
            <w:pPr>
              <w:autoSpaceDE w:val="0"/>
              <w:autoSpaceDN w:val="0"/>
              <w:adjustRightInd w:val="0"/>
              <w:spacing w:line="360" w:lineRule="exact"/>
              <w:jc w:val="center"/>
              <w:rPr>
                <w:rFonts w:hint="eastAsia" w:ascii="宋体" w:hAnsi="宋体"/>
                <w:b/>
                <w:color w:val="auto"/>
                <w:szCs w:val="21"/>
                <w:lang w:val="zh-CN"/>
              </w:rPr>
            </w:pPr>
          </w:p>
        </w:tc>
        <w:tc>
          <w:tcPr>
            <w:tcW w:w="7589" w:type="dxa"/>
            <w:gridSpan w:val="2"/>
            <w:vAlign w:val="center"/>
          </w:tcPr>
          <w:p>
            <w:pPr>
              <w:autoSpaceDE w:val="0"/>
              <w:autoSpaceDN w:val="0"/>
              <w:adjustRightInd w:val="0"/>
              <w:spacing w:line="360" w:lineRule="exact"/>
              <w:jc w:val="left"/>
              <w:rPr>
                <w:rFonts w:hint="default" w:ascii="宋体" w:eastAsia="宋体"/>
                <w:bCs/>
                <w:color w:val="auto"/>
                <w:szCs w:val="21"/>
                <w:lang w:val="en-US" w:eastAsia="zh-CN"/>
              </w:rPr>
            </w:pPr>
            <w:r>
              <w:rPr>
                <w:rFonts w:hint="eastAsia"/>
                <w:color w:val="auto"/>
              </w:rPr>
              <w:t>□</w:t>
            </w:r>
            <w:r>
              <w:rPr>
                <w:rFonts w:hint="eastAsia" w:ascii="宋体"/>
                <w:bCs/>
                <w:color w:val="auto"/>
                <w:szCs w:val="21"/>
                <w:lang w:val="zh-CN"/>
              </w:rPr>
              <w:t>已进行名称自主申报</w:t>
            </w:r>
            <w:r>
              <w:rPr>
                <w:rFonts w:hint="eastAsia" w:ascii="宋体"/>
                <w:bCs/>
                <w:color w:val="auto"/>
                <w:szCs w:val="21"/>
                <w:lang w:val="en-US" w:eastAsia="zh-CN"/>
              </w:rPr>
              <w:t xml:space="preserve">      名称自主申报流水号：</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1483" w:type="dxa"/>
            <w:vMerge w:val="restart"/>
            <w:vAlign w:val="center"/>
          </w:tcPr>
          <w:p>
            <w:pPr>
              <w:autoSpaceDE w:val="0"/>
              <w:autoSpaceDN w:val="0"/>
              <w:adjustRightInd w:val="0"/>
              <w:spacing w:line="360" w:lineRule="exact"/>
              <w:jc w:val="center"/>
              <w:rPr>
                <w:rFonts w:hint="eastAsia" w:ascii="宋体" w:hAnsi="宋体"/>
                <w:b/>
                <w:color w:val="auto"/>
                <w:szCs w:val="21"/>
                <w:lang w:val="zh-CN"/>
              </w:rPr>
            </w:pPr>
            <w:r>
              <w:rPr>
                <w:rFonts w:hint="eastAsia" w:ascii="宋体" w:hAnsi="宋体"/>
                <w:b/>
                <w:color w:val="auto"/>
                <w:szCs w:val="21"/>
                <w:lang w:val="zh-CN"/>
              </w:rPr>
              <w:t>公司住所</w:t>
            </w:r>
          </w:p>
          <w:p>
            <w:pPr>
              <w:autoSpaceDE w:val="0"/>
              <w:autoSpaceDN w:val="0"/>
              <w:adjustRightInd w:val="0"/>
              <w:spacing w:line="360" w:lineRule="exact"/>
              <w:jc w:val="center"/>
              <w:rPr>
                <w:rFonts w:ascii="宋体"/>
                <w:b/>
                <w:color w:val="auto"/>
                <w:szCs w:val="21"/>
                <w:lang w:val="zh-CN"/>
              </w:rPr>
            </w:pPr>
            <w:r>
              <w:rPr>
                <w:rFonts w:hint="eastAsia" w:ascii="宋体" w:hAnsi="宋体" w:cs="宋体"/>
                <w:color w:val="auto"/>
                <w:sz w:val="21"/>
                <w:szCs w:val="21"/>
                <w:highlight w:val="none"/>
                <w:lang w:val="zh-CN" w:eastAsia="zh-CN"/>
              </w:rPr>
              <w:t>（</w:t>
            </w:r>
            <w:r>
              <w:rPr>
                <w:rFonts w:hint="eastAsia" w:ascii="宋体" w:hAnsi="宋体" w:eastAsia="宋体" w:cs="宋体"/>
                <w:color w:val="auto"/>
                <w:sz w:val="21"/>
                <w:szCs w:val="21"/>
                <w:highlight w:val="none"/>
                <w:lang w:val="zh-CN" w:eastAsia="zh-CN"/>
              </w:rPr>
              <w:t>请按标准地址填报）</w:t>
            </w:r>
          </w:p>
        </w:tc>
        <w:tc>
          <w:tcPr>
            <w:tcW w:w="7589" w:type="dxa"/>
            <w:gridSpan w:val="2"/>
            <w:tcBorders>
              <w:top w:val="single" w:color="000000" w:sz="4" w:space="0"/>
              <w:bottom w:val="single" w:color="000000" w:sz="4" w:space="0"/>
            </w:tcBorders>
            <w:vAlign w:val="center"/>
          </w:tcPr>
          <w:p>
            <w:pPr>
              <w:spacing w:line="360" w:lineRule="exact"/>
              <w:rPr>
                <w:rFonts w:hint="default"/>
                <w:color w:val="auto"/>
                <w:lang w:val="en-US"/>
              </w:rPr>
            </w:pPr>
            <w:r>
              <w:rPr>
                <w:rFonts w:hint="eastAsia"/>
                <w:color w:val="auto"/>
              </w:rPr>
              <w:t xml:space="preserve">   </w:t>
            </w:r>
          </w:p>
          <w:p>
            <w:pPr>
              <w:spacing w:line="360" w:lineRule="exact"/>
              <w:rPr>
                <w:rFonts w:hint="default"/>
                <w:color w:val="auto"/>
                <w:lang w:val="en-US"/>
              </w:rPr>
            </w:pPr>
            <w:r>
              <w:rPr>
                <w:rFonts w:hint="eastAsia"/>
                <w:color w:val="auto"/>
                <w:u w:val="single"/>
                <w:lang w:val="en-US" w:eastAsia="zh-CN"/>
              </w:rPr>
              <w:t xml:space="preserve">               </w:t>
            </w:r>
            <w:r>
              <w:rPr>
                <w:rFonts w:hint="eastAsia"/>
                <w:color w:val="auto"/>
                <w:lang w:val="en-US" w:eastAsia="zh-CN"/>
              </w:rPr>
              <w:t>省</w:t>
            </w:r>
            <w:r>
              <w:rPr>
                <w:rFonts w:hint="eastAsia"/>
                <w:color w:val="auto"/>
                <w:u w:val="single"/>
                <w:lang w:val="en-US" w:eastAsia="zh-CN"/>
              </w:rPr>
              <w:t xml:space="preserve">               </w:t>
            </w:r>
            <w:r>
              <w:rPr>
                <w:rFonts w:hint="eastAsia"/>
                <w:color w:val="auto"/>
                <w:lang w:val="en-US" w:eastAsia="zh-CN"/>
              </w:rPr>
              <w:t xml:space="preserve">市 </w:t>
            </w:r>
            <w:r>
              <w:rPr>
                <w:rFonts w:hint="eastAsia"/>
                <w:color w:val="auto"/>
                <w:u w:val="single"/>
                <w:lang w:val="en-US" w:eastAsia="zh-CN"/>
              </w:rPr>
              <w:t xml:space="preserve">              </w:t>
            </w:r>
            <w:r>
              <w:rPr>
                <w:rFonts w:hint="eastAsia"/>
                <w:color w:val="auto"/>
                <w:lang w:val="en-US" w:eastAsia="zh-CN"/>
              </w:rPr>
              <w:t>区（镇）</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1483" w:type="dxa"/>
            <w:vMerge w:val="continue"/>
            <w:vAlign w:val="center"/>
          </w:tcPr>
          <w:p>
            <w:pPr>
              <w:spacing w:line="360" w:lineRule="exact"/>
              <w:rPr>
                <w:color w:val="auto"/>
              </w:rPr>
            </w:pPr>
          </w:p>
        </w:tc>
        <w:tc>
          <w:tcPr>
            <w:tcW w:w="7589" w:type="dxa"/>
            <w:gridSpan w:val="2"/>
            <w:tcBorders>
              <w:top w:val="single" w:color="000000" w:sz="4" w:space="0"/>
              <w:bottom w:val="single" w:color="000000" w:sz="4" w:space="0"/>
            </w:tcBorders>
            <w:vAlign w:val="center"/>
          </w:tcPr>
          <w:p>
            <w:pPr>
              <w:spacing w:line="360" w:lineRule="exact"/>
              <w:rPr>
                <w:rFonts w:hint="eastAsia"/>
                <w:color w:val="auto"/>
                <w:lang w:val="en-US" w:eastAsia="zh-CN"/>
              </w:rPr>
            </w:pPr>
            <w:r>
              <w:rPr>
                <w:rFonts w:hint="eastAsia"/>
                <w:color w:val="auto"/>
                <w:u w:val="single"/>
                <w:lang w:val="en-US" w:eastAsia="zh-CN"/>
              </w:rPr>
              <w:t xml:space="preserve">               </w:t>
            </w:r>
            <w:r>
              <w:rPr>
                <w:rFonts w:hint="eastAsia"/>
                <w:color w:val="auto"/>
                <w:lang w:val="en-US" w:eastAsia="zh-CN"/>
              </w:rPr>
              <w:t>路</w:t>
            </w:r>
            <w:r>
              <w:rPr>
                <w:rFonts w:hint="eastAsia"/>
                <w:color w:val="auto"/>
                <w:u w:val="single"/>
                <w:lang w:val="en-US" w:eastAsia="zh-CN"/>
              </w:rPr>
              <w:t xml:space="preserve">               </w:t>
            </w:r>
            <w:r>
              <w:rPr>
                <w:rFonts w:hint="eastAsia"/>
                <w:color w:val="auto"/>
                <w:lang w:val="en-US" w:eastAsia="zh-CN"/>
              </w:rPr>
              <w:t>号</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1483" w:type="dxa"/>
            <w:vMerge w:val="continue"/>
            <w:vAlign w:val="center"/>
          </w:tcPr>
          <w:p>
            <w:pPr>
              <w:spacing w:line="360" w:lineRule="exact"/>
              <w:rPr>
                <w:rFonts w:hint="eastAsia"/>
                <w:color w:val="auto"/>
                <w:lang w:val="en-US" w:eastAsia="zh-CN"/>
              </w:rPr>
            </w:pPr>
          </w:p>
        </w:tc>
        <w:tc>
          <w:tcPr>
            <w:tcW w:w="7589" w:type="dxa"/>
            <w:gridSpan w:val="2"/>
            <w:tcBorders>
              <w:top w:val="single" w:color="000000" w:sz="4" w:space="0"/>
              <w:bottom w:val="single" w:color="000000" w:sz="4" w:space="0"/>
            </w:tcBorders>
            <w:vAlign w:val="center"/>
          </w:tcPr>
          <w:p>
            <w:pPr>
              <w:spacing w:line="360" w:lineRule="exact"/>
              <w:rPr>
                <w:rFonts w:hint="eastAsia"/>
                <w:color w:val="auto"/>
                <w:lang w:val="en-US" w:eastAsia="zh-CN"/>
              </w:rPr>
            </w:pP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spacing w:line="360" w:lineRule="exact"/>
              <w:contextualSpacing/>
              <w:jc w:val="center"/>
              <w:rPr>
                <w:rFonts w:hint="eastAsia" w:ascii="宋体" w:hAnsi="宋体"/>
                <w:b/>
                <w:color w:val="auto"/>
                <w:szCs w:val="21"/>
                <w:lang w:val="zh-CN"/>
              </w:rPr>
            </w:pPr>
            <w:r>
              <w:rPr>
                <w:rFonts w:hint="eastAsia" w:ascii="宋体" w:hAnsi="宋体"/>
                <w:b/>
                <w:color w:val="auto"/>
                <w:szCs w:val="21"/>
                <w:lang w:val="zh-CN"/>
              </w:rPr>
              <w:t>公司类型</w:t>
            </w:r>
          </w:p>
        </w:tc>
        <w:tc>
          <w:tcPr>
            <w:tcW w:w="7589" w:type="dxa"/>
            <w:gridSpan w:val="2"/>
            <w:tcBorders>
              <w:top w:val="single" w:color="000000" w:sz="4" w:space="0"/>
            </w:tcBorders>
            <w:vAlign w:val="center"/>
          </w:tcPr>
          <w:p>
            <w:pPr>
              <w:autoSpaceDE w:val="0"/>
              <w:autoSpaceDN w:val="0"/>
              <w:adjustRightInd w:val="0"/>
              <w:spacing w:line="360" w:lineRule="exact"/>
              <w:contextualSpacing/>
              <w:rPr>
                <w:rFonts w:hint="eastAsia" w:ascii="宋体" w:hAnsi="宋体"/>
                <w:bCs/>
                <w:color w:val="auto"/>
                <w:szCs w:val="21"/>
                <w:u w:val="single"/>
              </w:rPr>
            </w:pPr>
            <w:r>
              <w:rPr>
                <w:rFonts w:hint="eastAsia" w:ascii="宋体" w:hAnsi="宋体"/>
                <w:color w:val="auto"/>
                <w:szCs w:val="21"/>
              </w:rPr>
              <w:t>□</w:t>
            </w:r>
            <w:r>
              <w:rPr>
                <w:rFonts w:hint="eastAsia" w:ascii="宋体"/>
                <w:bCs/>
                <w:color w:val="auto"/>
                <w:szCs w:val="21"/>
                <w:lang w:val="zh-CN"/>
              </w:rPr>
              <w:t>有限责任公司/</w:t>
            </w:r>
            <w:r>
              <w:rPr>
                <w:rFonts w:hint="eastAsia" w:ascii="宋体" w:hAnsi="宋体"/>
                <w:color w:val="auto"/>
                <w:szCs w:val="21"/>
              </w:rPr>
              <w:t>□</w:t>
            </w:r>
            <w:r>
              <w:rPr>
                <w:rFonts w:hint="eastAsia" w:ascii="宋体"/>
                <w:bCs/>
                <w:color w:val="auto"/>
                <w:szCs w:val="21"/>
                <w:lang w:val="zh-CN"/>
              </w:rPr>
              <w:t>股份有限公司/</w:t>
            </w:r>
            <w:r>
              <w:rPr>
                <w:rFonts w:hint="eastAsia" w:ascii="宋体" w:hAnsi="宋体"/>
                <w:color w:val="auto"/>
                <w:szCs w:val="21"/>
              </w:rPr>
              <w:t>□</w:t>
            </w:r>
            <w:r>
              <w:rPr>
                <w:rFonts w:hint="eastAsia" w:ascii="宋体" w:hAnsi="宋体"/>
                <w:bCs/>
                <w:color w:val="auto"/>
                <w:szCs w:val="21"/>
                <w:lang w:val="zh-CN"/>
              </w:rPr>
              <w:t>外资</w:t>
            </w:r>
            <w:r>
              <w:rPr>
                <w:rFonts w:hint="eastAsia" w:ascii="宋体"/>
                <w:bCs/>
                <w:color w:val="auto"/>
                <w:szCs w:val="21"/>
                <w:lang w:val="zh-CN"/>
              </w:rPr>
              <w:t>有限责任公司/</w:t>
            </w:r>
            <w:r>
              <w:rPr>
                <w:rFonts w:hint="eastAsia" w:ascii="宋体" w:hAnsi="宋体"/>
                <w:color w:val="auto"/>
                <w:szCs w:val="21"/>
              </w:rPr>
              <w:t>□</w:t>
            </w:r>
            <w:r>
              <w:rPr>
                <w:rFonts w:hint="eastAsia" w:ascii="宋体" w:hAnsi="宋体"/>
                <w:bCs/>
                <w:color w:val="auto"/>
                <w:szCs w:val="21"/>
                <w:lang w:val="zh-CN"/>
              </w:rPr>
              <w:t>外资</w:t>
            </w:r>
            <w:r>
              <w:rPr>
                <w:rFonts w:hint="eastAsia" w:ascii="宋体"/>
                <w:bCs/>
                <w:color w:val="auto"/>
                <w:szCs w:val="21"/>
                <w:lang w:val="zh-CN"/>
              </w:rPr>
              <w:t xml:space="preserve">股份有限公司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53" w:hRule="exact"/>
        </w:trPr>
        <w:tc>
          <w:tcPr>
            <w:tcW w:w="1483" w:type="dxa"/>
            <w:vAlign w:val="center"/>
          </w:tcPr>
          <w:p>
            <w:pPr>
              <w:autoSpaceDE w:val="0"/>
              <w:autoSpaceDN w:val="0"/>
              <w:adjustRightInd w:val="0"/>
              <w:spacing w:line="360" w:lineRule="exact"/>
              <w:contextualSpacing/>
              <w:jc w:val="center"/>
              <w:rPr>
                <w:rFonts w:hint="eastAsia" w:ascii="宋体" w:hAnsi="宋体"/>
                <w:b/>
                <w:color w:val="auto"/>
                <w:szCs w:val="21"/>
                <w:lang w:val="zh-CN"/>
              </w:rPr>
            </w:pPr>
            <w:r>
              <w:rPr>
                <w:rFonts w:hint="eastAsia" w:ascii="宋体" w:hAnsi="宋体"/>
                <w:b/>
                <w:color w:val="auto"/>
                <w:szCs w:val="21"/>
                <w:lang w:val="zh-CN"/>
              </w:rPr>
              <w:t>设立方式</w:t>
            </w:r>
          </w:p>
          <w:p>
            <w:pPr>
              <w:autoSpaceDE w:val="0"/>
              <w:autoSpaceDN w:val="0"/>
              <w:adjustRightInd w:val="0"/>
              <w:spacing w:line="360" w:lineRule="exact"/>
              <w:contextualSpacing/>
              <w:jc w:val="center"/>
              <w:rPr>
                <w:rFonts w:hint="eastAsia" w:ascii="宋体" w:hAnsi="宋体"/>
                <w:b/>
                <w:color w:val="auto"/>
                <w:szCs w:val="21"/>
                <w:lang w:val="zh-CN"/>
              </w:rPr>
            </w:pPr>
            <w:r>
              <w:rPr>
                <w:rFonts w:hint="eastAsia" w:ascii="宋体" w:hAnsi="宋体"/>
                <w:b/>
                <w:color w:val="auto"/>
                <w:szCs w:val="21"/>
                <w:lang w:val="zh-CN"/>
              </w:rPr>
              <w:t>（股份公司</w:t>
            </w:r>
          </w:p>
          <w:p>
            <w:pPr>
              <w:autoSpaceDE w:val="0"/>
              <w:autoSpaceDN w:val="0"/>
              <w:adjustRightInd w:val="0"/>
              <w:spacing w:line="360" w:lineRule="exact"/>
              <w:contextualSpacing/>
              <w:jc w:val="center"/>
              <w:rPr>
                <w:rFonts w:hint="eastAsia" w:ascii="宋体" w:hAnsi="宋体"/>
                <w:b/>
                <w:color w:val="auto"/>
                <w:szCs w:val="21"/>
                <w:lang w:val="zh-CN"/>
              </w:rPr>
            </w:pPr>
            <w:r>
              <w:rPr>
                <w:rFonts w:hint="eastAsia" w:ascii="宋体" w:hAnsi="宋体"/>
                <w:b/>
                <w:color w:val="auto"/>
                <w:szCs w:val="21"/>
                <w:lang w:val="zh-CN"/>
              </w:rPr>
              <w:t>填写）</w:t>
            </w:r>
          </w:p>
        </w:tc>
        <w:tc>
          <w:tcPr>
            <w:tcW w:w="7589" w:type="dxa"/>
            <w:gridSpan w:val="2"/>
            <w:vAlign w:val="center"/>
          </w:tcPr>
          <w:p>
            <w:pPr>
              <w:autoSpaceDE w:val="0"/>
              <w:autoSpaceDN w:val="0"/>
              <w:adjustRightInd w:val="0"/>
              <w:spacing w:line="360" w:lineRule="exact"/>
              <w:contextualSpacing/>
              <w:rPr>
                <w:rFonts w:hint="eastAsia" w:ascii="宋体" w:hAnsi="宋体"/>
                <w:bCs/>
                <w:color w:val="auto"/>
                <w:szCs w:val="21"/>
                <w:lang w:val="zh-CN"/>
              </w:rPr>
            </w:pPr>
            <w:r>
              <w:rPr>
                <w:rFonts w:hint="eastAsia" w:ascii="宋体" w:hAnsi="宋体"/>
                <w:color w:val="auto"/>
                <w:szCs w:val="21"/>
              </w:rPr>
              <w:t>□</w:t>
            </w:r>
            <w:r>
              <w:rPr>
                <w:rFonts w:hint="eastAsia" w:ascii="宋体" w:hAnsi="宋体"/>
                <w:bCs/>
                <w:color w:val="auto"/>
                <w:szCs w:val="21"/>
                <w:lang w:val="zh-CN"/>
              </w:rPr>
              <w:t xml:space="preserve">发起设立 / </w:t>
            </w:r>
            <w:r>
              <w:rPr>
                <w:rFonts w:hint="eastAsia" w:ascii="宋体" w:hAnsi="宋体"/>
                <w:color w:val="auto"/>
                <w:szCs w:val="21"/>
              </w:rPr>
              <w:t>□</w:t>
            </w:r>
            <w:r>
              <w:rPr>
                <w:rFonts w:hint="eastAsia" w:ascii="宋体" w:hAnsi="宋体"/>
                <w:bCs/>
                <w:color w:val="auto"/>
                <w:szCs w:val="21"/>
                <w:lang w:val="zh-CN"/>
              </w:rPr>
              <w:t>募集设立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7" w:hRule="exact"/>
        </w:trPr>
        <w:tc>
          <w:tcPr>
            <w:tcW w:w="1483" w:type="dxa"/>
            <w:vAlign w:val="center"/>
          </w:tcPr>
          <w:p>
            <w:pPr>
              <w:autoSpaceDE w:val="0"/>
              <w:autoSpaceDN w:val="0"/>
              <w:adjustRightInd w:val="0"/>
              <w:spacing w:line="360" w:lineRule="exact"/>
              <w:ind w:right="29" w:rightChars="14"/>
              <w:jc w:val="center"/>
              <w:rPr>
                <w:rFonts w:hint="eastAsia" w:ascii="宋体" w:hAnsi="宋体"/>
                <w:b/>
                <w:color w:val="auto"/>
                <w:spacing w:val="-16"/>
                <w:w w:val="90"/>
                <w:szCs w:val="21"/>
                <w:lang w:val="zh-CN"/>
              </w:rPr>
            </w:pPr>
            <w:r>
              <w:rPr>
                <w:rFonts w:hint="eastAsia" w:ascii="宋体" w:hAnsi="宋体"/>
                <w:b/>
                <w:color w:val="auto"/>
                <w:szCs w:val="21"/>
                <w:lang w:val="zh-CN"/>
              </w:rPr>
              <w:t>经营期限</w:t>
            </w:r>
          </w:p>
        </w:tc>
        <w:tc>
          <w:tcPr>
            <w:tcW w:w="7589" w:type="dxa"/>
            <w:gridSpan w:val="2"/>
            <w:tcBorders>
              <w:top w:val="single" w:color="000000" w:sz="4" w:space="0"/>
            </w:tcBorders>
            <w:vAlign w:val="center"/>
          </w:tcPr>
          <w:p>
            <w:pPr>
              <w:autoSpaceDE w:val="0"/>
              <w:autoSpaceDN w:val="0"/>
              <w:adjustRightInd w:val="0"/>
              <w:spacing w:line="360" w:lineRule="exact"/>
              <w:jc w:val="left"/>
              <w:rPr>
                <w:rFonts w:hint="eastAsia" w:ascii="宋体" w:hAnsi="宋体"/>
                <w:bCs/>
                <w:color w:val="auto"/>
                <w:szCs w:val="21"/>
                <w:u w:val="single"/>
              </w:rPr>
            </w:pPr>
            <w:r>
              <w:rPr>
                <w:rFonts w:hint="eastAsia" w:ascii="宋体" w:hAnsi="宋体"/>
                <w:bCs/>
                <w:color w:val="auto"/>
                <w:szCs w:val="21"/>
                <w:u w:val="single"/>
                <w:lang w:val="zh-CN"/>
              </w:rPr>
              <w:t xml:space="preserve">       </w:t>
            </w:r>
            <w:r>
              <w:rPr>
                <w:rFonts w:hint="eastAsia" w:ascii="宋体" w:hAnsi="宋体"/>
                <w:bCs/>
                <w:color w:val="auto"/>
                <w:szCs w:val="21"/>
                <w:lang w:val="zh-CN"/>
              </w:rPr>
              <w:t xml:space="preserve">年 / </w:t>
            </w:r>
            <w:r>
              <w:rPr>
                <w:rFonts w:hint="eastAsia" w:ascii="宋体" w:hAnsi="宋体"/>
                <w:color w:val="auto"/>
                <w:szCs w:val="21"/>
              </w:rPr>
              <w:t>□</w:t>
            </w:r>
            <w:r>
              <w:rPr>
                <w:rFonts w:hint="eastAsia" w:ascii="宋体" w:hAnsi="宋体"/>
                <w:bCs/>
                <w:color w:val="auto"/>
                <w:szCs w:val="21"/>
                <w:lang w:val="zh-CN"/>
              </w:rPr>
              <w:t>长期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1" w:hRule="exact"/>
        </w:trPr>
        <w:tc>
          <w:tcPr>
            <w:tcW w:w="1483" w:type="dxa"/>
            <w:vMerge w:val="restart"/>
            <w:vAlign w:val="center"/>
          </w:tcPr>
          <w:p>
            <w:pPr>
              <w:autoSpaceDE w:val="0"/>
              <w:autoSpaceDN w:val="0"/>
              <w:adjustRightInd w:val="0"/>
              <w:spacing w:line="360" w:lineRule="exact"/>
              <w:jc w:val="center"/>
              <w:rPr>
                <w:rFonts w:hint="eastAsia" w:ascii="宋体" w:hAnsi="宋体"/>
                <w:b/>
                <w:color w:val="auto"/>
                <w:szCs w:val="21"/>
                <w:lang w:val="zh-CN"/>
              </w:rPr>
            </w:pPr>
            <w:r>
              <w:rPr>
                <w:rFonts w:hint="eastAsia" w:ascii="宋体"/>
                <w:b/>
                <w:color w:val="auto"/>
                <w:szCs w:val="21"/>
                <w:lang w:val="zh-CN"/>
              </w:rPr>
              <w:t>经营范围</w:t>
            </w:r>
          </w:p>
        </w:tc>
        <w:tc>
          <w:tcPr>
            <w:tcW w:w="7589" w:type="dxa"/>
            <w:gridSpan w:val="2"/>
            <w:tcBorders>
              <w:bottom w:val="single" w:color="000000" w:sz="4" w:space="0"/>
            </w:tcBorders>
          </w:tcPr>
          <w:p>
            <w:pPr>
              <w:autoSpaceDE w:val="0"/>
              <w:autoSpaceDN w:val="0"/>
              <w:adjustRightInd w:val="0"/>
              <w:spacing w:after="156" w:afterLines="50" w:line="360" w:lineRule="exact"/>
              <w:rPr>
                <w:rFonts w:ascii="宋体"/>
                <w:bCs/>
                <w:color w:val="auto"/>
                <w:szCs w:val="21"/>
              </w:rPr>
            </w:pPr>
            <w:r>
              <w:rPr>
                <w:rFonts w:hint="eastAsia" w:ascii="宋体"/>
                <w:bCs/>
                <w:color w:val="auto"/>
                <w:szCs w:val="21"/>
              </w:rPr>
              <w:t>一般经营项目：</w:t>
            </w:r>
          </w:p>
          <w:p>
            <w:pPr>
              <w:autoSpaceDE w:val="0"/>
              <w:autoSpaceDN w:val="0"/>
              <w:adjustRightInd w:val="0"/>
              <w:spacing w:after="156" w:afterLines="50" w:line="360" w:lineRule="exact"/>
              <w:rPr>
                <w:rFonts w:ascii="宋体"/>
                <w:bCs/>
                <w:color w:val="auto"/>
                <w:szCs w:val="21"/>
              </w:rPr>
            </w:pPr>
          </w:p>
          <w:p>
            <w:pPr>
              <w:autoSpaceDE w:val="0"/>
              <w:autoSpaceDN w:val="0"/>
              <w:adjustRightInd w:val="0"/>
              <w:spacing w:after="156" w:afterLines="50" w:line="360" w:lineRule="exact"/>
              <w:rPr>
                <w:rFonts w:hint="eastAsia" w:ascii="宋体"/>
                <w:bCs/>
                <w:color w:val="auto"/>
                <w:szCs w:val="21"/>
              </w:rPr>
            </w:pPr>
          </w:p>
          <w:p>
            <w:pPr>
              <w:autoSpaceDE w:val="0"/>
              <w:autoSpaceDN w:val="0"/>
              <w:adjustRightInd w:val="0"/>
              <w:spacing w:after="156" w:afterLines="50" w:line="360" w:lineRule="exact"/>
              <w:ind w:right="210"/>
              <w:rPr>
                <w:rFonts w:hint="eastAsia" w:ascii="宋体"/>
                <w:bCs/>
                <w:color w:val="auto"/>
                <w:sz w:val="18"/>
                <w:szCs w:val="18"/>
              </w:rPr>
            </w:pPr>
            <w:r>
              <w:rPr>
                <w:rFonts w:hint="eastAsia" w:ascii="宋体"/>
                <w:bCs/>
                <w:color w:val="auto"/>
                <w:szCs w:val="21"/>
              </w:rPr>
              <w:t>许可经营项目：</w:t>
            </w:r>
          </w:p>
          <w:p>
            <w:pPr>
              <w:pStyle w:val="2"/>
              <w:spacing w:line="360" w:lineRule="exact"/>
              <w:rPr>
                <w:rFonts w:hint="eastAsia"/>
                <w:color w:val="auto"/>
              </w:rPr>
            </w:pPr>
          </w:p>
          <w:p>
            <w:pPr>
              <w:autoSpaceDE w:val="0"/>
              <w:autoSpaceDN w:val="0"/>
              <w:adjustRightInd w:val="0"/>
              <w:spacing w:after="156" w:afterLines="50" w:line="360" w:lineRule="exact"/>
              <w:ind w:right="210"/>
              <w:rPr>
                <w:rFonts w:hint="eastAsia" w:ascii="宋体"/>
                <w:bCs/>
                <w:color w:val="auto"/>
                <w:sz w:val="18"/>
                <w:szCs w:val="18"/>
              </w:rPr>
            </w:pPr>
          </w:p>
          <w:p>
            <w:pPr>
              <w:autoSpaceDE w:val="0"/>
              <w:autoSpaceDN w:val="0"/>
              <w:adjustRightInd w:val="0"/>
              <w:spacing w:after="156" w:afterLines="50" w:line="360" w:lineRule="exact"/>
              <w:ind w:right="210"/>
              <w:rPr>
                <w:rFonts w:ascii="宋体"/>
                <w:bCs/>
                <w:color w:val="auto"/>
                <w:szCs w:val="21"/>
              </w:rPr>
            </w:pPr>
            <w:r>
              <w:rPr>
                <w:rFonts w:hint="eastAsia" w:ascii="宋体"/>
                <w:bCs/>
                <w:color w:val="auto"/>
                <w:sz w:val="18"/>
                <w:szCs w:val="18"/>
              </w:rPr>
              <w:t>《经营范围规范表述预查结果报告》编号:</w:t>
            </w:r>
            <w:bookmarkStart w:id="17" w:name="_GoBack"/>
            <w:bookmarkEnd w:id="17"/>
            <w:r>
              <w:rPr>
                <w:rFonts w:hint="eastAsia" w:ascii="宋体"/>
                <w:bCs/>
                <w:color w:val="auto"/>
                <w:sz w:val="18"/>
                <w:szCs w:val="18"/>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1483" w:type="dxa"/>
            <w:vMerge w:val="continue"/>
            <w:vAlign w:val="center"/>
          </w:tcPr>
          <w:p>
            <w:pPr>
              <w:autoSpaceDE w:val="0"/>
              <w:autoSpaceDN w:val="0"/>
              <w:adjustRightInd w:val="0"/>
              <w:spacing w:line="360" w:lineRule="exact"/>
              <w:jc w:val="center"/>
              <w:rPr>
                <w:rFonts w:ascii="宋体"/>
                <w:b/>
                <w:color w:val="auto"/>
                <w:szCs w:val="21"/>
                <w:lang w:val="zh-CN"/>
              </w:rPr>
            </w:pPr>
          </w:p>
        </w:tc>
        <w:tc>
          <w:tcPr>
            <w:tcW w:w="7589" w:type="dxa"/>
            <w:gridSpan w:val="2"/>
            <w:tcBorders>
              <w:top w:val="single" w:color="000000" w:sz="4" w:space="0"/>
              <w:bottom w:val="single" w:color="000000" w:sz="4" w:space="0"/>
            </w:tcBorders>
            <w:shd w:val="pct5" w:color="auto" w:fill="auto"/>
            <w:vAlign w:val="center"/>
          </w:tcPr>
          <w:p>
            <w:pPr>
              <w:autoSpaceDE w:val="0"/>
              <w:autoSpaceDN w:val="0"/>
              <w:adjustRightInd w:val="0"/>
              <w:spacing w:line="360" w:lineRule="exact"/>
              <w:rPr>
                <w:rFonts w:ascii="宋体"/>
                <w:bCs/>
                <w:color w:val="auto"/>
                <w:szCs w:val="21"/>
              </w:rPr>
            </w:pPr>
            <w:r>
              <w:rPr>
                <w:rFonts w:hint="eastAsia" w:ascii="宋体"/>
                <w:bCs/>
                <w:color w:val="auto"/>
                <w:sz w:val="18"/>
                <w:szCs w:val="18"/>
              </w:rPr>
              <w:t>请</w:t>
            </w:r>
            <w:r>
              <w:rPr>
                <w:rFonts w:hint="eastAsia" w:ascii="宋体"/>
                <w:bCs/>
                <w:color w:val="auto"/>
                <w:sz w:val="18"/>
                <w:szCs w:val="18"/>
                <w:lang w:eastAsia="zh-CN"/>
              </w:rPr>
              <w:t>按“</w:t>
            </w:r>
            <w:r>
              <w:rPr>
                <w:rFonts w:hint="eastAsia" w:ascii="宋体"/>
                <w:bCs/>
                <w:color w:val="auto"/>
                <w:sz w:val="18"/>
                <w:szCs w:val="18"/>
              </w:rPr>
              <w:t>经营</w:t>
            </w:r>
            <w:r>
              <w:rPr>
                <w:rFonts w:hint="eastAsia" w:ascii="宋体"/>
                <w:bCs/>
                <w:color w:val="auto"/>
                <w:sz w:val="18"/>
                <w:szCs w:val="18"/>
                <w:lang w:eastAsia="zh-CN"/>
              </w:rPr>
              <w:t>范围规范表述查询系统”中的规范条</w:t>
            </w:r>
            <w:r>
              <w:rPr>
                <w:rFonts w:hint="eastAsia" w:ascii="宋体"/>
                <w:bCs/>
                <w:color w:val="auto"/>
                <w:sz w:val="18"/>
                <w:szCs w:val="18"/>
              </w:rPr>
              <w:t>目</w:t>
            </w:r>
            <w:r>
              <w:rPr>
                <w:rFonts w:hint="eastAsia" w:ascii="宋体"/>
                <w:bCs/>
                <w:color w:val="auto"/>
                <w:sz w:val="18"/>
                <w:szCs w:val="18"/>
                <w:lang w:eastAsia="zh-CN"/>
              </w:rPr>
              <w:t>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8" w:hRule="exact"/>
        </w:trPr>
        <w:tc>
          <w:tcPr>
            <w:tcW w:w="1483" w:type="dxa"/>
            <w:tcBorders>
              <w:bottom w:val="single" w:color="000000" w:sz="12" w:space="0"/>
            </w:tcBorders>
            <w:vAlign w:val="center"/>
          </w:tcPr>
          <w:p>
            <w:pPr>
              <w:autoSpaceDE w:val="0"/>
              <w:autoSpaceDN w:val="0"/>
              <w:adjustRightInd w:val="0"/>
              <w:spacing w:line="360" w:lineRule="exact"/>
              <w:jc w:val="center"/>
              <w:rPr>
                <w:rFonts w:ascii="宋体"/>
                <w:b/>
                <w:color w:val="auto"/>
                <w:szCs w:val="21"/>
                <w:lang w:val="zh-CN"/>
              </w:rPr>
            </w:pPr>
            <w:r>
              <w:rPr>
                <w:rFonts w:hint="eastAsia" w:ascii="宋体"/>
                <w:b/>
                <w:color w:val="auto"/>
                <w:szCs w:val="21"/>
                <w:lang w:val="zh-CN"/>
              </w:rPr>
              <w:t>营业执照</w:t>
            </w:r>
          </w:p>
          <w:p>
            <w:pPr>
              <w:autoSpaceDE w:val="0"/>
              <w:autoSpaceDN w:val="0"/>
              <w:adjustRightInd w:val="0"/>
              <w:spacing w:line="360" w:lineRule="exact"/>
              <w:jc w:val="center"/>
              <w:rPr>
                <w:rFonts w:ascii="宋体"/>
                <w:b/>
                <w:color w:val="auto"/>
                <w:szCs w:val="21"/>
                <w:lang w:val="zh-CN"/>
              </w:rPr>
            </w:pPr>
            <w:r>
              <w:rPr>
                <w:rFonts w:hint="eastAsia" w:ascii="宋体"/>
                <w:b/>
                <w:color w:val="auto"/>
                <w:szCs w:val="21"/>
                <w:lang w:val="zh-CN"/>
              </w:rPr>
              <w:t>申领方式</w:t>
            </w:r>
          </w:p>
        </w:tc>
        <w:tc>
          <w:tcPr>
            <w:tcW w:w="7589" w:type="dxa"/>
            <w:gridSpan w:val="2"/>
            <w:tcBorders>
              <w:top w:val="single" w:color="000000" w:sz="4" w:space="0"/>
              <w:bottom w:val="single" w:color="000000"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bCs/>
                <w:color w:val="auto"/>
                <w:szCs w:val="21"/>
              </w:rPr>
              <w:t>□</w:t>
            </w:r>
            <w:r>
              <w:rPr>
                <w:rFonts w:hint="eastAsia" w:ascii="宋体"/>
                <w:bCs/>
                <w:color w:val="auto"/>
                <w:szCs w:val="21"/>
                <w:lang w:val="zh-CN"/>
              </w:rPr>
              <w:t>申领纸质营业执照</w:t>
            </w:r>
            <w:r>
              <w:rPr>
                <w:rFonts w:ascii="宋体" w:hAnsi="宋体"/>
                <w:bCs/>
                <w:color w:val="auto"/>
                <w:szCs w:val="21"/>
                <w:lang w:val="zh-CN"/>
              </w:rPr>
              <w:t xml:space="preserve"> </w:t>
            </w:r>
            <w:r>
              <w:rPr>
                <w:rFonts w:hint="eastAsia" w:ascii="宋体" w:hAnsi="宋体"/>
                <w:bCs/>
                <w:color w:val="auto"/>
                <w:szCs w:val="21"/>
              </w:rPr>
              <w:t xml:space="preserve"> </w:t>
            </w:r>
            <w:r>
              <w:rPr>
                <w:rFonts w:hint="eastAsia" w:ascii="宋体" w:hAnsi="宋体"/>
                <w:bCs/>
                <w:color w:val="auto"/>
                <w:szCs w:val="21"/>
                <w:lang w:val="zh-CN"/>
              </w:rPr>
              <w:t>其中：副本</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 xml:space="preserve">个  </w:t>
            </w:r>
          </w:p>
          <w:p>
            <w:pPr>
              <w:autoSpaceDE w:val="0"/>
              <w:autoSpaceDN w:val="0"/>
              <w:adjustRightInd w:val="0"/>
              <w:spacing w:line="360" w:lineRule="exact"/>
              <w:rPr>
                <w:rFonts w:ascii="宋体"/>
                <w:bCs/>
                <w:color w:val="auto"/>
                <w:szCs w:val="21"/>
              </w:rPr>
            </w:pPr>
            <w:r>
              <w:rPr>
                <w:rFonts w:hint="eastAsia" w:ascii="宋体" w:hAnsi="宋体"/>
                <w:bCs/>
                <w:color w:val="auto"/>
                <w:szCs w:val="21"/>
              </w:rPr>
              <w:t>电子营业执照自动生成，由公司法定代表人下载使用</w:t>
            </w:r>
          </w:p>
        </w:tc>
      </w:tr>
    </w:tbl>
    <w:p>
      <w:pPr>
        <w:rPr>
          <w:color w:val="auto"/>
        </w:rPr>
      </w:pPr>
      <w:r>
        <w:rPr>
          <w:rFonts w:hint="eastAsia"/>
          <w:color w:val="auto"/>
        </w:rPr>
        <w:t>说明</w:t>
      </w:r>
      <w:r>
        <w:rPr>
          <w:rFonts w:hint="eastAsia"/>
          <w:color w:val="auto"/>
        </w:rPr>
        <w:tab/>
      </w:r>
      <w:r>
        <w:rPr>
          <w:rFonts w:hint="eastAsia"/>
          <w:color w:val="auto"/>
        </w:rPr>
        <w:t>2026年5月制定。</w:t>
      </w:r>
      <w:r>
        <w:rPr>
          <w:color w:val="auto"/>
        </w:rPr>
        <w:br w:type="page"/>
      </w:r>
    </w:p>
    <w:p>
      <w:pPr>
        <w:pStyle w:val="13"/>
        <w:widowControl/>
        <w:overflowPunct w:val="0"/>
        <w:adjustRightInd w:val="0"/>
        <w:snapToGrid w:val="0"/>
        <w:spacing w:line="420" w:lineRule="exact"/>
        <w:contextualSpacing/>
        <w:jc w:val="center"/>
        <w:outlineLvl w:val="9"/>
        <w:rPr>
          <w:rFonts w:hint="eastAsia" w:ascii="黑体" w:hAnsi="黑体" w:eastAsia="黑体" w:cs="仿宋_GB2312"/>
          <w:color w:val="auto"/>
          <w:sz w:val="36"/>
          <w:szCs w:val="36"/>
        </w:rPr>
      </w:pP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24"/>
          <w:szCs w:val="24"/>
        </w:rPr>
      </w:pPr>
      <w:bookmarkStart w:id="7" w:name="_Toc16153"/>
      <w:bookmarkStart w:id="8" w:name="_Toc4975"/>
      <w:bookmarkStart w:id="9" w:name="_Toc9251"/>
      <w:bookmarkStart w:id="10" w:name="_Toc1395633691"/>
      <w:bookmarkStart w:id="11" w:name="_Toc14642"/>
      <w:bookmarkStart w:id="12" w:name="_Toc1516413989"/>
      <w:r>
        <w:rPr>
          <w:rFonts w:hint="eastAsia" w:ascii="黑体" w:hAnsi="黑体" w:eastAsia="黑体" w:cs="仿宋_GB2312"/>
          <w:color w:val="auto"/>
          <w:sz w:val="36"/>
          <w:szCs w:val="36"/>
        </w:rPr>
        <w:t>说  明</w:t>
      </w:r>
      <w:bookmarkEnd w:id="6"/>
      <w:bookmarkEnd w:id="7"/>
      <w:bookmarkEnd w:id="8"/>
      <w:bookmarkEnd w:id="9"/>
      <w:bookmarkEnd w:id="10"/>
      <w:bookmarkEnd w:id="11"/>
      <w:bookmarkEnd w:id="12"/>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bCs w:val="0"/>
          <w:color w:val="auto"/>
          <w:sz w:val="24"/>
          <w:szCs w:val="24"/>
        </w:rPr>
      </w:pPr>
      <w:r>
        <w:rPr>
          <w:rFonts w:hint="eastAsia" w:ascii="宋体" w:hAnsi="宋体" w:cs="仿宋_GB2312"/>
          <w:color w:val="auto"/>
          <w:sz w:val="24"/>
          <w:szCs w:val="24"/>
        </w:rPr>
        <w:t>1.</w:t>
      </w:r>
      <w:r>
        <w:rPr>
          <w:rFonts w:hint="eastAsia" w:ascii="宋体" w:hAnsi="宋体" w:cs="仿宋_GB2312"/>
          <w:bCs w:val="0"/>
          <w:color w:val="auto"/>
          <w:sz w:val="24"/>
          <w:szCs w:val="24"/>
        </w:rPr>
        <w:t>表格</w:t>
      </w:r>
      <w:r>
        <w:rPr>
          <w:rFonts w:hint="eastAsia" w:ascii="宋体" w:hAnsi="宋体" w:cs="仿宋_GB2312"/>
          <w:bCs w:val="0"/>
          <w:color w:val="auto"/>
          <w:sz w:val="24"/>
          <w:szCs w:val="24"/>
          <w:lang w:eastAsia="zh-CN"/>
        </w:rPr>
        <w:t>、参考文书等</w:t>
      </w:r>
      <w:r>
        <w:rPr>
          <w:rFonts w:hint="eastAsia" w:ascii="宋体" w:hAnsi="宋体" w:cs="仿宋_GB2312"/>
          <w:bCs w:val="0"/>
          <w:color w:val="auto"/>
          <w:sz w:val="24"/>
          <w:szCs w:val="24"/>
        </w:rPr>
        <w:t>下载方式：（1）登录广东政务服务网（https://www.gdzwfw.gov.cn/）-选择“东莞市”-选择“东莞市市场监督管理局”-搜索所需办理的服务事项名称-查看材料清单-下载空白表格。（2）微信登录“东莞市场监管咨询易”小程序-选择“表格指南”-选择“营业执照”-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r>
        <w:rPr>
          <w:rFonts w:hint="eastAsia" w:ascii="宋体" w:hAnsi="宋体" w:cs="仿宋_GB2312"/>
          <w:bCs w:val="0"/>
          <w:color w:val="auto"/>
          <w:sz w:val="24"/>
          <w:szCs w:val="24"/>
        </w:rPr>
        <w:t>。</w:t>
      </w:r>
      <w:r>
        <w:rPr>
          <w:rFonts w:hint="eastAsia" w:ascii="宋体" w:hAnsi="宋体" w:cs="仿宋_GB2312"/>
          <w:bCs w:val="0"/>
          <w:color w:val="auto"/>
          <w:sz w:val="24"/>
          <w:szCs w:val="24"/>
          <w:lang w:eastAsia="zh-CN"/>
        </w:rPr>
        <w:t>（</w:t>
      </w:r>
      <w:r>
        <w:rPr>
          <w:rFonts w:hint="eastAsia" w:ascii="宋体" w:hAnsi="宋体" w:cs="仿宋_GB2312"/>
          <w:bCs w:val="0"/>
          <w:color w:val="auto"/>
          <w:sz w:val="24"/>
          <w:szCs w:val="24"/>
          <w:lang w:val="en-US" w:eastAsia="zh-CN"/>
        </w:rPr>
        <w:t>3）登录东莞市市场监督管理局（知识产权局）官网（http://dgamr.dg.gov.cn/）</w:t>
      </w:r>
      <w:r>
        <w:rPr>
          <w:rFonts w:hint="eastAsia" w:ascii="宋体" w:hAnsi="宋体" w:cs="仿宋_GB2312"/>
          <w:bCs w:val="0"/>
          <w:color w:val="auto"/>
          <w:sz w:val="24"/>
          <w:szCs w:val="24"/>
        </w:rPr>
        <w:t>-选择“东莞市”-选择“</w:t>
      </w:r>
      <w:r>
        <w:rPr>
          <w:rFonts w:hint="eastAsia" w:ascii="宋体" w:hAnsi="宋体" w:cs="仿宋_GB2312"/>
          <w:bCs w:val="0"/>
          <w:color w:val="auto"/>
          <w:sz w:val="24"/>
          <w:szCs w:val="24"/>
          <w:lang w:eastAsia="zh-CN"/>
        </w:rPr>
        <w:t>业务工作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登记许可业务指引</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经营主体登记</w:t>
      </w:r>
      <w:r>
        <w:rPr>
          <w:rFonts w:hint="eastAsia" w:ascii="宋体" w:hAnsi="宋体" w:cs="仿宋_GB2312"/>
          <w:bCs w:val="0"/>
          <w:color w:val="auto"/>
          <w:sz w:val="24"/>
          <w:szCs w:val="24"/>
        </w:rPr>
        <w:t>”-选择所需办理的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提交登记申请文书与其他申请材料应当使用A4型白色纸张。依《经营主体登记文书规范》打印生成的，</w:t>
      </w:r>
      <w:bookmarkStart w:id="13" w:name="_Hlk218637987"/>
      <w:r>
        <w:rPr>
          <w:rFonts w:hint="eastAsia" w:ascii="宋体" w:hAnsi="宋体" w:cs="仿宋_GB2312"/>
          <w:color w:val="auto"/>
          <w:sz w:val="24"/>
          <w:szCs w:val="24"/>
        </w:rPr>
        <w:t>应当</w:t>
      </w:r>
      <w:bookmarkEnd w:id="13"/>
      <w:r>
        <w:rPr>
          <w:rFonts w:hint="eastAsia" w:ascii="宋体" w:hAnsi="宋体" w:cs="仿宋_GB2312"/>
          <w:color w:val="auto"/>
          <w:sz w:val="24"/>
          <w:szCs w:val="24"/>
        </w:rPr>
        <w:t>使用黑色或蓝色墨水钢笔或签字笔签名；手工填写的，应当使用黑色或蓝色墨水钢笔或签字笔工整填写、签名。</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2.</w:t>
      </w:r>
      <w:bookmarkStart w:id="14" w:name="_Hlk218638775"/>
      <w:r>
        <w:rPr>
          <w:rFonts w:hint="eastAsia" w:ascii="宋体" w:hAnsi="宋体" w:cs="仿宋_GB2312"/>
          <w:color w:val="auto"/>
          <w:sz w:val="24"/>
          <w:szCs w:val="24"/>
        </w:rPr>
        <w:t>对于现场窗口提交材料的，除</w:t>
      </w:r>
      <w:bookmarkStart w:id="15" w:name="_Hlk183618169"/>
      <w:r>
        <w:rPr>
          <w:rFonts w:hint="eastAsia" w:ascii="宋体" w:hAnsi="宋体" w:cs="仿宋_GB2312"/>
          <w:color w:val="auto"/>
          <w:sz w:val="24"/>
          <w:szCs w:val="24"/>
        </w:rPr>
        <w:t>明确注明要求提交复印件的材料外，其他材料均提交</w:t>
      </w:r>
      <w:bookmarkEnd w:id="15"/>
      <w:r>
        <w:rPr>
          <w:rFonts w:hint="eastAsia" w:ascii="宋体" w:hAnsi="宋体" w:cs="仿宋_GB2312"/>
          <w:color w:val="auto"/>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14"/>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4</w:t>
      </w:r>
      <w:bookmarkStart w:id="16" w:name="_Hlk183618266"/>
      <w:r>
        <w:rPr>
          <w:rFonts w:hint="eastAsia" w:ascii="宋体" w:hAnsi="宋体" w:cs="仿宋_GB2312"/>
          <w:color w:val="auto"/>
          <w:sz w:val="24"/>
          <w:szCs w:val="24"/>
        </w:rPr>
        <w:t>.申请人通过全程电子化登记系统上传的手写签名申请材料图片或影像（印）件，经申请人确认并提交后，可直接以电子档案方式存储，登记机关可以不再收取原纸质材料。</w:t>
      </w:r>
      <w:bookmarkEnd w:id="16"/>
      <w:r>
        <w:rPr>
          <w:rFonts w:hint="eastAsia" w:ascii="宋体" w:hAnsi="宋体" w:cs="仿宋_GB2312"/>
          <w:color w:val="auto"/>
          <w:sz w:val="24"/>
          <w:szCs w:val="24"/>
        </w:rPr>
        <w:t>登记机关能通过数据共享等手段获取相关人员身份证明、清税信息、有关批准文件或许可证件等文件或数据信息，且可以在线核验、存档的，可以不再收取对应的纸质材料。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highlight w:val="none"/>
          <w:shd w:val="clear" w:color="auto" w:fill="auto"/>
        </w:rPr>
      </w:pPr>
      <w:r>
        <w:rPr>
          <w:rFonts w:hint="eastAsia" w:ascii="宋体" w:hAnsi="宋体" w:cs="仿宋_GB2312"/>
          <w:color w:val="auto"/>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cs="仿宋_GB2312"/>
          <w:color w:val="auto"/>
          <w:sz w:val="24"/>
          <w:szCs w:val="24"/>
        </w:rPr>
      </w:pPr>
      <w:r>
        <w:rPr>
          <w:rFonts w:hint="eastAsia" w:ascii="宋体" w:hAnsi="宋体" w:cs="仿宋_GB2312"/>
          <w:color w:val="auto"/>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r>
        <w:rPr>
          <w:rFonts w:hint="eastAsia" w:ascii="宋体" w:hAnsi="宋体" w:cs="仿宋_GB2312"/>
          <w:sz w:val="24"/>
          <w:szCs w:val="24"/>
          <w:lang w:eastAsia="zh-CN"/>
        </w:rPr>
        <w:t>详情请扫描下方二维码。</w:t>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eastAsia="宋体" w:cs="仿宋_GB2312"/>
          <w:sz w:val="24"/>
          <w:szCs w:val="24"/>
          <w:lang w:eastAsia="zh-CN"/>
        </w:rPr>
        <w:drawing>
          <wp:anchor distT="0" distB="0" distL="114300" distR="114300" simplePos="0" relativeHeight="251659264" behindDoc="0" locked="0" layoutInCell="1" allowOverlap="1">
            <wp:simplePos x="0" y="0"/>
            <wp:positionH relativeFrom="column">
              <wp:posOffset>2037715</wp:posOffset>
            </wp:positionH>
            <wp:positionV relativeFrom="paragraph">
              <wp:posOffset>161925</wp:posOffset>
            </wp:positionV>
            <wp:extent cx="1104900" cy="1242695"/>
            <wp:effectExtent l="0" t="0" r="0" b="14605"/>
            <wp:wrapTopAndBottom/>
            <wp:docPr id="1" name="图片 2" descr="7283678e76a8b1f35e70cf25ba61bb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7283678e76a8b1f35e70cf25ba61bb16"/>
                    <pic:cNvPicPr>
                      <a:picLocks noChangeAspect="true"/>
                    </pic:cNvPicPr>
                  </pic:nvPicPr>
                  <pic:blipFill>
                    <a:blip r:embed="rId6"/>
                    <a:stretch>
                      <a:fillRect/>
                    </a:stretch>
                  </pic:blipFill>
                  <pic:spPr>
                    <a:xfrm>
                      <a:off x="0" y="0"/>
                      <a:ext cx="1104900" cy="1242695"/>
                    </a:xfrm>
                    <a:prstGeom prst="rect">
                      <a:avLst/>
                    </a:prstGeom>
                    <a:noFill/>
                    <a:ln>
                      <a:noFill/>
                    </a:ln>
                  </pic:spPr>
                </pic:pic>
              </a:graphicData>
            </a:graphic>
          </wp:anchor>
        </w:drawing>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topLinePunct w:val="0"/>
        <w:autoSpaceDE/>
        <w:autoSpaceDN/>
        <w:bidi w:val="0"/>
        <w:spacing w:line="380" w:lineRule="exact"/>
        <w:ind w:firstLine="420"/>
        <w:textAlignment w:val="auto"/>
        <w:rPr>
          <w:rFonts w:hint="eastAsia" w:ascii="宋体" w:hAnsi="宋体" w:eastAsia="宋体" w:cs="仿宋_GB2312"/>
          <w:color w:val="auto"/>
          <w:kern w:val="2"/>
          <w:sz w:val="24"/>
          <w:szCs w:val="24"/>
          <w:lang w:eastAsia="zh-CN" w:bidi="ar-SA"/>
        </w:rPr>
      </w:pPr>
      <w:r>
        <w:rPr>
          <w:rFonts w:hint="eastAsia" w:ascii="宋体" w:hAnsi="宋体" w:eastAsia="宋体" w:cs="仿宋_GB2312"/>
          <w:color w:val="auto"/>
          <w:kern w:val="2"/>
          <w:sz w:val="24"/>
          <w:szCs w:val="24"/>
          <w:lang w:eastAsia="zh-CN" w:bidi="ar-SA"/>
        </w:rPr>
        <w:t>12.受益所有人信息备案，按照《受益所有人信息管理办法》规定执行。</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20"/>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13</w:t>
      </w:r>
      <w:r>
        <w:rPr>
          <w:rFonts w:hint="eastAsia" w:ascii="宋体" w:hAnsi="宋体" w:eastAsia="宋体" w:cs="仿宋_GB2312"/>
          <w:color w:val="auto"/>
          <w:kern w:val="2"/>
          <w:sz w:val="24"/>
          <w:szCs w:val="24"/>
          <w:lang w:eastAsia="zh-CN" w:bidi="ar-SA"/>
        </w:rPr>
        <w:t>.</w:t>
      </w:r>
      <w:r>
        <w:rPr>
          <w:rFonts w:hint="eastAsia" w:ascii="宋体" w:hAnsi="宋体" w:eastAsia="宋体" w:cs="仿宋_GB2312"/>
          <w:bCs w:val="0"/>
          <w:color w:val="auto"/>
          <w:kern w:val="2"/>
          <w:sz w:val="24"/>
          <w:szCs w:val="24"/>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14</w:t>
      </w:r>
      <w:r>
        <w:rPr>
          <w:rFonts w:hint="eastAsia" w:ascii="宋体" w:hAnsi="宋体" w:eastAsia="宋体" w:cs="仿宋_GB2312"/>
          <w:bCs w:val="0"/>
          <w:color w:val="auto"/>
          <w:kern w:val="2"/>
          <w:sz w:val="24"/>
          <w:szCs w:val="24"/>
          <w:lang w:eastAsia="zh-CN" w:bidi="ar-SA"/>
        </w:rPr>
        <w:t>.“标准地址”的查询途径有两种：</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eastAsia="zh-CN" w:bidi="ar-SA"/>
        </w:rPr>
        <w:t>（1）查询</w:t>
      </w:r>
      <w:r>
        <w:rPr>
          <w:rFonts w:hint="eastAsia" w:ascii="宋体" w:hAnsi="宋体" w:cs="仿宋_GB2312"/>
          <w:bCs w:val="0"/>
          <w:color w:val="auto"/>
          <w:kern w:val="2"/>
          <w:sz w:val="24"/>
          <w:szCs w:val="24"/>
          <w:lang w:val="en-US" w:eastAsia="zh-CN" w:bidi="ar-SA"/>
        </w:rPr>
        <w:t>网址</w:t>
      </w:r>
      <w:r>
        <w:rPr>
          <w:rFonts w:hint="eastAsia" w:ascii="宋体" w:hAnsi="宋体" w:eastAsia="宋体" w:cs="仿宋_GB2312"/>
          <w:bCs w:val="0"/>
          <w:color w:val="auto"/>
          <w:kern w:val="2"/>
          <w:sz w:val="24"/>
          <w:szCs w:val="24"/>
          <w:lang w:eastAsia="zh-CN" w:bidi="ar-SA"/>
        </w:rPr>
        <w:t>http://59.37.20.98/gabzdz/view/jsp/view/address2.jsp；</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val="zh-CN" w:eastAsia="zh-CN" w:bidi="ar-SA"/>
        </w:rPr>
      </w:pPr>
      <w:r>
        <w:rPr>
          <w:rFonts w:hint="eastAsia" w:ascii="宋体" w:hAnsi="宋体" w:eastAsia="宋体" w:cs="仿宋_GB2312"/>
          <w:bCs w:val="0"/>
          <w:color w:val="auto"/>
          <w:kern w:val="2"/>
          <w:sz w:val="24"/>
          <w:szCs w:val="24"/>
          <w:lang w:eastAsia="zh-CN" w:bidi="ar-SA"/>
        </w:rPr>
        <w:t>（2）关注“东莞市场监管”微信公众号进行查询。</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0"/>
        <w:jc w:val="left"/>
        <w:textAlignment w:val="auto"/>
        <w:rPr>
          <w:rFonts w:hint="eastAsia" w:ascii="宋体" w:hAnsi="宋体" w:eastAsia="宋体" w:cs="仿宋_GB2312"/>
          <w:bCs w:val="0"/>
          <w:color w:val="auto"/>
          <w:kern w:val="2"/>
          <w:sz w:val="24"/>
          <w:szCs w:val="24"/>
          <w:lang w:eastAsia="zh-CN" w:bidi="ar-SA"/>
        </w:rPr>
      </w:pPr>
    </w:p>
    <w:p>
      <w:pPr>
        <w:pStyle w:val="2"/>
      </w:pPr>
    </w:p>
    <w:sectPr>
      <w:headerReference r:id="rId3" w:type="default"/>
      <w:footerReference r:id="rId4"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C6C6"/>
    <w:rsid w:val="1FFE2339"/>
    <w:rsid w:val="3EBC0C93"/>
    <w:rsid w:val="3EDB44A6"/>
    <w:rsid w:val="59FDB39C"/>
    <w:rsid w:val="5E7DC6C6"/>
    <w:rsid w:val="694EF7BB"/>
    <w:rsid w:val="6B7890E2"/>
    <w:rsid w:val="6F3C2BDF"/>
    <w:rsid w:val="717B0042"/>
    <w:rsid w:val="769CC3D2"/>
    <w:rsid w:val="7DD915BE"/>
    <w:rsid w:val="7FEEDC6F"/>
    <w:rsid w:val="7FEF9DB0"/>
    <w:rsid w:val="7FFB9E3A"/>
    <w:rsid w:val="99EDE117"/>
    <w:rsid w:val="9FF3822D"/>
    <w:rsid w:val="AFDD2E48"/>
    <w:rsid w:val="BE4E4E83"/>
    <w:rsid w:val="BEFFB7E8"/>
    <w:rsid w:val="BFEC724E"/>
    <w:rsid w:val="D76FBDC0"/>
    <w:rsid w:val="D7EFF2FD"/>
    <w:rsid w:val="DC7F8757"/>
    <w:rsid w:val="E7FF4B2B"/>
    <w:rsid w:val="EC7E9647"/>
    <w:rsid w:val="EE6D3FCA"/>
    <w:rsid w:val="F5D94F42"/>
    <w:rsid w:val="F7FF0E74"/>
    <w:rsid w:val="FAFF7674"/>
    <w:rsid w:val="FBBFE1ED"/>
    <w:rsid w:val="FBE62732"/>
    <w:rsid w:val="FD6F740A"/>
    <w:rsid w:val="FEBF4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style>
  <w:style w:type="paragraph" w:styleId="3">
    <w:name w:val="Body Text"/>
    <w:basedOn w:val="1"/>
    <w:next w:val="4"/>
    <w:qFormat/>
    <w:uiPriority w:val="0"/>
    <w:rPr>
      <w:rFonts w:ascii="宋体" w:hAnsi="Courier New"/>
      <w:sz w:val="144"/>
    </w:rPr>
  </w:style>
  <w:style w:type="paragraph" w:styleId="4">
    <w:name w:val="Body Text First Indent"/>
    <w:basedOn w:val="3"/>
    <w:next w:val="3"/>
    <w:qFormat/>
    <w:uiPriority w:val="0"/>
    <w:pPr>
      <w:ind w:firstLine="720"/>
    </w:p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2026-04-03T08:17:00Z</dcterms:created>
  <dc:creator>user</dc:creator>
  <cp:lastModifiedBy>user</cp:lastModifiedBy>
  <dcterms:modified xsi:type="dcterms:W3CDTF">2026-04-26T10:12:46Z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482968F481B23EC6166BCC698400C6AD_43</vt:lpwstr>
  </property>
</Properties>
</file>