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简体" w:hAnsi="宋体" w:eastAsia="方正小标宋简体" w:cs="Times New Roman"/>
          <w:b w:val="0"/>
          <w:bCs/>
          <w:color w:val="auto"/>
          <w:sz w:val="36"/>
          <w:szCs w:val="36"/>
          <w:lang w:val="zh-CN"/>
        </w:rPr>
      </w:pPr>
      <w:bookmarkStart w:id="0" w:name="_Toc1857943752"/>
      <w:bookmarkStart w:id="1" w:name="_Toc202366330"/>
      <w:r>
        <w:rPr>
          <w:rFonts w:hint="eastAsia" w:ascii="方正小标宋简体" w:hAnsi="宋体" w:eastAsia="方正小标宋简体" w:cs="Times New Roman"/>
          <w:b w:val="0"/>
          <w:bCs/>
          <w:color w:val="auto"/>
          <w:sz w:val="36"/>
          <w:szCs w:val="36"/>
          <w:lang w:val="zh-CN"/>
        </w:rPr>
        <w:t>农民专业合作社（联合社）登记（备案）申请书</w:t>
      </w:r>
      <w:bookmarkEnd w:id="0"/>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75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2"/>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320" w:lineRule="exact"/>
              <w:ind w:left="317" w:hanging="317"/>
              <w:rPr>
                <w:color w:val="auto"/>
                <w:lang w:val="zh-CN"/>
              </w:rPr>
            </w:pPr>
            <w:r>
              <w:rPr>
                <w:rFonts w:hint="eastAsia" w:ascii="黑体" w:hAnsi="黑体" w:eastAsia="黑体"/>
                <w:color w:val="auto"/>
                <w:lang w:val="zh-CN"/>
              </w:rPr>
              <w:t>适用于申请农民专业合作社（联合社）设立、变更登记（备案）、注销登记</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设立登记：</w:t>
            </w:r>
            <w:r>
              <w:rPr>
                <w:rFonts w:hint="eastAsia" w:ascii="宋体" w:hAnsi="宋体" w:cs="宋体"/>
                <w:color w:val="auto"/>
                <w:lang w:val="zh-CN"/>
              </w:rPr>
              <w:t>请填写表1、表</w:t>
            </w:r>
            <w:r>
              <w:rPr>
                <w:rFonts w:hint="eastAsia" w:ascii="宋体" w:hAnsi="宋体" w:cs="宋体"/>
                <w:color w:val="auto"/>
              </w:rPr>
              <w:t>5</w:t>
            </w:r>
            <w:r>
              <w:rPr>
                <w:rFonts w:hint="eastAsia" w:ascii="宋体" w:hAnsi="宋体" w:cs="宋体"/>
                <w:color w:val="auto"/>
                <w:lang w:val="zh-CN"/>
              </w:rPr>
              <w:t>至表</w:t>
            </w:r>
            <w:r>
              <w:rPr>
                <w:rFonts w:hint="eastAsia" w:ascii="宋体" w:hAnsi="宋体" w:cs="宋体"/>
                <w:color w:val="auto"/>
              </w:rPr>
              <w:t>10</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变更登记（备案）：</w:t>
            </w:r>
            <w:r>
              <w:rPr>
                <w:rFonts w:hint="eastAsia" w:ascii="宋体" w:hAnsi="宋体" w:cs="宋体"/>
                <w:color w:val="auto"/>
                <w:lang w:val="zh-CN"/>
              </w:rPr>
              <w:t>请填写表2、表</w:t>
            </w:r>
            <w:r>
              <w:rPr>
                <w:rFonts w:hint="eastAsia" w:ascii="宋体" w:hAnsi="宋体" w:cs="宋体"/>
                <w:color w:val="auto"/>
              </w:rPr>
              <w:t>3</w:t>
            </w:r>
            <w:r>
              <w:rPr>
                <w:rFonts w:hint="eastAsia" w:ascii="宋体" w:hAnsi="宋体" w:cs="宋体"/>
                <w:color w:val="auto"/>
                <w:lang w:val="zh-CN"/>
              </w:rPr>
              <w:t>，并根据具体事项填写表</w:t>
            </w:r>
            <w:r>
              <w:rPr>
                <w:rFonts w:hint="eastAsia" w:ascii="宋体" w:hAnsi="宋体" w:cs="宋体"/>
                <w:color w:val="auto"/>
              </w:rPr>
              <w:t>5</w:t>
            </w:r>
            <w:r>
              <w:rPr>
                <w:rFonts w:hint="eastAsia" w:ascii="宋体" w:hAnsi="宋体" w:cs="宋体"/>
                <w:color w:val="auto"/>
                <w:lang w:val="zh-CN"/>
              </w:rPr>
              <w:t>至表</w:t>
            </w:r>
            <w:r>
              <w:rPr>
                <w:rFonts w:hint="eastAsia" w:ascii="宋体" w:hAnsi="宋体" w:cs="宋体"/>
                <w:color w:val="auto"/>
              </w:rPr>
              <w:t>10</w:t>
            </w:r>
            <w:r>
              <w:rPr>
                <w:rFonts w:hint="eastAsia" w:ascii="宋体" w:hAnsi="宋体" w:cs="宋体"/>
                <w:color w:val="auto"/>
                <w:lang w:val="zh-CN"/>
              </w:rPr>
              <w:t>中相关表格</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注销登记：</w:t>
            </w:r>
            <w:r>
              <w:rPr>
                <w:rFonts w:hint="eastAsia" w:ascii="宋体" w:hAnsi="宋体" w:cs="宋体"/>
                <w:color w:val="auto"/>
                <w:lang w:val="zh-CN"/>
              </w:rPr>
              <w:t>请填写表</w:t>
            </w:r>
            <w:r>
              <w:rPr>
                <w:rFonts w:hint="eastAsia" w:ascii="宋体" w:hAnsi="宋体" w:cs="宋体"/>
                <w:color w:val="auto"/>
              </w:rPr>
              <w:t>2、表4、表5</w:t>
            </w:r>
            <w:r>
              <w:rPr>
                <w:rFonts w:hint="eastAsia" w:ascii="宋体" w:hAnsi="宋体" w:cs="宋体"/>
                <w:color w:val="auto"/>
                <w:lang w:val="zh-CN"/>
              </w:rPr>
              <w:t>、</w:t>
            </w:r>
            <w:r>
              <w:rPr>
                <w:rFonts w:hint="eastAsia" w:ascii="宋体" w:hAnsi="宋体" w:cs="宋体"/>
                <w:color w:val="auto"/>
              </w:rPr>
              <w:t>表10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2"/>
            <w:tcBorders>
              <w:top w:val="single" w:color="000000" w:sz="12" w:space="0"/>
            </w:tcBorders>
            <w:shd w:val="clear" w:color="auto" w:fill="E7E6E6" w:themeFill="background2"/>
            <w:vAlign w:val="center"/>
          </w:tcPr>
          <w:p>
            <w:pPr>
              <w:autoSpaceDE w:val="0"/>
              <w:autoSpaceDN w:val="0"/>
              <w:adjustRightInd w:val="0"/>
              <w:spacing w:line="36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农民专业合作社（联合社）设立信息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名    称</w:t>
            </w:r>
          </w:p>
        </w:tc>
        <w:tc>
          <w:tcPr>
            <w:tcW w:w="7589" w:type="dxa"/>
            <w:vAlign w:val="center"/>
          </w:tcPr>
          <w:p>
            <w:pPr>
              <w:autoSpaceDE w:val="0"/>
              <w:autoSpaceDN w:val="0"/>
              <w:adjustRightInd w:val="0"/>
              <w:spacing w:line="36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exact"/>
        </w:trPr>
        <w:tc>
          <w:tcPr>
            <w:tcW w:w="1483" w:type="dxa"/>
            <w:vMerge w:val="continue"/>
            <w:vAlign w:val="center"/>
          </w:tcPr>
          <w:p>
            <w:pPr>
              <w:autoSpaceDE w:val="0"/>
              <w:autoSpaceDN w:val="0"/>
              <w:adjustRightInd w:val="0"/>
              <w:spacing w:line="360" w:lineRule="exact"/>
              <w:jc w:val="center"/>
              <w:rPr>
                <w:rFonts w:hint="eastAsia" w:ascii="宋体" w:hAnsi="宋体"/>
                <w:b/>
                <w:color w:val="auto"/>
                <w:szCs w:val="21"/>
                <w:lang w:val="zh-CN"/>
              </w:rPr>
            </w:pPr>
          </w:p>
        </w:tc>
        <w:tc>
          <w:tcPr>
            <w:tcW w:w="7589" w:type="dxa"/>
            <w:vAlign w:val="center"/>
          </w:tcPr>
          <w:p>
            <w:pPr>
              <w:autoSpaceDE w:val="0"/>
              <w:autoSpaceDN w:val="0"/>
              <w:adjustRightInd w:val="0"/>
              <w:spacing w:line="360" w:lineRule="exact"/>
              <w:jc w:val="left"/>
              <w:rPr>
                <w:rFonts w:hint="default" w:ascii="宋体" w:eastAsia="宋体"/>
                <w:bCs/>
                <w:color w:val="auto"/>
                <w:szCs w:val="21"/>
                <w:lang w:val="en-US" w:eastAsia="zh-CN"/>
              </w:rPr>
            </w:pPr>
            <w:r>
              <w:rPr>
                <w:rFonts w:hint="eastAsia" w:ascii="宋体" w:hAnsi="宋体"/>
                <w:color w:val="auto"/>
                <w:szCs w:val="21"/>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hAnsi="宋体"/>
                <w:b/>
                <w:color w:val="auto"/>
                <w:szCs w:val="21"/>
                <w:lang w:val="zh-CN"/>
              </w:rPr>
              <w:t>住所/</w:t>
            </w:r>
          </w:p>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主要经营场所</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请按标准地址填报）</w:t>
            </w:r>
          </w:p>
        </w:tc>
        <w:tc>
          <w:tcPr>
            <w:tcW w:w="7589" w:type="dxa"/>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rPr>
              <w:t xml:space="preserve">   </w:t>
            </w:r>
          </w:p>
          <w:p>
            <w:pPr>
              <w:spacing w:line="36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1483" w:type="dxa"/>
            <w:vMerge w:val="continue"/>
            <w:vAlign w:val="center"/>
          </w:tcPr>
          <w:p>
            <w:pPr>
              <w:spacing w:line="360" w:lineRule="exact"/>
              <w:rPr>
                <w:color w:val="auto"/>
              </w:rPr>
            </w:pPr>
          </w:p>
        </w:tc>
        <w:tc>
          <w:tcPr>
            <w:tcW w:w="7589" w:type="dxa"/>
            <w:tcBorders>
              <w:top w:val="single" w:color="000000" w:sz="4" w:space="0"/>
              <w:bottom w:val="single" w:color="000000" w:sz="4" w:space="0"/>
            </w:tcBorders>
            <w:vAlign w:val="center"/>
          </w:tcPr>
          <w:p>
            <w:pPr>
              <w:spacing w:line="360" w:lineRule="exact"/>
              <w:rPr>
                <w:rFonts w:hint="eastAsia"/>
                <w:color w:val="auto"/>
                <w:lang w:val="en-US" w:eastAsia="zh-CN"/>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1483" w:type="dxa"/>
            <w:vMerge w:val="continue"/>
            <w:vAlign w:val="center"/>
          </w:tcPr>
          <w:p>
            <w:pPr>
              <w:spacing w:line="360" w:lineRule="exact"/>
              <w:rPr>
                <w:rFonts w:hint="eastAsia"/>
                <w:color w:val="auto"/>
                <w:lang w:val="en-US" w:eastAsia="zh-CN"/>
              </w:rPr>
            </w:pPr>
          </w:p>
        </w:tc>
        <w:tc>
          <w:tcPr>
            <w:tcW w:w="7589" w:type="dxa"/>
            <w:tcBorders>
              <w:top w:val="single" w:color="000000" w:sz="4" w:space="0"/>
              <w:bottom w:val="single" w:color="000000" w:sz="4" w:space="0"/>
            </w:tcBorders>
            <w:vAlign w:val="center"/>
          </w:tcPr>
          <w:p>
            <w:pPr>
              <w:spacing w:line="360" w:lineRule="exact"/>
              <w:rPr>
                <w:rFonts w:hint="eastAsia"/>
                <w:color w:val="auto"/>
                <w:lang w:val="en-US" w:eastAsia="zh-CN"/>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类    型</w:t>
            </w:r>
          </w:p>
        </w:tc>
        <w:tc>
          <w:tcPr>
            <w:tcW w:w="7589" w:type="dxa"/>
            <w:tcBorders>
              <w:top w:val="single" w:color="000000" w:sz="4" w:space="0"/>
            </w:tcBorders>
            <w:vAlign w:val="center"/>
          </w:tcPr>
          <w:p>
            <w:pPr>
              <w:autoSpaceDE w:val="0"/>
              <w:autoSpaceDN w:val="0"/>
              <w:adjustRightInd w:val="0"/>
              <w:spacing w:line="360" w:lineRule="exact"/>
              <w:contextualSpacing/>
              <w:rPr>
                <w:rFonts w:hint="eastAsia" w:ascii="宋体" w:hAnsi="宋体"/>
                <w:bCs/>
                <w:color w:val="auto"/>
                <w:szCs w:val="21"/>
                <w:u w:val="single"/>
              </w:rPr>
            </w:pPr>
            <w:r>
              <w:rPr>
                <w:rFonts w:hint="eastAsia" w:ascii="宋体" w:hAnsi="宋体"/>
                <w:color w:val="auto"/>
                <w:szCs w:val="21"/>
              </w:rPr>
              <w:t xml:space="preserve">□农民专业合作社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□农民专业合作社联合社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出</w:t>
            </w:r>
            <w:r>
              <w:rPr>
                <w:rFonts w:hint="eastAsia" w:ascii="宋体" w:hAnsi="宋体"/>
                <w:b/>
                <w:color w:val="auto"/>
                <w:szCs w:val="21"/>
              </w:rPr>
              <w:t xml:space="preserve"> </w:t>
            </w:r>
            <w:r>
              <w:rPr>
                <w:rFonts w:hint="eastAsia" w:ascii="宋体" w:hAnsi="宋体"/>
                <w:b/>
                <w:color w:val="auto"/>
                <w:szCs w:val="21"/>
                <w:lang w:val="zh-CN"/>
              </w:rPr>
              <w:t>资</w:t>
            </w:r>
            <w:r>
              <w:rPr>
                <w:rFonts w:hint="eastAsia" w:ascii="宋体" w:hAnsi="宋体"/>
                <w:b/>
                <w:color w:val="auto"/>
                <w:szCs w:val="21"/>
              </w:rPr>
              <w:t xml:space="preserve"> </w:t>
            </w:r>
            <w:r>
              <w:rPr>
                <w:rFonts w:hint="eastAsia" w:ascii="宋体" w:hAnsi="宋体"/>
                <w:b/>
                <w:color w:val="auto"/>
                <w:szCs w:val="21"/>
                <w:lang w:val="zh-CN"/>
              </w:rPr>
              <w:t>额</w:t>
            </w:r>
          </w:p>
        </w:tc>
        <w:tc>
          <w:tcPr>
            <w:tcW w:w="7589" w:type="dxa"/>
            <w:tcBorders>
              <w:top w:val="single" w:color="000000" w:sz="4" w:space="0"/>
            </w:tcBorders>
            <w:vAlign w:val="center"/>
          </w:tcPr>
          <w:p>
            <w:pPr>
              <w:autoSpaceDE w:val="0"/>
              <w:autoSpaceDN w:val="0"/>
              <w:adjustRightInd w:val="0"/>
              <w:spacing w:line="360" w:lineRule="exact"/>
              <w:contextualSpacing/>
              <w:rPr>
                <w:rFonts w:hint="eastAsia" w:ascii="宋体" w:hAnsi="宋体"/>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8" w:hRule="exac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89" w:type="dxa"/>
            <w:tcBorders>
              <w:bottom w:val="single" w:color="000000" w:sz="4" w:space="0"/>
            </w:tcBorders>
          </w:tcPr>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一般经营项目：</w:t>
            </w: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pStyle w:val="2"/>
              <w:spacing w:line="360" w:lineRule="exact"/>
              <w:rPr>
                <w:color w:val="auto"/>
              </w:rPr>
            </w:pPr>
          </w:p>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许可经营项目：</w:t>
            </w:r>
          </w:p>
          <w:p>
            <w:pPr>
              <w:autoSpaceDE w:val="0"/>
              <w:autoSpaceDN w:val="0"/>
              <w:adjustRightInd w:val="0"/>
              <w:spacing w:after="156" w:afterLines="50" w:line="360" w:lineRule="exact"/>
              <w:ind w:right="210"/>
              <w:rPr>
                <w:rFonts w:ascii="宋体"/>
                <w:bCs/>
                <w:color w:val="auto"/>
                <w:szCs w:val="21"/>
              </w:rPr>
            </w:pPr>
          </w:p>
          <w:p>
            <w:pPr>
              <w:pStyle w:val="2"/>
              <w:spacing w:line="360" w:lineRule="exact"/>
              <w:rPr>
                <w:color w:val="auto"/>
              </w:rPr>
            </w:pPr>
          </w:p>
          <w:p>
            <w:pPr>
              <w:autoSpaceDE w:val="0"/>
              <w:autoSpaceDN w:val="0"/>
              <w:adjustRightInd w:val="0"/>
              <w:spacing w:after="156" w:afterLines="50" w:line="360" w:lineRule="exact"/>
              <w:ind w:right="210"/>
              <w:rPr>
                <w:rFonts w:ascii="宋体"/>
                <w:bCs/>
                <w:color w:val="auto"/>
                <w:szCs w:val="21"/>
              </w:rPr>
            </w:pPr>
          </w:p>
          <w:p>
            <w:pPr>
              <w:pStyle w:val="2"/>
              <w:spacing w:line="360" w:lineRule="exact"/>
              <w:rPr>
                <w:color w:val="auto"/>
              </w:rPr>
            </w:pPr>
          </w:p>
          <w:p>
            <w:pPr>
              <w:autoSpaceDE w:val="0"/>
              <w:autoSpaceDN w:val="0"/>
              <w:adjustRightInd w:val="0"/>
              <w:spacing w:after="156" w:afterLines="50" w:line="36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60" w:lineRule="exact"/>
              <w:jc w:val="center"/>
              <w:rPr>
                <w:rFonts w:ascii="宋体"/>
                <w:b/>
                <w:color w:val="auto"/>
                <w:szCs w:val="21"/>
                <w:lang w:val="zh-CN"/>
              </w:rPr>
            </w:pPr>
          </w:p>
        </w:tc>
        <w:tc>
          <w:tcPr>
            <w:tcW w:w="7589" w:type="dxa"/>
            <w:tcBorders>
              <w:top w:val="single" w:color="000000" w:sz="4" w:space="0"/>
              <w:bottom w:val="single" w:color="000000" w:sz="4" w:space="0"/>
            </w:tcBorders>
            <w:shd w:val="pct5" w:color="auto" w:fill="auto"/>
            <w:vAlign w:val="center"/>
          </w:tcPr>
          <w:p>
            <w:pPr>
              <w:autoSpaceDE w:val="0"/>
              <w:autoSpaceDN w:val="0"/>
              <w:adjustRightInd w:val="0"/>
              <w:spacing w:line="360" w:lineRule="exact"/>
              <w:rPr>
                <w:rFonts w:ascii="宋体"/>
                <w:bCs/>
                <w:color w:val="auto"/>
                <w:sz w:val="18"/>
                <w:szCs w:val="18"/>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6" w:hRule="exact"/>
        </w:trPr>
        <w:tc>
          <w:tcPr>
            <w:tcW w:w="1483" w:type="dxa"/>
            <w:tcBorders>
              <w:bottom w:val="single" w:color="000000" w:sz="12" w:space="0"/>
            </w:tcBorders>
            <w:vAlign w:val="center"/>
          </w:tcPr>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申领方式</w:t>
            </w:r>
          </w:p>
        </w:tc>
        <w:tc>
          <w:tcPr>
            <w:tcW w:w="7589" w:type="dxa"/>
            <w:tcBorders>
              <w:top w:val="single" w:color="000000" w:sz="4" w:space="0"/>
              <w:bottom w:val="single" w:color="000000"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60" w:lineRule="exact"/>
              <w:rPr>
                <w:rFonts w:ascii="宋体"/>
                <w:bCs/>
                <w:color w:val="auto"/>
                <w:szCs w:val="21"/>
              </w:rPr>
            </w:pPr>
            <w:r>
              <w:rPr>
                <w:rFonts w:hint="eastAsia" w:ascii="宋体" w:hAnsi="宋体"/>
                <w:bCs/>
                <w:color w:val="auto"/>
                <w:szCs w:val="21"/>
              </w:rPr>
              <w:t>电子营业执照自动生成，由农民专业合作社（联合社）法定代表人下载使用</w:t>
            </w:r>
          </w:p>
        </w:tc>
      </w:tr>
    </w:tbl>
    <w:p>
      <w:pPr>
        <w:pStyle w:val="13"/>
        <w:rPr>
          <w:rFonts w:hint="eastAsia" w:ascii="宋体" w:hAnsi="宋体"/>
          <w:color w:val="auto"/>
          <w:szCs w:val="21"/>
        </w:rPr>
        <w:sectPr>
          <w:footerReference r:id="rId5" w:type="first"/>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bookmarkStart w:id="12" w:name="_GoBack"/>
      <w:bookmarkEnd w:id="12"/>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农民专业合作社（联合社）基本信息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农民专业合作社</w:t>
            </w:r>
          </w:p>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（联合社）名称</w:t>
            </w:r>
          </w:p>
        </w:tc>
        <w:tc>
          <w:tcPr>
            <w:tcW w:w="6960" w:type="dxa"/>
            <w:gridSpan w:val="4"/>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名称自主申报</w:t>
            </w:r>
          </w:p>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 xml:space="preserve">流水号  </w:t>
            </w:r>
          </w:p>
        </w:tc>
        <w:tc>
          <w:tcPr>
            <w:tcW w:w="6960" w:type="dxa"/>
            <w:gridSpan w:val="4"/>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r>
              <w:rPr>
                <w:rFonts w:hint="eastAsia" w:ascii="宋体" w:hAnsi="宋体"/>
                <w:bCs/>
                <w:color w:val="auto"/>
                <w:szCs w:val="21"/>
                <w:u w:val="single"/>
                <w:lang w:val="zh-CN"/>
              </w:rPr>
              <w:t xml:space="preserve"> </w:t>
            </w:r>
            <w:r>
              <w:rPr>
                <w:rFonts w:ascii="宋体" w:hAnsi="宋体"/>
                <w:bCs/>
                <w:color w:val="auto"/>
                <w:szCs w:val="21"/>
                <w:u w:val="single"/>
                <w:lang w:val="zh-CN"/>
              </w:rPr>
              <w:t xml:space="preserve">        </w:t>
            </w:r>
            <w:r>
              <w:rPr>
                <w:rFonts w:hint="eastAsia" w:ascii="宋体" w:hAnsi="宋体"/>
                <w:bCs/>
                <w:color w:val="auto"/>
                <w:szCs w:val="21"/>
                <w:u w:val="single"/>
                <w:lang w:val="en-US" w:eastAsia="zh-CN"/>
              </w:rPr>
              <w:t xml:space="preserve">                                         </w:t>
            </w:r>
            <w:r>
              <w:rPr>
                <w:rFonts w:ascii="宋体" w:hAnsi="宋体"/>
                <w:bCs/>
                <w:color w:val="auto"/>
                <w:szCs w:val="21"/>
                <w:u w:val="single"/>
                <w:lang w:val="zh-CN"/>
              </w:rPr>
              <w:t xml:space="preserve">  </w:t>
            </w:r>
            <w:r>
              <w:rPr>
                <w:rFonts w:hint="eastAsia" w:ascii="宋体" w:hAnsi="宋体"/>
                <w:bCs/>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color w:val="auto"/>
                <w:w w:val="80"/>
                <w:position w:val="-2"/>
                <w:sz w:val="18"/>
                <w:szCs w:val="18"/>
                <w:u w:val="single"/>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农民专业合作社（联合社）变更信息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color w:val="auto"/>
                <w:w w:val="80"/>
                <w:position w:val="-2"/>
                <w:sz w:val="18"/>
                <w:szCs w:val="18"/>
                <w:u w:val="single"/>
              </w:rPr>
            </w:pPr>
            <w:r>
              <w:rPr>
                <w:rFonts w:hint="eastAsia" w:ascii="黑体" w:hAnsi="黑体" w:eastAsia="黑体"/>
                <w:color w:val="auto"/>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4"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pPr>
              <w:pStyle w:val="14"/>
              <w:widowControl/>
              <w:spacing w:line="360" w:lineRule="exact"/>
              <w:ind w:left="0"/>
              <w:rPr>
                <w:rFonts w:hint="eastAsia" w:ascii="宋体" w:hAnsi="宋体" w:cs="宋体"/>
                <w:color w:val="auto"/>
                <w:szCs w:val="21"/>
                <w:lang w:val="zh-CN"/>
              </w:rPr>
            </w:pPr>
            <w:r>
              <w:rPr>
                <w:rFonts w:hint="eastAsia" w:ascii="宋体" w:hAnsi="宋体" w:cs="宋体"/>
                <w:color w:val="auto"/>
                <w:szCs w:val="21"/>
                <w:lang w:val="zh-CN"/>
              </w:rPr>
              <w:t>登记事项包括：名称、</w:t>
            </w:r>
            <w:r>
              <w:rPr>
                <w:rFonts w:hint="eastAsia" w:ascii="宋体" w:hAnsi="宋体" w:cs="宋体"/>
                <w:color w:val="auto"/>
                <w:szCs w:val="21"/>
              </w:rPr>
              <w:t>类型、</w:t>
            </w:r>
            <w:r>
              <w:rPr>
                <w:rFonts w:hint="eastAsia" w:ascii="宋体" w:hAnsi="宋体" w:cs="宋体"/>
                <w:color w:val="auto"/>
                <w:szCs w:val="21"/>
                <w:lang w:val="zh-CN"/>
              </w:rPr>
              <w:t>经营范围（申请经营范围变更，需填写《经营范围规范表述预查结果报告》编号）、住所、出资额、法定代表人；</w:t>
            </w:r>
          </w:p>
          <w:p>
            <w:pPr>
              <w:pStyle w:val="14"/>
              <w:widowControl/>
              <w:spacing w:line="360" w:lineRule="exact"/>
              <w:ind w:left="0"/>
              <w:rPr>
                <w:rFonts w:ascii="宋体"/>
                <w:bCs/>
                <w:color w:val="auto"/>
                <w:szCs w:val="21"/>
              </w:rPr>
            </w:pPr>
            <w:r>
              <w:rPr>
                <w:rFonts w:hint="eastAsia" w:ascii="宋体" w:hAnsi="宋体" w:cs="宋体"/>
                <w:color w:val="auto"/>
                <w:szCs w:val="21"/>
                <w:lang w:val="zh-CN"/>
              </w:rPr>
              <w:t>备案事项包括：章程（章程修正案）、成员、登记联络员。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color w:val="auto"/>
                <w:szCs w:val="21"/>
                <w:lang w:val="zh-CN"/>
              </w:rPr>
            </w:pPr>
            <w:r>
              <w:rPr>
                <w:rFonts w:hint="eastAsia" w:ascii="黑体" w:hAnsi="黑体" w:eastAsia="黑体"/>
                <w:color w:val="auto"/>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color w:val="auto"/>
                <w:szCs w:val="21"/>
                <w:lang w:val="zh-CN"/>
              </w:rPr>
            </w:pPr>
            <w:r>
              <w:rPr>
                <w:rFonts w:hint="eastAsia" w:ascii="黑体" w:hAnsi="黑体" w:eastAsia="黑体"/>
                <w:color w:val="auto"/>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pPr>
              <w:autoSpaceDE w:val="0"/>
              <w:autoSpaceDN w:val="0"/>
              <w:adjustRightInd w:val="0"/>
              <w:jc w:val="center"/>
              <w:rPr>
                <w:rFonts w:ascii="宋体"/>
                <w:b/>
                <w:bCs/>
                <w:color w:val="auto"/>
                <w:szCs w:val="21"/>
              </w:rPr>
            </w:pPr>
            <w:r>
              <w:rPr>
                <w:rFonts w:hint="eastAsia" w:ascii="黑体" w:hAnsi="黑体" w:eastAsia="黑体" w:cs="黑体"/>
                <w:bCs/>
                <w:color w:val="auto"/>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ascii="宋体"/>
                <w:b/>
                <w:bCs/>
                <w:color w:val="auto"/>
                <w:szCs w:val="21"/>
                <w:lang w:val="zh-CN"/>
              </w:rPr>
            </w:pPr>
            <w:r>
              <w:rPr>
                <w:rFonts w:hint="eastAsia" w:ascii="黑体" w:hAnsi="黑体" w:eastAsia="黑体" w:cs="黑体"/>
                <w:bCs/>
                <w:color w:val="auto"/>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pPr>
              <w:autoSpaceDE w:val="0"/>
              <w:autoSpaceDN w:val="0"/>
              <w:adjustRightInd w:val="0"/>
              <w:jc w:val="center"/>
              <w:rPr>
                <w:rFonts w:ascii="宋体"/>
                <w:b/>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ascii="宋体" w:eastAsia="黑体"/>
                <w:b/>
                <w:bCs/>
                <w:color w:val="auto"/>
                <w:szCs w:val="21"/>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农民专业合作社（联合社）注销登记信息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color w:val="auto"/>
                <w:szCs w:val="21"/>
                <w:lang w:val="zh-CN"/>
              </w:rPr>
            </w:pPr>
            <w:r>
              <w:rPr>
                <w:rFonts w:hint="eastAsia" w:ascii="宋体" w:hAnsi="宋体" w:cs="宋体"/>
                <w:bCs/>
                <w:color w:val="auto"/>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color w:val="auto"/>
                <w:szCs w:val="21"/>
              </w:rPr>
            </w:pPr>
            <w:r>
              <w:rPr>
                <w:rFonts w:hint="eastAsia" w:ascii="宋体"/>
                <w:bCs/>
                <w:color w:val="auto"/>
                <w:szCs w:val="21"/>
              </w:rPr>
              <w:t>□章程规定的解散事由出现</w:t>
            </w:r>
          </w:p>
          <w:p>
            <w:pPr>
              <w:autoSpaceDE w:val="0"/>
              <w:autoSpaceDN w:val="0"/>
              <w:adjustRightInd w:val="0"/>
              <w:spacing w:line="360" w:lineRule="exact"/>
              <w:jc w:val="left"/>
              <w:rPr>
                <w:rFonts w:ascii="宋体"/>
                <w:bCs/>
                <w:color w:val="auto"/>
                <w:szCs w:val="21"/>
              </w:rPr>
            </w:pPr>
            <w:r>
              <w:rPr>
                <w:rFonts w:hint="eastAsia" w:ascii="宋体"/>
                <w:bCs/>
                <w:color w:val="auto"/>
                <w:szCs w:val="21"/>
              </w:rPr>
              <w:t>□成员大会决议解散</w:t>
            </w:r>
          </w:p>
          <w:p>
            <w:pPr>
              <w:autoSpaceDE w:val="0"/>
              <w:autoSpaceDN w:val="0"/>
              <w:adjustRightInd w:val="0"/>
              <w:spacing w:line="360" w:lineRule="exact"/>
              <w:jc w:val="left"/>
              <w:rPr>
                <w:rFonts w:ascii="宋体"/>
                <w:bCs/>
                <w:color w:val="auto"/>
                <w:szCs w:val="21"/>
              </w:rPr>
            </w:pPr>
            <w:r>
              <w:rPr>
                <w:rFonts w:hint="eastAsia" w:ascii="宋体"/>
                <w:bCs/>
                <w:color w:val="auto"/>
                <w:szCs w:val="21"/>
              </w:rPr>
              <w:t>□因合并或者分立需要解散</w:t>
            </w:r>
          </w:p>
          <w:p>
            <w:pPr>
              <w:autoSpaceDE w:val="0"/>
              <w:autoSpaceDN w:val="0"/>
              <w:adjustRightInd w:val="0"/>
              <w:spacing w:line="360" w:lineRule="exact"/>
              <w:jc w:val="left"/>
              <w:rPr>
                <w:rFonts w:ascii="宋体"/>
                <w:bCs/>
                <w:color w:val="auto"/>
                <w:szCs w:val="21"/>
              </w:rPr>
            </w:pPr>
            <w:r>
              <w:rPr>
                <w:rFonts w:hint="eastAsia" w:ascii="宋体" w:hAnsi="宋体" w:cs="宋体"/>
                <w:color w:val="auto"/>
                <w:kern w:val="0"/>
                <w:szCs w:val="21"/>
              </w:rPr>
              <w:t>□</w:t>
            </w:r>
            <w:r>
              <w:rPr>
                <w:rFonts w:hint="eastAsia" w:ascii="宋体"/>
                <w:bCs/>
                <w:color w:val="auto"/>
                <w:szCs w:val="21"/>
              </w:rPr>
              <w:t>依法被吊销营业执照、责令关闭或者被撤销</w:t>
            </w:r>
          </w:p>
          <w:p>
            <w:pPr>
              <w:autoSpaceDE w:val="0"/>
              <w:autoSpaceDN w:val="0"/>
              <w:adjustRightInd w:val="0"/>
              <w:spacing w:line="360" w:lineRule="exact"/>
              <w:rPr>
                <w:rFonts w:ascii="宋体"/>
                <w:b/>
                <w:bCs/>
                <w:color w:val="auto"/>
                <w:szCs w:val="21"/>
                <w:lang w:val="zh-CN"/>
              </w:rPr>
            </w:pPr>
            <w:r>
              <w:rPr>
                <w:rFonts w:hint="eastAsia" w:ascii="宋体" w:hAnsi="宋体" w:cs="宋体"/>
                <w:color w:val="auto"/>
                <w:kern w:val="0"/>
                <w:szCs w:val="21"/>
              </w:rPr>
              <w:t>□</w:t>
            </w:r>
            <w:r>
              <w:rPr>
                <w:rFonts w:hint="eastAsia" w:ascii="宋体"/>
                <w:bCs/>
                <w:color w:val="auto"/>
                <w:szCs w:val="21"/>
              </w:rPr>
              <w:t>法律、行政法规规定的其他情形</w:t>
            </w:r>
            <w:r>
              <w:rPr>
                <w:rFonts w:hint="eastAsia" w:ascii="宋体" w:hAnsi="宋体"/>
                <w:bCs/>
                <w:color w:val="auto"/>
                <w:szCs w:val="21"/>
                <w:u w:val="single"/>
                <w:lang w:val="zh-CN"/>
              </w:rPr>
              <w:t xml:space="preserve"> </w:t>
            </w:r>
            <w:r>
              <w:rPr>
                <w:rFonts w:ascii="宋体" w:hAnsi="宋体"/>
                <w:bCs/>
                <w:color w:val="auto"/>
                <w:szCs w:val="21"/>
                <w:u w:val="single"/>
                <w:lang w:val="zh-CN"/>
              </w:rPr>
              <w:t xml:space="preserve">          </w:t>
            </w:r>
            <w:r>
              <w:rPr>
                <w:rFonts w:hint="eastAsia" w:ascii="宋体" w:hAnsi="宋体"/>
                <w:bCs/>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r>
              <w:rPr>
                <w:rFonts w:hint="eastAsia" w:ascii="宋体" w:hAnsi="宋体"/>
                <w:bCs/>
                <w:color w:val="auto"/>
                <w:szCs w:val="21"/>
              </w:rPr>
              <w:t>□</w:t>
            </w:r>
            <w:r>
              <w:rPr>
                <w:rFonts w:hint="eastAsia"/>
                <w:color w:val="auto"/>
                <w:szCs w:val="21"/>
              </w:rPr>
              <w:t>已清理完毕</w:t>
            </w:r>
            <w:r>
              <w:rPr>
                <w:color w:val="auto"/>
                <w:szCs w:val="21"/>
              </w:rPr>
              <w:t xml:space="preserve">    </w:t>
            </w:r>
            <w:r>
              <w:rPr>
                <w:rFonts w:hint="eastAsia"/>
                <w:color w:val="auto"/>
                <w:szCs w:val="21"/>
              </w:rPr>
              <w:t xml:space="preserve">  /     </w:t>
            </w:r>
            <w:r>
              <w:rPr>
                <w:rFonts w:hint="eastAsia" w:ascii="宋体" w:hAnsi="宋体" w:cs="宋体"/>
                <w:color w:val="auto"/>
                <w:kern w:val="0"/>
                <w:szCs w:val="21"/>
              </w:rPr>
              <w:t>□</w:t>
            </w:r>
            <w:r>
              <w:rPr>
                <w:rFonts w:hint="eastAsia"/>
                <w:color w:val="auto"/>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债权债务</w:t>
            </w:r>
          </w:p>
          <w:p>
            <w:pPr>
              <w:autoSpaceDE w:val="0"/>
              <w:autoSpaceDN w:val="0"/>
              <w:adjustRightInd w:val="0"/>
              <w:spacing w:line="360" w:lineRule="exact"/>
              <w:jc w:val="center"/>
              <w:rPr>
                <w:rFonts w:ascii="宋体"/>
                <w:b/>
                <w:bCs/>
                <w:color w:val="auto"/>
                <w:szCs w:val="21"/>
                <w:highlight w:val="yellow"/>
                <w:lang w:val="zh-CN"/>
              </w:rPr>
            </w:pPr>
            <w:r>
              <w:rPr>
                <w:rFonts w:hint="eastAsia" w:ascii="宋体" w:hAnsi="宋体"/>
                <w:bCs/>
                <w:color w:val="auto"/>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r>
              <w:rPr>
                <w:rFonts w:hint="eastAsia" w:ascii="宋体" w:hAnsi="宋体"/>
                <w:bCs/>
                <w:color w:val="auto"/>
                <w:szCs w:val="21"/>
              </w:rPr>
              <w:t>□已清理完毕</w:t>
            </w:r>
            <w:r>
              <w:rPr>
                <w:rFonts w:ascii="宋体" w:hAnsi="宋体"/>
                <w:bCs/>
                <w:color w:val="auto"/>
                <w:szCs w:val="21"/>
              </w:rPr>
              <w:t xml:space="preserve">    </w:t>
            </w:r>
            <w:r>
              <w:rPr>
                <w:rFonts w:hint="eastAsia" w:ascii="宋体" w:hAnsi="宋体"/>
                <w:bCs/>
                <w:color w:val="auto"/>
                <w:szCs w:val="21"/>
              </w:rPr>
              <w:t xml:space="preserve">  </w:t>
            </w:r>
            <w:r>
              <w:rPr>
                <w:rFonts w:hint="eastAsia"/>
                <w:color w:val="auto"/>
                <w:szCs w:val="21"/>
              </w:rPr>
              <w:t>/</w:t>
            </w:r>
            <w:r>
              <w:rPr>
                <w:rFonts w:hint="eastAsia" w:ascii="宋体" w:hAnsi="宋体"/>
                <w:bCs/>
                <w:color w:val="auto"/>
                <w:szCs w:val="21"/>
              </w:rPr>
              <w:t xml:space="preserve">     □</w:t>
            </w:r>
            <w:r>
              <w:rPr>
                <w:rFonts w:hint="eastAsia" w:ascii="宋体" w:hAnsi="宋体"/>
                <w:bCs/>
                <w:color w:val="auto"/>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r>
              <w:rPr>
                <w:rFonts w:hint="eastAsia" w:ascii="宋体" w:hAnsi="宋体"/>
                <w:bCs/>
                <w:color w:val="auto"/>
                <w:szCs w:val="21"/>
              </w:rPr>
              <w:t>□</w:t>
            </w:r>
            <w:r>
              <w:rPr>
                <w:rFonts w:hint="eastAsia"/>
                <w:color w:val="auto"/>
                <w:szCs w:val="21"/>
              </w:rPr>
              <w:t>已注销完毕</w:t>
            </w:r>
            <w:r>
              <w:rPr>
                <w:color w:val="auto"/>
                <w:szCs w:val="21"/>
              </w:rPr>
              <w:t xml:space="preserve">     </w:t>
            </w:r>
            <w:r>
              <w:rPr>
                <w:rFonts w:hint="eastAsia"/>
                <w:color w:val="auto"/>
                <w:szCs w:val="21"/>
              </w:rPr>
              <w:t xml:space="preserve"> /     </w:t>
            </w:r>
            <w:r>
              <w:rPr>
                <w:rFonts w:hint="eastAsia" w:ascii="宋体" w:hAnsi="宋体" w:cs="宋体"/>
                <w:color w:val="auto"/>
                <w:kern w:val="0"/>
                <w:szCs w:val="21"/>
              </w:rPr>
              <w:t>□</w:t>
            </w:r>
            <w:r>
              <w:rPr>
                <w:rFonts w:hint="eastAsia"/>
                <w:color w:val="auto"/>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3" w:hRule="exact"/>
          <w:jc w:val="center"/>
        </w:trPr>
        <w:tc>
          <w:tcPr>
            <w:tcW w:w="1403" w:type="dxa"/>
            <w:gridSpan w:val="2"/>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color w:val="auto"/>
                <w:szCs w:val="21"/>
              </w:rPr>
            </w:pPr>
            <w:r>
              <w:rPr>
                <w:rFonts w:hint="eastAsia"/>
                <w:color w:val="auto"/>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pPr>
              <w:spacing w:line="320" w:lineRule="exact"/>
              <w:rPr>
                <w:rFonts w:ascii="宋体"/>
                <w:bCs/>
                <w:color w:val="auto"/>
                <w:szCs w:val="21"/>
              </w:rPr>
            </w:pPr>
            <w:r>
              <w:rPr>
                <w:rFonts w:hint="eastAsia" w:ascii="宋体" w:hAnsi="宋体"/>
                <w:bCs/>
                <w:color w:val="auto"/>
                <w:szCs w:val="21"/>
              </w:rPr>
              <w:t>□已</w:t>
            </w:r>
            <w:r>
              <w:rPr>
                <w:rFonts w:hint="eastAsia" w:ascii="宋体"/>
                <w:bCs/>
                <w:color w:val="auto"/>
                <w:szCs w:val="21"/>
              </w:rPr>
              <w:t>通过国家企业信用信息公示系统公告</w:t>
            </w:r>
          </w:p>
          <w:p>
            <w:pPr>
              <w:autoSpaceDE w:val="0"/>
              <w:autoSpaceDN w:val="0"/>
              <w:adjustRightInd w:val="0"/>
              <w:spacing w:line="320" w:lineRule="exact"/>
              <w:rPr>
                <w:rFonts w:hint="eastAsia" w:ascii="宋体" w:hAnsi="宋体"/>
                <w:bCs/>
                <w:color w:val="auto"/>
                <w:szCs w:val="21"/>
              </w:rPr>
            </w:pPr>
            <w:r>
              <w:rPr>
                <w:rFonts w:hint="eastAsia" w:ascii="宋体" w:hAnsi="宋体"/>
                <w:bCs/>
                <w:color w:val="auto"/>
                <w:szCs w:val="21"/>
                <w:lang w:val="zh-CN"/>
              </w:rPr>
              <w:t>公告日期</w:t>
            </w:r>
            <w:r>
              <w:rPr>
                <w:rFonts w:hint="eastAsia" w:ascii="宋体" w:hAnsi="宋体"/>
                <w:bCs/>
                <w:color w:val="auto"/>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jc w:val="center"/>
              <w:rPr>
                <w:color w:val="auto"/>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bCs/>
                <w:color w:val="auto"/>
                <w:szCs w:val="21"/>
              </w:rPr>
            </w:pPr>
          </w:p>
        </w:tc>
        <w:tc>
          <w:tcPr>
            <w:tcW w:w="1350"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pPr>
              <w:spacing w:line="320" w:lineRule="exact"/>
              <w:rPr>
                <w:rFonts w:hint="eastAsia" w:ascii="宋体" w:hAnsi="宋体"/>
                <w:bCs/>
                <w:color w:val="auto"/>
                <w:szCs w:val="21"/>
              </w:rPr>
            </w:pPr>
            <w:r>
              <w:rPr>
                <w:rFonts w:hint="eastAsia" w:ascii="宋体" w:hAnsi="宋体"/>
                <w:bCs/>
                <w:color w:val="auto"/>
                <w:szCs w:val="21"/>
              </w:rPr>
              <w:t>□已通过国家企业信用信息公示系统公告</w:t>
            </w:r>
          </w:p>
          <w:p>
            <w:pPr>
              <w:spacing w:line="320" w:lineRule="exact"/>
              <w:rPr>
                <w:rFonts w:hint="eastAsia" w:ascii="宋体" w:hAnsi="宋体"/>
                <w:bCs/>
                <w:color w:val="auto"/>
                <w:szCs w:val="21"/>
              </w:rPr>
            </w:pPr>
            <w:r>
              <w:rPr>
                <w:rFonts w:hint="eastAsia" w:ascii="宋体" w:hAnsi="宋体"/>
                <w:bCs/>
                <w:color w:val="auto"/>
                <w:szCs w:val="21"/>
                <w:lang w:val="zh-CN"/>
              </w:rPr>
              <w:t>公告日期</w:t>
            </w:r>
            <w:r>
              <w:rPr>
                <w:rFonts w:hint="eastAsia" w:ascii="宋体" w:hAnsi="宋体"/>
                <w:bCs/>
                <w:color w:val="auto"/>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3"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rPr>
                <w:color w:val="auto"/>
              </w:rPr>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rPr>
                <w:color w:val="auto"/>
              </w:rPr>
            </w:pPr>
          </w:p>
        </w:tc>
        <w:tc>
          <w:tcPr>
            <w:tcW w:w="1350" w:type="dxa"/>
            <w:vMerge w:val="continue"/>
            <w:tcBorders>
              <w:left w:val="single" w:color="000000" w:sz="4" w:space="0"/>
              <w:right w:val="single" w:color="000000" w:sz="4" w:space="0"/>
            </w:tcBorders>
            <w:vAlign w:val="center"/>
          </w:tcPr>
          <w:p>
            <w:pPr>
              <w:autoSpaceDE w:val="0"/>
              <w:autoSpaceDN w:val="0"/>
              <w:adjustRightInd w:val="0"/>
              <w:rPr>
                <w:color w:val="auto"/>
              </w:rPr>
            </w:pPr>
          </w:p>
        </w:tc>
        <w:tc>
          <w:tcPr>
            <w:tcW w:w="5164" w:type="dxa"/>
            <w:gridSpan w:val="2"/>
            <w:tcBorders>
              <w:top w:val="nil"/>
              <w:left w:val="single" w:color="000000" w:sz="4" w:space="0"/>
              <w:bottom w:val="nil"/>
              <w:right w:val="single" w:color="auto" w:sz="12" w:space="0"/>
            </w:tcBorders>
            <w:vAlign w:val="center"/>
          </w:tcPr>
          <w:p>
            <w:pPr>
              <w:autoSpaceDE w:val="0"/>
              <w:autoSpaceDN w:val="0"/>
              <w:adjustRightInd w:val="0"/>
              <w:spacing w:line="320" w:lineRule="exact"/>
              <w:rPr>
                <w:rFonts w:hint="eastAsia" w:ascii="宋体" w:hAnsi="宋体"/>
                <w:bCs/>
                <w:color w:val="auto"/>
                <w:szCs w:val="21"/>
              </w:rPr>
            </w:pPr>
            <w:r>
              <w:rPr>
                <w:rFonts w:hint="eastAsia" w:ascii="宋体" w:hAnsi="宋体"/>
                <w:bCs/>
                <w:color w:val="auto"/>
                <w:szCs w:val="21"/>
              </w:rPr>
              <w:t>□通过报纸公告（仅限普通注销）</w:t>
            </w:r>
          </w:p>
          <w:p>
            <w:pPr>
              <w:autoSpaceDE w:val="0"/>
              <w:autoSpaceDN w:val="0"/>
              <w:adjustRightInd w:val="0"/>
              <w:spacing w:line="320" w:lineRule="exact"/>
              <w:rPr>
                <w:rFonts w:hint="eastAsia" w:ascii="宋体" w:hAnsi="宋体"/>
                <w:bCs/>
                <w:color w:val="auto"/>
                <w:szCs w:val="21"/>
              </w:rPr>
            </w:pPr>
            <w:r>
              <w:rPr>
                <w:rFonts w:hint="eastAsia" w:ascii="宋体" w:hAnsi="宋体"/>
                <w:bCs/>
                <w:color w:val="auto"/>
                <w:szCs w:val="21"/>
              </w:rPr>
              <w:t xml:space="preserve">报纸名称：            </w:t>
            </w:r>
          </w:p>
          <w:p>
            <w:pPr>
              <w:pStyle w:val="2"/>
              <w:rPr>
                <w:rFonts w:hint="eastAsia"/>
                <w:color w:val="auto"/>
              </w:rPr>
            </w:pPr>
            <w:r>
              <w:rPr>
                <w:rFonts w:hint="eastAsia" w:ascii="宋体" w:hAnsi="宋体"/>
                <w:bCs/>
                <w:color w:val="auto"/>
                <w:szCs w:val="21"/>
              </w:rPr>
              <w:t>公告日期:□□□□/□□/□□</w:t>
            </w:r>
          </w:p>
          <w:p>
            <w:pPr>
              <w:autoSpaceDE w:val="0"/>
              <w:autoSpaceDN w:val="0"/>
              <w:adjustRightInd w:val="0"/>
              <w:spacing w:line="320" w:lineRule="exact"/>
              <w:rPr>
                <w:rFonts w:hint="eastAsia" w:ascii="宋体" w:hAnsi="宋体"/>
                <w:bCs/>
                <w:color w:val="auto"/>
                <w:szCs w:val="21"/>
              </w:rPr>
            </w:pPr>
            <w:r>
              <w:rPr>
                <w:rFonts w:hint="eastAsia" w:ascii="宋体" w:hAnsi="宋体"/>
                <w:bCs/>
                <w:color w:val="auto"/>
                <w:szCs w:val="21"/>
              </w:rPr>
              <w:t>□</w:t>
            </w:r>
            <w:r>
              <w:rPr>
                <w:rFonts w:hint="eastAsia" w:ascii="宋体" w:hAnsi="宋体"/>
                <w:bCs/>
                <w:color w:val="auto"/>
                <w:sz w:val="21"/>
                <w:szCs w:val="21"/>
                <w:highlight w:val="none"/>
              </w:rPr>
              <w:t>在规定期间内全部成员、债权人均已收到通知，免于公告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color w:val="auto"/>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pPr>
              <w:autoSpaceDE w:val="0"/>
              <w:autoSpaceDN w:val="0"/>
              <w:adjustRightInd w:val="0"/>
              <w:spacing w:line="320" w:lineRule="exact"/>
              <w:rPr>
                <w:rFonts w:hint="eastAsia" w:ascii="宋体" w:hAnsi="宋体"/>
                <w:bCs/>
                <w:color w:val="auto"/>
                <w:szCs w:val="21"/>
              </w:rPr>
            </w:pPr>
            <w:r>
              <w:rPr>
                <w:rFonts w:hint="eastAsia" w:ascii="宋体" w:hAnsi="宋体"/>
                <w:bCs/>
                <w:color w:val="auto"/>
                <w:szCs w:val="21"/>
              </w:rPr>
              <w:t>□已通过国家企业信用信息公示系统公告</w:t>
            </w:r>
          </w:p>
          <w:p>
            <w:pPr>
              <w:autoSpaceDE w:val="0"/>
              <w:autoSpaceDN w:val="0"/>
              <w:adjustRightInd w:val="0"/>
              <w:spacing w:line="320" w:lineRule="exact"/>
              <w:rPr>
                <w:rFonts w:hint="eastAsia" w:ascii="宋体" w:hAnsi="宋体"/>
                <w:bCs/>
                <w:color w:val="auto"/>
                <w:szCs w:val="21"/>
              </w:rPr>
            </w:pPr>
            <w:r>
              <w:rPr>
                <w:rFonts w:hint="eastAsia" w:ascii="宋体" w:hAnsi="宋体"/>
                <w:bCs/>
                <w:color w:val="auto"/>
                <w:szCs w:val="21"/>
              </w:rPr>
              <w:t>公告日期:□□□□/□□/□□</w:t>
            </w:r>
          </w:p>
          <w:p>
            <w:pPr>
              <w:autoSpaceDE w:val="0"/>
              <w:autoSpaceDN w:val="0"/>
              <w:adjustRightInd w:val="0"/>
              <w:spacing w:line="320" w:lineRule="exact"/>
              <w:rPr>
                <w:rFonts w:hint="eastAsia" w:ascii="宋体" w:hAnsi="宋体"/>
                <w:bCs/>
                <w:color w:val="auto"/>
                <w:szCs w:val="21"/>
              </w:rPr>
            </w:pPr>
            <w:r>
              <w:rPr>
                <w:rFonts w:hint="eastAsia" w:ascii="宋体" w:hAnsi="宋体"/>
                <w:bCs/>
                <w:color w:val="auto"/>
                <w:sz w:val="18"/>
                <w:szCs w:val="18"/>
              </w:rPr>
              <w:t>（需提交《简易注销全体投资人承诺书》）</w:t>
            </w:r>
          </w:p>
        </w:tc>
      </w:tr>
    </w:tbl>
    <w:p>
      <w:pPr>
        <w:rPr>
          <w:color w:val="auto"/>
        </w:rPr>
        <w:sectPr>
          <w:headerReference r:id="rId6"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表5</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6" w:hRule="exact"/>
          <w:jc w:val="center"/>
        </w:trPr>
        <w:tc>
          <w:tcPr>
            <w:tcW w:w="9072" w:type="dxa"/>
            <w:tcBorders>
              <w:top w:val="single" w:color="auto" w:sz="4" w:space="0"/>
              <w:left w:val="single" w:color="auto" w:sz="12" w:space="0"/>
              <w:bottom w:val="nil"/>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Theme="minorEastAsia" w:hAnsiTheme="minorEastAsia" w:eastAsiaTheme="minorEastAsia" w:cstheme="minorEastAsia"/>
                <w:b w:val="0"/>
                <w:bCs/>
                <w:color w:val="auto"/>
                <w:szCs w:val="21"/>
                <w:lang w:val="zh-CN"/>
              </w:rPr>
            </w:pPr>
            <w:r>
              <w:rPr>
                <w:rFonts w:hint="eastAsia" w:ascii="宋体" w:hAnsi="宋体"/>
                <w:color w:val="auto"/>
                <w:szCs w:val="21"/>
              </w:rPr>
              <w:t xml:space="preserve">□法定代表人 </w:t>
            </w:r>
            <w:r>
              <w:rPr>
                <w:rFonts w:hint="eastAsia"/>
                <w:color w:val="auto"/>
              </w:rPr>
              <w:t>/</w:t>
            </w:r>
            <w:r>
              <w:rPr>
                <w:rFonts w:hint="eastAsia" w:ascii="宋体" w:hAnsi="宋体"/>
                <w:color w:val="auto"/>
                <w:szCs w:val="21"/>
              </w:rPr>
              <w:t xml:space="preserve"> □登记联络员 </w:t>
            </w:r>
            <w:r>
              <w:rPr>
                <w:rFonts w:hint="eastAsia" w:asciiTheme="minorEastAsia" w:hAnsiTheme="minorEastAsia" w:eastAsiaTheme="minorEastAsia" w:cstheme="minorEastAsia"/>
                <w:b w:val="0"/>
                <w:bCs/>
                <w:color w:val="auto"/>
                <w:szCs w:val="21"/>
                <w:lang w:val="zh-CN"/>
              </w:rPr>
              <w:t>/□清算组负责人或成员/清算人 □人民法院指定的清算组（清算人）/破产管理人负责人或成员</w:t>
            </w:r>
            <w:r>
              <w:rPr>
                <w:rFonts w:hint="eastAsia" w:asciiTheme="minorEastAsia" w:hAnsiTheme="minorEastAsia" w:eastAsiaTheme="minorEastAsia" w:cstheme="minorEastAsia"/>
                <w:bCs/>
                <w:color w:val="auto"/>
                <w:szCs w:val="21"/>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黑体" w:hAnsi="黑体" w:eastAsia="黑体"/>
                <w:bCs/>
                <w:color w:val="auto"/>
                <w:szCs w:val="21"/>
                <w:lang w:val="zh-CN"/>
              </w:rPr>
            </w:pP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5</w:t>
            </w:r>
            <w:r>
              <w:rPr>
                <w:rFonts w:hint="eastAsia" w:ascii="黑体" w:hAnsi="黑体" w:eastAsia="黑体"/>
                <w:bCs/>
                <w:color w:val="auto"/>
                <w:szCs w:val="21"/>
                <w:lang w:val="zh-CN"/>
              </w:rPr>
              <w:t>（附）</w:t>
            </w:r>
          </w:p>
          <w:p>
            <w:pPr>
              <w:autoSpaceDE w:val="0"/>
              <w:autoSpaceDN w:val="0"/>
              <w:adjustRightInd w:val="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表5（附）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head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spacing w:line="360" w:lineRule="exact"/>
              <w:jc w:val="left"/>
              <w:rPr>
                <w:rFonts w:hint="eastAsia" w:ascii="黑体" w:hAnsi="黑体" w:eastAsia="黑体"/>
                <w:color w:val="auto"/>
                <w:sz w:val="24"/>
              </w:rPr>
            </w:pPr>
            <w:r>
              <w:rPr>
                <w:rFonts w:hint="eastAsia" w:ascii="黑体" w:hAnsi="黑体" w:eastAsia="黑体"/>
                <w:color w:val="auto"/>
                <w:sz w:val="24"/>
              </w:rPr>
              <w:t>表6</w:t>
            </w:r>
            <w:r>
              <w:rPr>
                <w:rFonts w:hint="eastAsia" w:ascii="黑体" w:hAnsi="黑体" w:eastAsia="黑体"/>
                <w:color w:val="auto"/>
                <w:sz w:val="24"/>
                <w:lang w:eastAsia="zh-CN"/>
              </w:rPr>
              <w:t>——</w:t>
            </w:r>
            <w:r>
              <w:rPr>
                <w:rFonts w:hint="eastAsia" w:ascii="黑体" w:hAnsi="黑体" w:eastAsia="黑体"/>
                <w:color w:val="auto"/>
                <w:sz w:val="24"/>
              </w:rPr>
              <w:t>农民专业合作社（联合社）全体成员基本信息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pPr>
              <w:spacing w:line="360" w:lineRule="exact"/>
              <w:jc w:val="left"/>
              <w:rPr>
                <w:rFonts w:hint="eastAsia" w:ascii="宋体" w:hAnsi="宋体"/>
                <w:color w:val="auto"/>
                <w:szCs w:val="21"/>
              </w:rPr>
            </w:pPr>
            <w:r>
              <w:rPr>
                <w:rFonts w:hint="eastAsia" w:ascii="宋体" w:hAnsi="宋体"/>
                <w:color w:val="auto"/>
                <w:szCs w:val="21"/>
              </w:rPr>
              <w:t>成员总数：</w:t>
            </w:r>
            <w:r>
              <w:rPr>
                <w:rFonts w:hint="eastAsia" w:ascii="宋体" w:hAnsi="宋体"/>
                <w:color w:val="auto"/>
                <w:sz w:val="24"/>
                <w:u w:val="single"/>
              </w:rPr>
              <w:t xml:space="preserve">         </w:t>
            </w:r>
            <w:r>
              <w:rPr>
                <w:rFonts w:hint="eastAsia" w:ascii="宋体" w:hAnsi="宋体"/>
                <w:color w:val="auto"/>
                <w:szCs w:val="21"/>
              </w:rPr>
              <w:t xml:space="preserve">（名） </w:t>
            </w:r>
          </w:p>
          <w:p>
            <w:pPr>
              <w:spacing w:line="360" w:lineRule="exact"/>
              <w:jc w:val="left"/>
              <w:rPr>
                <w:rFonts w:hint="eastAsia" w:ascii="宋体" w:hAnsi="宋体"/>
                <w:color w:val="auto"/>
                <w:szCs w:val="21"/>
              </w:rPr>
            </w:pPr>
            <w:r>
              <w:rPr>
                <w:rFonts w:hint="eastAsia" w:ascii="宋体" w:hAnsi="宋体"/>
                <w:color w:val="auto"/>
                <w:szCs w:val="21"/>
              </w:rPr>
              <w:t>其中：农民成员：</w:t>
            </w:r>
            <w:r>
              <w:rPr>
                <w:rFonts w:hint="eastAsia" w:ascii="宋体" w:hAnsi="宋体"/>
                <w:color w:val="auto"/>
                <w:sz w:val="24"/>
                <w:u w:val="single"/>
              </w:rPr>
              <w:t xml:space="preserve">            </w:t>
            </w:r>
            <w:r>
              <w:rPr>
                <w:rFonts w:hint="eastAsia" w:ascii="宋体" w:hAnsi="宋体"/>
                <w:color w:val="auto"/>
                <w:szCs w:val="21"/>
              </w:rPr>
              <w:t>（名）</w:t>
            </w:r>
          </w:p>
          <w:p>
            <w:pPr>
              <w:spacing w:line="360" w:lineRule="exact"/>
              <w:jc w:val="left"/>
              <w:rPr>
                <w:rFonts w:hint="eastAsia" w:ascii="宋体" w:hAnsi="宋体"/>
                <w:color w:val="auto"/>
                <w:szCs w:val="21"/>
              </w:rPr>
            </w:pPr>
            <w:r>
              <w:rPr>
                <w:rFonts w:hint="eastAsia" w:ascii="宋体" w:hAnsi="宋体"/>
                <w:color w:val="auto"/>
                <w:szCs w:val="21"/>
              </w:rPr>
              <w:t xml:space="preserve">      农民专业合作社:</w:t>
            </w:r>
            <w:r>
              <w:rPr>
                <w:rFonts w:hint="eastAsia" w:ascii="宋体" w:hAnsi="宋体"/>
                <w:color w:val="auto"/>
                <w:sz w:val="24"/>
                <w:u w:val="single"/>
              </w:rPr>
              <w:t xml:space="preserve">            </w:t>
            </w:r>
            <w:r>
              <w:rPr>
                <w:rFonts w:hint="eastAsia" w:ascii="宋体" w:hAnsi="宋体"/>
                <w:color w:val="auto"/>
                <w:szCs w:val="21"/>
              </w:rPr>
              <w:t>（名）</w:t>
            </w:r>
          </w:p>
          <w:p>
            <w:pPr>
              <w:spacing w:line="360" w:lineRule="exact"/>
              <w:ind w:firstLine="630" w:firstLineChars="300"/>
              <w:jc w:val="left"/>
              <w:rPr>
                <w:rFonts w:hint="eastAsia" w:ascii="宋体" w:hAnsi="宋体"/>
                <w:color w:val="auto"/>
                <w:szCs w:val="21"/>
              </w:rPr>
            </w:pPr>
            <w:r>
              <w:rPr>
                <w:rFonts w:hint="eastAsia" w:ascii="宋体" w:hAnsi="宋体"/>
                <w:color w:val="auto"/>
                <w:szCs w:val="21"/>
              </w:rPr>
              <w:t>企业、事业单位或社会团体成员：</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Cs w:val="21"/>
              </w:rPr>
              <w:t>名）</w:t>
            </w:r>
          </w:p>
          <w:p>
            <w:pPr>
              <w:spacing w:line="360" w:lineRule="exact"/>
              <w:jc w:val="left"/>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pPr>
              <w:spacing w:line="360" w:lineRule="exact"/>
              <w:rPr>
                <w:rFonts w:hint="eastAsia" w:ascii="宋体" w:hAnsi="宋体"/>
                <w:color w:val="auto"/>
                <w:szCs w:val="21"/>
              </w:rPr>
            </w:pPr>
            <w:r>
              <w:rPr>
                <w:rFonts w:hint="eastAsia" w:ascii="黑体" w:hAnsi="黑体" w:eastAsia="黑体"/>
                <w:color w:val="auto"/>
                <w:szCs w:val="21"/>
              </w:rPr>
              <w:t>成员列表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pPr>
              <w:pStyle w:val="14"/>
              <w:numPr>
                <w:ilvl w:val="0"/>
                <w:numId w:val="2"/>
              </w:numPr>
              <w:spacing w:line="360" w:lineRule="exact"/>
              <w:ind w:left="179" w:hanging="179"/>
              <w:jc w:val="left"/>
              <w:rPr>
                <w:rFonts w:hint="eastAsia" w:ascii="宋体" w:hAnsi="宋体"/>
                <w:color w:val="auto"/>
                <w:szCs w:val="21"/>
              </w:rPr>
            </w:pPr>
            <w:r>
              <w:rPr>
                <w:rFonts w:hint="eastAsia" w:ascii="宋体" w:hAnsi="宋体"/>
                <w:color w:val="auto"/>
                <w:szCs w:val="21"/>
              </w:rPr>
              <w:t>成员为农民的，成员类型勾选“农民”；</w:t>
            </w:r>
          </w:p>
          <w:p>
            <w:pPr>
              <w:pStyle w:val="14"/>
              <w:numPr>
                <w:ilvl w:val="0"/>
                <w:numId w:val="2"/>
              </w:numPr>
              <w:spacing w:line="360" w:lineRule="exact"/>
              <w:ind w:left="179" w:hanging="179"/>
              <w:jc w:val="left"/>
              <w:rPr>
                <w:rFonts w:hint="eastAsia" w:ascii="宋体" w:hAnsi="宋体"/>
                <w:color w:val="auto"/>
                <w:szCs w:val="21"/>
              </w:rPr>
            </w:pPr>
            <w:r>
              <w:rPr>
                <w:rFonts w:hint="eastAsia" w:ascii="宋体" w:hAnsi="宋体"/>
                <w:color w:val="auto"/>
                <w:szCs w:val="21"/>
              </w:rPr>
              <w:t>成员</w:t>
            </w:r>
            <w:r>
              <w:rPr>
                <w:rFonts w:ascii="宋体" w:hAnsi="宋体"/>
                <w:color w:val="auto"/>
                <w:szCs w:val="21"/>
              </w:rPr>
              <w:t>不属于农民的</w:t>
            </w:r>
            <w:r>
              <w:rPr>
                <w:rFonts w:hint="eastAsia" w:ascii="宋体" w:hAnsi="宋体"/>
                <w:color w:val="auto"/>
                <w:szCs w:val="21"/>
              </w:rPr>
              <w:t>自然人，成员类型填写“非农民自然人”；</w:t>
            </w:r>
          </w:p>
          <w:p>
            <w:pPr>
              <w:pStyle w:val="14"/>
              <w:numPr>
                <w:ilvl w:val="0"/>
                <w:numId w:val="2"/>
              </w:numPr>
              <w:spacing w:line="360" w:lineRule="exact"/>
              <w:ind w:left="179" w:hanging="179"/>
              <w:jc w:val="left"/>
              <w:rPr>
                <w:rFonts w:hint="eastAsia" w:ascii="宋体" w:hAnsi="宋体"/>
                <w:color w:val="auto"/>
                <w:szCs w:val="21"/>
              </w:rPr>
            </w:pPr>
            <w:r>
              <w:rPr>
                <w:rFonts w:hint="eastAsia" w:ascii="宋体" w:hAnsi="宋体"/>
                <w:color w:val="auto"/>
                <w:szCs w:val="21"/>
              </w:rPr>
              <w:t>成员为农民专业合作社的，成员类型填写“农民专业合作社”；</w:t>
            </w:r>
          </w:p>
          <w:p>
            <w:pPr>
              <w:pStyle w:val="14"/>
              <w:numPr>
                <w:ilvl w:val="0"/>
                <w:numId w:val="2"/>
              </w:numPr>
              <w:spacing w:line="360" w:lineRule="exact"/>
              <w:ind w:left="179" w:hanging="179"/>
              <w:jc w:val="left"/>
              <w:rPr>
                <w:rFonts w:hint="eastAsia" w:ascii="宋体" w:hAnsi="宋体"/>
                <w:color w:val="auto"/>
                <w:szCs w:val="21"/>
              </w:rPr>
            </w:pPr>
            <w:r>
              <w:rPr>
                <w:rFonts w:hint="eastAsia" w:ascii="宋体" w:hAnsi="宋体"/>
                <w:color w:val="auto"/>
                <w:szCs w:val="21"/>
              </w:rPr>
              <w:t>成员为企业、事业单位或者社会团体的，成员类型填写“企业”、“事业单位”、“社会团体”；</w:t>
            </w:r>
          </w:p>
          <w:p>
            <w:pPr>
              <w:pStyle w:val="14"/>
              <w:numPr>
                <w:ilvl w:val="0"/>
                <w:numId w:val="2"/>
              </w:numPr>
              <w:spacing w:line="360" w:lineRule="exact"/>
              <w:ind w:left="179" w:hanging="179"/>
              <w:jc w:val="left"/>
              <w:rPr>
                <w:rFonts w:hint="eastAsia" w:ascii="宋体" w:hAnsi="宋体"/>
                <w:color w:val="auto"/>
                <w:szCs w:val="21"/>
              </w:rPr>
            </w:pPr>
            <w:r>
              <w:rPr>
                <w:rFonts w:hint="eastAsia" w:ascii="宋体" w:hAnsi="宋体"/>
                <w:color w:val="auto"/>
                <w:szCs w:val="21"/>
              </w:rPr>
              <w:t>农民专业合作社联合社的成员应为农民专业合作社，企业、事业单位、社会团体、自然人不可以登记为农民专业合作社联合社的成员。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pPr>
              <w:pStyle w:val="13"/>
              <w:spacing w:line="360" w:lineRule="exact"/>
              <w:jc w:val="center"/>
              <w:rPr>
                <w:rFonts w:hint="eastAsia" w:ascii="黑体" w:hAnsi="黑体" w:eastAsia="黑体" w:cs="宋体"/>
                <w:bCs/>
                <w:iCs/>
                <w:color w:val="auto"/>
                <w:w w:val="90"/>
              </w:rPr>
            </w:pPr>
            <w:r>
              <w:rPr>
                <w:rFonts w:hint="eastAsia" w:ascii="黑体" w:hAnsi="黑体" w:eastAsia="黑体" w:cs="宋体"/>
                <w:bCs/>
                <w:iCs/>
                <w:color w:val="auto"/>
                <w:w w:val="90"/>
              </w:rPr>
              <w:t>序号</w:t>
            </w:r>
          </w:p>
        </w:tc>
        <w:tc>
          <w:tcPr>
            <w:tcW w:w="2397" w:type="dxa"/>
            <w:gridSpan w:val="2"/>
            <w:tcBorders>
              <w:top w:val="single" w:color="auto" w:sz="8" w:space="0"/>
            </w:tcBorders>
            <w:shd w:val="pct5" w:color="auto" w:fill="auto"/>
            <w:vAlign w:val="center"/>
          </w:tcPr>
          <w:p>
            <w:pPr>
              <w:pStyle w:val="13"/>
              <w:spacing w:line="360" w:lineRule="exact"/>
              <w:jc w:val="center"/>
              <w:rPr>
                <w:rFonts w:hint="eastAsia" w:ascii="黑体" w:hAnsi="黑体" w:eastAsia="黑体" w:cs="宋体"/>
                <w:bCs/>
                <w:iCs/>
                <w:color w:val="auto"/>
              </w:rPr>
            </w:pPr>
            <w:r>
              <w:rPr>
                <w:rFonts w:hint="eastAsia" w:ascii="黑体" w:hAnsi="黑体" w:eastAsia="黑体" w:cs="宋体"/>
                <w:bCs/>
                <w:iCs/>
                <w:color w:val="auto"/>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pPr>
              <w:pStyle w:val="13"/>
              <w:spacing w:line="360" w:lineRule="exact"/>
              <w:jc w:val="center"/>
              <w:rPr>
                <w:rFonts w:hint="eastAsia" w:ascii="黑体" w:hAnsi="黑体" w:eastAsia="黑体"/>
                <w:color w:val="auto"/>
                <w:szCs w:val="21"/>
              </w:rPr>
            </w:pPr>
            <w:r>
              <w:rPr>
                <w:rFonts w:hint="eastAsia" w:ascii="黑体" w:hAnsi="黑体" w:eastAsia="黑体"/>
                <w:color w:val="auto"/>
                <w:szCs w:val="21"/>
              </w:rPr>
              <w:t>成员类型</w:t>
            </w:r>
          </w:p>
        </w:tc>
        <w:tc>
          <w:tcPr>
            <w:tcW w:w="716" w:type="dxa"/>
            <w:tcBorders>
              <w:top w:val="single" w:color="auto" w:sz="8" w:space="0"/>
              <w:left w:val="thinThickThinMediumGap" w:color="auto" w:sz="24" w:space="0"/>
            </w:tcBorders>
            <w:shd w:val="pct5" w:color="auto" w:fill="auto"/>
            <w:vAlign w:val="center"/>
          </w:tcPr>
          <w:p>
            <w:pPr>
              <w:pStyle w:val="13"/>
              <w:spacing w:line="360" w:lineRule="exact"/>
              <w:jc w:val="center"/>
              <w:rPr>
                <w:rFonts w:hint="eastAsia" w:ascii="黑体" w:hAnsi="黑体" w:eastAsia="黑体" w:cs="宋体"/>
                <w:bCs/>
                <w:iCs/>
                <w:color w:val="auto"/>
              </w:rPr>
            </w:pPr>
            <w:r>
              <w:rPr>
                <w:rFonts w:hint="eastAsia" w:ascii="黑体" w:hAnsi="黑体" w:eastAsia="黑体" w:cs="宋体"/>
                <w:bCs/>
                <w:iCs/>
                <w:color w:val="auto"/>
                <w:w w:val="90"/>
              </w:rPr>
              <w:t>序号</w:t>
            </w:r>
          </w:p>
        </w:tc>
        <w:tc>
          <w:tcPr>
            <w:tcW w:w="2260" w:type="dxa"/>
            <w:tcBorders>
              <w:top w:val="single" w:color="auto" w:sz="8" w:space="0"/>
            </w:tcBorders>
            <w:shd w:val="pct5" w:color="auto" w:fill="auto"/>
            <w:vAlign w:val="center"/>
          </w:tcPr>
          <w:p>
            <w:pPr>
              <w:pStyle w:val="13"/>
              <w:spacing w:line="360" w:lineRule="exact"/>
              <w:jc w:val="center"/>
              <w:rPr>
                <w:rFonts w:hint="eastAsia" w:ascii="黑体" w:hAnsi="黑体" w:eastAsia="黑体" w:cs="宋体"/>
                <w:bCs/>
                <w:iCs/>
                <w:color w:val="auto"/>
              </w:rPr>
            </w:pPr>
            <w:r>
              <w:rPr>
                <w:rFonts w:hint="eastAsia" w:ascii="黑体" w:hAnsi="黑体" w:eastAsia="黑体" w:cs="宋体"/>
                <w:bCs/>
                <w:iCs/>
                <w:color w:val="auto"/>
              </w:rPr>
              <w:t>出资成员姓名或名称</w:t>
            </w:r>
          </w:p>
        </w:tc>
        <w:tc>
          <w:tcPr>
            <w:tcW w:w="1488" w:type="dxa"/>
            <w:tcBorders>
              <w:top w:val="single" w:color="auto" w:sz="8" w:space="0"/>
            </w:tcBorders>
            <w:shd w:val="pct5" w:color="auto" w:fill="auto"/>
            <w:vAlign w:val="center"/>
          </w:tcPr>
          <w:p>
            <w:pPr>
              <w:pStyle w:val="13"/>
              <w:spacing w:line="360" w:lineRule="exact"/>
              <w:jc w:val="center"/>
              <w:rPr>
                <w:rFonts w:hint="eastAsia" w:ascii="黑体" w:hAnsi="黑体" w:eastAsia="黑体"/>
                <w:bCs/>
                <w:color w:val="auto"/>
                <w:szCs w:val="21"/>
              </w:rPr>
            </w:pPr>
            <w:r>
              <w:rPr>
                <w:rFonts w:hint="eastAsia" w:ascii="黑体" w:hAnsi="黑体" w:eastAsia="黑体"/>
                <w:color w:val="auto"/>
                <w:szCs w:val="21"/>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hint="default" w:ascii="宋体" w:eastAsia="宋体"/>
                <w:color w:val="auto"/>
                <w:szCs w:val="21"/>
                <w:lang w:val="en-US" w:eastAsia="zh-CN"/>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4"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tcBorders>
            <w:vAlign w:val="center"/>
          </w:tcPr>
          <w:p>
            <w:pPr>
              <w:pStyle w:val="13"/>
              <w:snapToGrid w:val="0"/>
              <w:spacing w:line="360" w:lineRule="exact"/>
              <w:contextualSpacing/>
              <w:jc w:val="center"/>
              <w:rPr>
                <w:rFonts w:ascii="宋体"/>
                <w:color w:val="auto"/>
                <w:w w:val="80"/>
                <w:szCs w:val="21"/>
              </w:rPr>
            </w:pPr>
          </w:p>
        </w:tc>
        <w:tc>
          <w:tcPr>
            <w:tcW w:w="2260" w:type="dxa"/>
            <w:vAlign w:val="center"/>
          </w:tcPr>
          <w:p>
            <w:pPr>
              <w:pStyle w:val="13"/>
              <w:spacing w:line="360" w:lineRule="exact"/>
              <w:jc w:val="center"/>
              <w:rPr>
                <w:rFonts w:ascii="宋体"/>
                <w:strike/>
                <w:color w:val="auto"/>
                <w:szCs w:val="21"/>
              </w:rPr>
            </w:pPr>
          </w:p>
        </w:tc>
        <w:tc>
          <w:tcPr>
            <w:tcW w:w="1488" w:type="dxa"/>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pPr>
              <w:pStyle w:val="13"/>
              <w:spacing w:line="360" w:lineRule="exact"/>
              <w:ind w:right="-109" w:rightChars="-52"/>
              <w:jc w:val="center"/>
              <w:rPr>
                <w:rFonts w:hint="eastAsia" w:asciiTheme="minorEastAsia" w:hAnsiTheme="minorEastAsia" w:eastAsiaTheme="minorEastAsia"/>
                <w:color w:val="auto"/>
                <w:spacing w:val="40"/>
                <w:sz w:val="24"/>
                <w:szCs w:val="32"/>
              </w:rPr>
            </w:pPr>
          </w:p>
        </w:tc>
        <w:tc>
          <w:tcPr>
            <w:tcW w:w="2397" w:type="dxa"/>
            <w:gridSpan w:val="2"/>
            <w:tcBorders>
              <w:bottom w:val="single" w:color="auto" w:sz="12" w:space="0"/>
            </w:tcBorders>
            <w:vAlign w:val="center"/>
          </w:tcPr>
          <w:p>
            <w:pPr>
              <w:pStyle w:val="13"/>
              <w:spacing w:line="360" w:lineRule="exact"/>
              <w:jc w:val="center"/>
              <w:rPr>
                <w:rFonts w:hint="eastAsia" w:hAnsi="宋体" w:cs="宋体"/>
                <w:bCs/>
                <w:iCs/>
                <w:color w:val="auto"/>
              </w:rPr>
            </w:pPr>
          </w:p>
        </w:tc>
        <w:tc>
          <w:tcPr>
            <w:tcW w:w="1602" w:type="dxa"/>
            <w:tcBorders>
              <w:top w:val="single" w:color="auto" w:sz="4" w:space="0"/>
              <w:bottom w:val="single" w:color="auto" w:sz="12" w:space="0"/>
              <w:right w:val="thinThickThinMediumGap" w:color="auto" w:sz="24"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c>
          <w:tcPr>
            <w:tcW w:w="716" w:type="dxa"/>
            <w:tcBorders>
              <w:left w:val="thinThickThinMediumGap" w:color="auto" w:sz="24" w:space="0"/>
              <w:bottom w:val="single" w:color="auto" w:sz="12" w:space="0"/>
            </w:tcBorders>
            <w:vAlign w:val="center"/>
          </w:tcPr>
          <w:p>
            <w:pPr>
              <w:pStyle w:val="13"/>
              <w:snapToGrid w:val="0"/>
              <w:spacing w:line="360" w:lineRule="exact"/>
              <w:contextualSpacing/>
              <w:jc w:val="center"/>
              <w:rPr>
                <w:rFonts w:ascii="宋体"/>
                <w:color w:val="auto"/>
                <w:w w:val="80"/>
                <w:szCs w:val="21"/>
              </w:rPr>
            </w:pPr>
          </w:p>
        </w:tc>
        <w:tc>
          <w:tcPr>
            <w:tcW w:w="2260" w:type="dxa"/>
            <w:tcBorders>
              <w:bottom w:val="single" w:color="auto" w:sz="12" w:space="0"/>
            </w:tcBorders>
            <w:vAlign w:val="center"/>
          </w:tcPr>
          <w:p>
            <w:pPr>
              <w:pStyle w:val="13"/>
              <w:spacing w:line="360" w:lineRule="exact"/>
              <w:jc w:val="center"/>
              <w:rPr>
                <w:rFonts w:ascii="宋体"/>
                <w:strike/>
                <w:color w:val="auto"/>
                <w:szCs w:val="21"/>
              </w:rPr>
            </w:pPr>
          </w:p>
        </w:tc>
        <w:tc>
          <w:tcPr>
            <w:tcW w:w="1488" w:type="dxa"/>
            <w:tcBorders>
              <w:bottom w:val="single" w:color="auto" w:sz="12" w:space="0"/>
            </w:tcBorders>
            <w:vAlign w:val="center"/>
          </w:tcPr>
          <w:p>
            <w:pPr>
              <w:pStyle w:val="13"/>
              <w:spacing w:line="360" w:lineRule="exact"/>
              <w:jc w:val="left"/>
              <w:rPr>
                <w:rFonts w:ascii="宋体"/>
                <w:color w:val="auto"/>
                <w:szCs w:val="21"/>
              </w:rPr>
            </w:pPr>
            <w:r>
              <w:rPr>
                <w:rFonts w:hint="eastAsia" w:ascii="宋体"/>
                <w:color w:val="auto"/>
                <w:szCs w:val="21"/>
              </w:rPr>
              <w:t>□农民</w:t>
            </w:r>
          </w:p>
          <w:p>
            <w:pPr>
              <w:pStyle w:val="13"/>
              <w:spacing w:line="360" w:lineRule="exact"/>
              <w:jc w:val="left"/>
              <w:rPr>
                <w:rFonts w:ascii="宋体"/>
                <w:strike/>
                <w:color w:val="auto"/>
                <w:szCs w:val="21"/>
              </w:rPr>
            </w:pPr>
            <w:r>
              <w:rPr>
                <w:rFonts w:hint="eastAsia" w:ascii="宋体"/>
                <w:color w:val="auto"/>
                <w:szCs w:val="21"/>
              </w:rPr>
              <w:t>或</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pPr>
              <w:pStyle w:val="13"/>
              <w:spacing w:line="360" w:lineRule="exact"/>
              <w:jc w:val="center"/>
              <w:rPr>
                <w:rFonts w:eastAsia="黑体"/>
                <w:color w:val="auto"/>
                <w:sz w:val="20"/>
              </w:rPr>
            </w:pPr>
            <w:r>
              <w:rPr>
                <w:rFonts w:hint="eastAsia" w:ascii="黑体" w:hAnsi="黑体" w:eastAsia="黑体" w:cs="黑体"/>
                <w:color w:val="auto"/>
                <w:sz w:val="20"/>
              </w:rPr>
              <w:t>说明</w:t>
            </w:r>
          </w:p>
        </w:tc>
        <w:tc>
          <w:tcPr>
            <w:tcW w:w="8260" w:type="dxa"/>
            <w:gridSpan w:val="5"/>
            <w:tcBorders>
              <w:top w:val="single" w:color="auto" w:sz="12" w:space="0"/>
              <w:left w:val="nil"/>
              <w:bottom w:val="nil"/>
              <w:right w:val="nil"/>
            </w:tcBorders>
            <w:vAlign w:val="center"/>
          </w:tcPr>
          <w:p>
            <w:pPr>
              <w:pStyle w:val="13"/>
              <w:spacing w:line="360" w:lineRule="exact"/>
              <w:rPr>
                <w:rFonts w:ascii="宋体"/>
                <w:color w:val="auto"/>
                <w:sz w:val="20"/>
              </w:rPr>
            </w:pPr>
            <w:r>
              <w:rPr>
                <w:rFonts w:hint="eastAsia" w:ascii="宋体"/>
                <w:color w:val="auto"/>
                <w:sz w:val="20"/>
              </w:rPr>
              <w:t>出资成员数量较多的，</w:t>
            </w:r>
            <w:r>
              <w:rPr>
                <w:rFonts w:hint="eastAsia"/>
                <w:color w:val="auto"/>
                <w:sz w:val="20"/>
              </w:rPr>
              <w:t>可附多页。</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ind w:right="-111" w:rightChars="-53"/>
              <w:jc w:val="left"/>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color w:val="auto"/>
                <w:sz w:val="24"/>
              </w:rPr>
            </w:pPr>
            <w:r>
              <w:rPr>
                <w:rFonts w:hint="eastAsia" w:ascii="黑体" w:hAnsi="黑体" w:eastAsia="黑体"/>
                <w:color w:val="auto"/>
                <w:sz w:val="24"/>
              </w:rPr>
              <w:t>表6（附）</w:t>
            </w:r>
            <w:r>
              <w:rPr>
                <w:rFonts w:hint="eastAsia" w:ascii="黑体" w:hAnsi="黑体" w:eastAsia="黑体"/>
                <w:color w:val="auto"/>
                <w:sz w:val="24"/>
                <w:lang w:eastAsia="zh-CN"/>
              </w:rPr>
              <w:t>——</w:t>
            </w:r>
            <w:r>
              <w:rPr>
                <w:rFonts w:hint="eastAsia" w:ascii="黑体" w:hAnsi="黑体" w:eastAsia="黑体"/>
                <w:color w:val="auto"/>
                <w:sz w:val="24"/>
              </w:rPr>
              <w:t>农民专业合作社（联合社）成员名册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序号</w:t>
            </w:r>
          </w:p>
        </w:tc>
        <w:tc>
          <w:tcPr>
            <w:tcW w:w="1752"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姓名或名称</w:t>
            </w:r>
          </w:p>
        </w:tc>
        <w:tc>
          <w:tcPr>
            <w:tcW w:w="1083"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证件类型</w:t>
            </w:r>
          </w:p>
        </w:tc>
        <w:tc>
          <w:tcPr>
            <w:tcW w:w="1701"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证件号码</w:t>
            </w:r>
          </w:p>
        </w:tc>
        <w:tc>
          <w:tcPr>
            <w:tcW w:w="1134"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bCs/>
                <w:color w:val="auto"/>
                <w:szCs w:val="21"/>
              </w:rPr>
              <w:t>移动电话</w:t>
            </w:r>
          </w:p>
        </w:tc>
        <w:tc>
          <w:tcPr>
            <w:tcW w:w="2693"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bCs/>
                <w:color w:val="auto"/>
                <w:szCs w:val="21"/>
              </w:rPr>
            </w:pPr>
            <w:r>
              <w:rPr>
                <w:rFonts w:hint="eastAsia" w:ascii="黑体" w:hAnsi="黑体" w:eastAsia="黑体"/>
                <w:bCs/>
                <w:color w:val="auto"/>
                <w:szCs w:val="21"/>
              </w:rPr>
              <w:t>住所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tcBorders>
              <w:top w:val="single" w:color="auto" w:sz="4" w:space="0"/>
            </w:tcBorders>
            <w:vAlign w:val="center"/>
          </w:tcPr>
          <w:p>
            <w:pPr>
              <w:pStyle w:val="13"/>
              <w:jc w:val="center"/>
              <w:rPr>
                <w:rFonts w:hint="eastAsia" w:hAnsi="宋体" w:cs="宋体"/>
                <w:bCs/>
                <w:iCs/>
                <w:color w:val="auto"/>
              </w:rPr>
            </w:pPr>
          </w:p>
        </w:tc>
        <w:tc>
          <w:tcPr>
            <w:tcW w:w="1083" w:type="dxa"/>
            <w:tcBorders>
              <w:top w:val="single" w:color="auto" w:sz="4" w:space="0"/>
            </w:tcBorders>
            <w:vAlign w:val="center"/>
          </w:tcPr>
          <w:p>
            <w:pPr>
              <w:pStyle w:val="13"/>
              <w:jc w:val="center"/>
              <w:rPr>
                <w:rFonts w:ascii="宋体"/>
                <w:color w:val="auto"/>
                <w:szCs w:val="21"/>
              </w:rPr>
            </w:pPr>
          </w:p>
        </w:tc>
        <w:tc>
          <w:tcPr>
            <w:tcW w:w="1701" w:type="dxa"/>
            <w:tcBorders>
              <w:top w:val="single" w:color="auto" w:sz="4" w:space="0"/>
            </w:tcBorders>
            <w:vAlign w:val="center"/>
          </w:tcPr>
          <w:p>
            <w:pPr>
              <w:pStyle w:val="13"/>
              <w:snapToGrid w:val="0"/>
              <w:spacing w:line="360" w:lineRule="exact"/>
              <w:contextualSpacing/>
              <w:jc w:val="center"/>
              <w:rPr>
                <w:rFonts w:ascii="宋体"/>
                <w:color w:val="auto"/>
                <w:w w:val="80"/>
                <w:szCs w:val="21"/>
              </w:rPr>
            </w:pPr>
          </w:p>
        </w:tc>
        <w:tc>
          <w:tcPr>
            <w:tcW w:w="1134" w:type="dxa"/>
            <w:tcBorders>
              <w:top w:val="single" w:color="auto" w:sz="4" w:space="0"/>
            </w:tcBorders>
            <w:vAlign w:val="center"/>
          </w:tcPr>
          <w:p>
            <w:pPr>
              <w:pStyle w:val="13"/>
              <w:jc w:val="center"/>
              <w:rPr>
                <w:rFonts w:ascii="宋体"/>
                <w:strike/>
                <w:color w:val="auto"/>
                <w:szCs w:val="21"/>
              </w:rPr>
            </w:pPr>
          </w:p>
        </w:tc>
        <w:tc>
          <w:tcPr>
            <w:tcW w:w="2693" w:type="dxa"/>
            <w:tcBorders>
              <w:top w:val="single" w:color="auto" w:sz="4" w:space="0"/>
            </w:tcBorders>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134" w:type="dxa"/>
            <w:vAlign w:val="center"/>
          </w:tcPr>
          <w:p>
            <w:pPr>
              <w:pStyle w:val="13"/>
              <w:jc w:val="center"/>
              <w:rPr>
                <w:rFonts w:ascii="宋体"/>
                <w:strike/>
                <w:color w:val="auto"/>
                <w:szCs w:val="21"/>
              </w:rPr>
            </w:pPr>
          </w:p>
        </w:tc>
        <w:tc>
          <w:tcPr>
            <w:tcW w:w="2693"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752" w:type="dxa"/>
            <w:tcBorders>
              <w:bottom w:val="single" w:color="auto" w:sz="12" w:space="0"/>
            </w:tcBorders>
            <w:vAlign w:val="center"/>
          </w:tcPr>
          <w:p>
            <w:pPr>
              <w:pStyle w:val="13"/>
              <w:jc w:val="center"/>
              <w:rPr>
                <w:rFonts w:hint="eastAsia" w:hAnsi="宋体" w:cs="宋体"/>
                <w:bCs/>
                <w:iCs/>
                <w:color w:val="auto"/>
              </w:rPr>
            </w:pPr>
          </w:p>
        </w:tc>
        <w:tc>
          <w:tcPr>
            <w:tcW w:w="1083" w:type="dxa"/>
            <w:tcBorders>
              <w:bottom w:val="single" w:color="auto" w:sz="12" w:space="0"/>
            </w:tcBorders>
            <w:vAlign w:val="center"/>
          </w:tcPr>
          <w:p>
            <w:pPr>
              <w:pStyle w:val="13"/>
              <w:jc w:val="center"/>
              <w:rPr>
                <w:rFonts w:ascii="宋体"/>
                <w:color w:val="auto"/>
                <w:szCs w:val="21"/>
              </w:rPr>
            </w:pPr>
          </w:p>
        </w:tc>
        <w:tc>
          <w:tcPr>
            <w:tcW w:w="1701" w:type="dxa"/>
            <w:tcBorders>
              <w:bottom w:val="single" w:color="auto" w:sz="12" w:space="0"/>
            </w:tcBorders>
            <w:vAlign w:val="center"/>
          </w:tcPr>
          <w:p>
            <w:pPr>
              <w:pStyle w:val="13"/>
              <w:snapToGrid w:val="0"/>
              <w:spacing w:line="360" w:lineRule="exact"/>
              <w:contextualSpacing/>
              <w:jc w:val="center"/>
              <w:rPr>
                <w:rFonts w:ascii="宋体"/>
                <w:color w:val="auto"/>
                <w:w w:val="80"/>
                <w:szCs w:val="21"/>
              </w:rPr>
            </w:pPr>
          </w:p>
        </w:tc>
        <w:tc>
          <w:tcPr>
            <w:tcW w:w="1134" w:type="dxa"/>
            <w:tcBorders>
              <w:bottom w:val="single" w:color="auto" w:sz="12" w:space="0"/>
            </w:tcBorders>
            <w:vAlign w:val="center"/>
          </w:tcPr>
          <w:p>
            <w:pPr>
              <w:pStyle w:val="13"/>
              <w:jc w:val="center"/>
              <w:rPr>
                <w:rFonts w:ascii="宋体"/>
                <w:strike/>
                <w:color w:val="auto"/>
                <w:szCs w:val="21"/>
              </w:rPr>
            </w:pPr>
          </w:p>
        </w:tc>
        <w:tc>
          <w:tcPr>
            <w:tcW w:w="2693" w:type="dxa"/>
            <w:tcBorders>
              <w:bottom w:val="single" w:color="auto" w:sz="12" w:space="0"/>
            </w:tcBorders>
          </w:tcPr>
          <w:p>
            <w:pPr>
              <w:pStyle w:val="13"/>
              <w:jc w:val="center"/>
              <w:rPr>
                <w:rFonts w:ascii="宋体"/>
                <w:strike/>
                <w:color w:val="auto"/>
                <w:szCs w:val="21"/>
              </w:rPr>
            </w:pPr>
          </w:p>
        </w:tc>
      </w:tr>
    </w:tbl>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pPr>
              <w:pStyle w:val="13"/>
              <w:spacing w:line="300" w:lineRule="exact"/>
              <w:jc w:val="center"/>
              <w:rPr>
                <w:rFonts w:hint="eastAsia" w:ascii="宋体" w:hAnsi="宋体" w:eastAsia="黑体"/>
                <w:color w:val="auto"/>
                <w:kern w:val="0"/>
                <w:sz w:val="20"/>
              </w:rPr>
            </w:pPr>
            <w:r>
              <w:rPr>
                <w:rFonts w:hint="eastAsia" w:ascii="黑体" w:hAnsi="黑体" w:eastAsia="黑体" w:cs="黑体"/>
                <w:color w:val="auto"/>
                <w:kern w:val="0"/>
                <w:sz w:val="20"/>
              </w:rPr>
              <w:t>说明</w:t>
            </w:r>
          </w:p>
        </w:tc>
        <w:tc>
          <w:tcPr>
            <w:tcW w:w="8221" w:type="dxa"/>
            <w:tcBorders>
              <w:top w:val="nil"/>
              <w:left w:val="nil"/>
              <w:bottom w:val="nil"/>
              <w:right w:val="nil"/>
            </w:tcBorders>
            <w:vAlign w:val="center"/>
          </w:tcPr>
          <w:p>
            <w:pPr>
              <w:pStyle w:val="13"/>
              <w:spacing w:line="300" w:lineRule="exact"/>
              <w:rPr>
                <w:rFonts w:hint="eastAsia" w:ascii="宋体" w:hAnsi="宋体"/>
                <w:color w:val="auto"/>
                <w:kern w:val="0"/>
                <w:sz w:val="20"/>
              </w:rPr>
            </w:pPr>
            <w:r>
              <w:rPr>
                <w:rFonts w:hint="eastAsia" w:ascii="宋体" w:hAnsi="宋体"/>
                <w:color w:val="auto"/>
                <w:kern w:val="0"/>
                <w:sz w:val="20"/>
              </w:rPr>
              <w:t>成员数量较多的，可附多页。</w:t>
            </w:r>
          </w:p>
        </w:tc>
      </w:tr>
    </w:tbl>
    <w:p>
      <w:pPr>
        <w:rPr>
          <w:rFonts w:hint="eastAsia" w:ascii="黑体" w:hAnsi="黑体" w:eastAsia="黑体" w:cs="黑体"/>
          <w:color w:val="auto"/>
          <w:sz w:val="20"/>
          <w:szCs w:val="22"/>
        </w:rPr>
      </w:pPr>
    </w:p>
    <w:p>
      <w:pPr>
        <w:tabs>
          <w:tab w:val="left" w:pos="1312"/>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表7</w:t>
            </w:r>
            <w:r>
              <w:rPr>
                <w:rFonts w:hint="eastAsia" w:ascii="黑体" w:hAnsi="黑体" w:eastAsia="黑体"/>
                <w:color w:val="auto"/>
                <w:sz w:val="24"/>
                <w:szCs w:val="24"/>
                <w:lang w:eastAsia="zh-CN"/>
              </w:rPr>
              <w:t>——</w:t>
            </w:r>
            <w:r>
              <w:rPr>
                <w:rFonts w:hint="eastAsia" w:ascii="黑体" w:hAnsi="黑体" w:eastAsia="黑体"/>
                <w:color w:val="auto"/>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3"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2032"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color w:val="auto"/>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pPr>
              <w:pStyle w:val="13"/>
              <w:spacing w:line="300" w:lineRule="exact"/>
              <w:jc w:val="center"/>
              <w:rPr>
                <w:rFonts w:hint="eastAsia" w:ascii="宋体" w:hAnsi="宋体"/>
                <w:color w:val="auto"/>
                <w:kern w:val="0"/>
                <w:sz w:val="20"/>
              </w:rPr>
            </w:pPr>
            <w:r>
              <w:rPr>
                <w:rFonts w:hint="eastAsia" w:ascii="黑体" w:hAnsi="黑体" w:eastAsia="黑体" w:cs="黑体"/>
                <w:color w:val="auto"/>
                <w:kern w:val="0"/>
                <w:sz w:val="20"/>
              </w:rPr>
              <w:t>说明</w:t>
            </w:r>
          </w:p>
        </w:tc>
        <w:tc>
          <w:tcPr>
            <w:tcW w:w="7848" w:type="dxa"/>
            <w:gridSpan w:val="3"/>
            <w:tcBorders>
              <w:top w:val="single" w:color="auto" w:sz="12" w:space="0"/>
              <w:left w:val="nil"/>
              <w:bottom w:val="single" w:color="auto" w:sz="4" w:space="0"/>
              <w:right w:val="nil"/>
            </w:tcBorders>
            <w:vAlign w:val="center"/>
          </w:tcPr>
          <w:p>
            <w:pPr>
              <w:pStyle w:val="13"/>
              <w:numPr>
                <w:ilvl w:val="0"/>
                <w:numId w:val="3"/>
              </w:numPr>
              <w:spacing w:line="300" w:lineRule="exact"/>
              <w:ind w:left="416" w:hanging="416"/>
              <w:rPr>
                <w:color w:val="auto"/>
                <w:sz w:val="20"/>
              </w:rPr>
            </w:pPr>
            <w:r>
              <w:rPr>
                <w:rFonts w:hint="eastAsia" w:ascii="黑体" w:hAnsi="黑体" w:eastAsia="黑体" w:cs="黑体"/>
                <w:color w:val="auto"/>
                <w:sz w:val="20"/>
              </w:rPr>
              <w:t>设立登记：</w:t>
            </w:r>
            <w:r>
              <w:rPr>
                <w:rFonts w:hint="eastAsia"/>
                <w:color w:val="auto"/>
                <w:sz w:val="20"/>
              </w:rPr>
              <w:t>填写法定代表人信息。</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s="黑体"/>
                <w:color w:val="auto"/>
                <w:sz w:val="20"/>
              </w:rPr>
              <w:t>变更登记：</w:t>
            </w:r>
            <w:r>
              <w:rPr>
                <w:rFonts w:hint="eastAsia"/>
                <w:color w:val="auto"/>
                <w:sz w:val="20"/>
              </w:rPr>
              <w:t>填写新任法定代表人信息。</w:t>
            </w:r>
          </w:p>
        </w:tc>
      </w:tr>
    </w:tbl>
    <w:p>
      <w:pPr>
        <w:tabs>
          <w:tab w:val="left" w:pos="1562"/>
        </w:tabs>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表8</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4" w:space="0"/>
            </w:tcBorders>
            <w:vAlign w:val="center"/>
          </w:tcPr>
          <w:p>
            <w:pPr>
              <w:pStyle w:val="13"/>
              <w:jc w:val="center"/>
              <w:rPr>
                <w:rFonts w:hint="eastAsia" w:ascii="宋体" w:hAnsi="宋体"/>
                <w:color w:val="auto"/>
                <w:kern w:val="0"/>
                <w:szCs w:val="21"/>
              </w:rPr>
            </w:pPr>
          </w:p>
        </w:tc>
        <w:tc>
          <w:tcPr>
            <w:tcW w:w="1300"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p>
        </w:tc>
        <w:tc>
          <w:tcPr>
            <w:tcW w:w="1300"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上述人员中，代表农民专业合作社（联合社）登录国家企业信用信息公示系统的为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7669" w:type="dxa"/>
            <w:gridSpan w:val="3"/>
            <w:tcBorders>
              <w:top w:val="single" w:color="auto" w:sz="4" w:space="0"/>
            </w:tcBorders>
            <w:vAlign w:val="center"/>
          </w:tcPr>
          <w:p>
            <w:pPr>
              <w:pStyle w:val="13"/>
              <w:jc w:val="right"/>
              <w:rPr>
                <w:rFonts w:hint="eastAsia" w:ascii="宋体" w:hAnsi="宋体"/>
                <w:color w:val="auto"/>
                <w:kern w:val="0"/>
                <w:szCs w:val="21"/>
              </w:rPr>
            </w:pPr>
            <w:r>
              <w:rPr>
                <w:rFonts w:hint="eastAsia" w:ascii="黑体" w:hAnsi="黑体" w:eastAsia="黑体"/>
                <w:color w:val="auto"/>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exact"/>
          <w:jc w:val="center"/>
        </w:trPr>
        <w:tc>
          <w:tcPr>
            <w:tcW w:w="851" w:type="dxa"/>
            <w:tcBorders>
              <w:top w:val="single" w:color="auto" w:sz="12" w:space="0"/>
              <w:left w:val="nil"/>
              <w:bottom w:val="nil"/>
              <w:right w:val="nil"/>
            </w:tcBorders>
            <w:vAlign w:val="center"/>
          </w:tcPr>
          <w:p>
            <w:pPr>
              <w:spacing w:line="300" w:lineRule="exact"/>
              <w:jc w:val="center"/>
              <w:rPr>
                <w:rFonts w:hint="eastAsia" w:ascii="宋体" w:hAnsi="宋体" w:eastAsia="黑体"/>
                <w:color w:val="auto"/>
                <w:kern w:val="0"/>
                <w:sz w:val="20"/>
              </w:rPr>
            </w:pPr>
            <w:r>
              <w:rPr>
                <w:rFonts w:hint="eastAsia" w:ascii="黑体" w:hAnsi="黑体" w:eastAsia="黑体" w:cs="黑体"/>
                <w:color w:val="auto"/>
                <w:kern w:val="0"/>
                <w:sz w:val="20"/>
                <w:szCs w:val="20"/>
              </w:rPr>
              <w:t>说明</w:t>
            </w:r>
          </w:p>
        </w:tc>
        <w:tc>
          <w:tcPr>
            <w:tcW w:w="8221" w:type="dxa"/>
            <w:gridSpan w:val="4"/>
            <w:tcBorders>
              <w:top w:val="single" w:color="auto" w:sz="12" w:space="0"/>
              <w:left w:val="nil"/>
              <w:bottom w:val="nil"/>
              <w:right w:val="nil"/>
            </w:tcBorders>
            <w:vAlign w:val="center"/>
          </w:tcPr>
          <w:p>
            <w:pPr>
              <w:pStyle w:val="14"/>
              <w:numPr>
                <w:ilvl w:val="0"/>
                <w:numId w:val="4"/>
              </w:numPr>
              <w:spacing w:line="300" w:lineRule="exact"/>
              <w:rPr>
                <w:color w:val="auto"/>
                <w:kern w:val="0"/>
                <w:sz w:val="20"/>
                <w:szCs w:val="20"/>
              </w:rPr>
            </w:pPr>
            <w:r>
              <w:rPr>
                <w:rFonts w:hint="eastAsia"/>
                <w:color w:val="auto"/>
                <w:kern w:val="0"/>
                <w:sz w:val="20"/>
                <w:szCs w:val="20"/>
              </w:rPr>
              <w:t>登记联络员有关要求参照《公司登记（备案）申请书》“表6”说明</w:t>
            </w:r>
            <w:r>
              <w:rPr>
                <w:rFonts w:hint="eastAsia"/>
                <w:color w:val="auto"/>
                <w:kern w:val="0"/>
                <w:sz w:val="20"/>
                <w:szCs w:val="20"/>
                <w:lang w:eastAsia="zh-CN"/>
              </w:rPr>
              <w:t>，具体如下。</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3"/>
              </w:numPr>
              <w:spacing w:line="300" w:lineRule="exact"/>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3"/>
              </w:numPr>
              <w:spacing w:line="300" w:lineRule="exact"/>
              <w:ind w:left="416" w:hanging="416"/>
              <w:rPr>
                <w:rFonts w:hint="eastAsia" w:ascii="宋体" w:hAnsi="宋体"/>
                <w:color w:val="auto"/>
                <w:kern w:val="0"/>
                <w:sz w:val="20"/>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4"/>
              <w:numPr>
                <w:ilvl w:val="0"/>
                <w:numId w:val="4"/>
              </w:numPr>
              <w:spacing w:line="300" w:lineRule="exact"/>
              <w:rPr>
                <w:color w:val="auto"/>
                <w:kern w:val="0"/>
                <w:sz w:val="20"/>
                <w:szCs w:val="20"/>
              </w:rPr>
            </w:pPr>
            <w:r>
              <w:rPr>
                <w:rFonts w:hint="eastAsia" w:ascii="宋体" w:hAnsi="宋体"/>
                <w:color w:val="auto"/>
                <w:kern w:val="0"/>
                <w:sz w:val="20"/>
              </w:rPr>
              <w:t>登记联络员应当为持居民身份证、在中国境内有经常居住地的人员。</w:t>
            </w:r>
          </w:p>
          <w:p>
            <w:pPr>
              <w:pStyle w:val="14"/>
              <w:numPr>
                <w:ilvl w:val="0"/>
                <w:numId w:val="4"/>
              </w:numPr>
              <w:spacing w:line="300" w:lineRule="exact"/>
              <w:rPr>
                <w:rFonts w:hint="eastAsia" w:ascii="宋体" w:hAnsi="宋体"/>
                <w:color w:val="auto"/>
                <w:kern w:val="0"/>
                <w:sz w:val="20"/>
              </w:rPr>
            </w:pPr>
            <w:r>
              <w:rPr>
                <w:rFonts w:hint="eastAsia"/>
                <w:color w:val="auto"/>
                <w:kern w:val="0"/>
                <w:sz w:val="20"/>
                <w:szCs w:val="20"/>
              </w:rPr>
              <w:t>财务负责人信息仅设立登记时采集。</w:t>
            </w:r>
          </w:p>
        </w:tc>
      </w:tr>
    </w:tbl>
    <w:p>
      <w:pPr>
        <w:tabs>
          <w:tab w:val="left" w:pos="1562"/>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表7（附）</w:t>
            </w:r>
            <w:r>
              <w:rPr>
                <w:rFonts w:hint="eastAsia" w:ascii="黑体" w:hAnsi="黑体" w:eastAsia="黑体"/>
                <w:color w:val="auto"/>
                <w:sz w:val="24"/>
                <w:szCs w:val="24"/>
                <w:lang w:eastAsia="zh-CN"/>
              </w:rPr>
              <w:t>——</w:t>
            </w:r>
            <w:r>
              <w:rPr>
                <w:rFonts w:hint="eastAsia" w:ascii="黑体" w:hAnsi="黑体" w:eastAsia="黑体"/>
                <w:color w:val="auto"/>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402"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身份证件类型</w:t>
            </w:r>
          </w:p>
        </w:tc>
        <w:tc>
          <w:tcPr>
            <w:tcW w:w="7371" w:type="dxa"/>
            <w:gridSpan w:val="3"/>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371" w:type="dxa"/>
            <w:gridSpan w:val="3"/>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表8（附）</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tcBorders>
              <w:top w:val="single" w:color="auto" w:sz="4" w:space="0"/>
            </w:tcBorders>
            <w:vAlign w:val="center"/>
          </w:tcPr>
          <w:p>
            <w:pPr>
              <w:pStyle w:val="13"/>
              <w:jc w:val="center"/>
              <w:rPr>
                <w:rFonts w:hint="eastAsia" w:ascii="宋体" w:hAnsi="宋体"/>
                <w:color w:val="auto"/>
                <w:kern w:val="0"/>
                <w:szCs w:val="21"/>
              </w:rPr>
            </w:pPr>
          </w:p>
        </w:tc>
        <w:tc>
          <w:tcPr>
            <w:tcW w:w="1134"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50"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8"/>
              <w:spacing w:after="0"/>
              <w:jc w:val="both"/>
              <w:rPr>
                <w:rFonts w:hint="eastAsia"/>
                <w:color w:val="auto"/>
                <w:kern w:val="0"/>
                <w:sz w:val="28"/>
                <w:szCs w:val="28"/>
              </w:rPr>
            </w:pPr>
            <w:r>
              <w:rPr>
                <w:rFonts w:hint="eastAsia" w:ascii="黑体" w:hAnsi="黑体" w:eastAsia="黑体" w:cs="Times New Roman"/>
                <w:color w:val="auto"/>
                <w:spacing w:val="0"/>
                <w:kern w:val="2"/>
                <w:sz w:val="24"/>
                <w:szCs w:val="24"/>
              </w:rPr>
              <w:t>表9</w:t>
            </w:r>
            <w:r>
              <w:rPr>
                <w:rFonts w:hint="eastAsia" w:ascii="黑体" w:hAnsi="黑体" w:eastAsia="黑体" w:cs="Times New Roman"/>
                <w:color w:val="auto"/>
                <w:spacing w:val="0"/>
                <w:kern w:val="2"/>
                <w:sz w:val="24"/>
                <w:szCs w:val="24"/>
                <w:lang w:eastAsia="zh-CN"/>
              </w:rPr>
              <w:t>——</w:t>
            </w:r>
            <w:r>
              <w:rPr>
                <w:rFonts w:hint="eastAsia" w:ascii="黑体" w:hAnsi="黑体" w:eastAsia="黑体" w:cs="Times New Roman"/>
                <w:color w:val="auto"/>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本人确认对此次登记（备案）申请信息或个人任职情况知情且同意，本人所提供的相关证件、文件和信息真实、准确、有效、完整。</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3"/>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宋体" w:eastAsia="仿宋_GB2312"/>
                <w:color w:val="auto"/>
                <w:kern w:val="0"/>
                <w:szCs w:val="21"/>
              </w:rPr>
              <w:t>本人承诺未被限制担任</w:t>
            </w:r>
            <w:r>
              <w:rPr>
                <w:rFonts w:hint="eastAsia" w:ascii="仿宋_GB2312" w:hAnsi="仿宋_GB2312" w:eastAsia="仿宋_GB2312" w:cs="仿宋_GB2312"/>
                <w:color w:val="auto"/>
                <w:kern w:val="0"/>
                <w:szCs w:val="21"/>
              </w:rPr>
              <w:t>农民专业合作社（联合社）</w:t>
            </w:r>
            <w:r>
              <w:rPr>
                <w:rFonts w:hint="eastAsia" w:ascii="仿宋_GB2312" w:hAnsi="宋体" w:eastAsia="仿宋_GB2312"/>
                <w:color w:val="auto"/>
                <w:kern w:val="0"/>
                <w:szCs w:val="21"/>
              </w:rPr>
              <w:t>法定代表人、登记联络员、财务负责人等，未被限制办理登记注册业务。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姓名或名称</w:t>
            </w:r>
          </w:p>
        </w:tc>
        <w:tc>
          <w:tcPr>
            <w:tcW w:w="1935"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职务</w:t>
            </w:r>
          </w:p>
        </w:tc>
        <w:tc>
          <w:tcPr>
            <w:tcW w:w="2940"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自然人签名</w:t>
            </w:r>
          </w:p>
        </w:tc>
        <w:tc>
          <w:tcPr>
            <w:tcW w:w="2304"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color w:val="auto"/>
                <w:kern w:val="0"/>
                <w:szCs w:val="20"/>
              </w:rPr>
            </w:pPr>
          </w:p>
        </w:tc>
        <w:tc>
          <w:tcPr>
            <w:tcW w:w="1935" w:type="dxa"/>
            <w:tcBorders>
              <w:top w:val="single" w:color="auto" w:sz="4" w:space="0"/>
            </w:tcBorders>
            <w:vAlign w:val="center"/>
          </w:tcPr>
          <w:p>
            <w:pPr>
              <w:jc w:val="center"/>
              <w:rPr>
                <w:color w:val="auto"/>
                <w:kern w:val="0"/>
                <w:szCs w:val="20"/>
              </w:rPr>
            </w:pPr>
          </w:p>
        </w:tc>
        <w:tc>
          <w:tcPr>
            <w:tcW w:w="2940" w:type="dxa"/>
            <w:tcBorders>
              <w:top w:val="single" w:color="auto" w:sz="4" w:space="0"/>
            </w:tcBorders>
            <w:vAlign w:val="center"/>
          </w:tcPr>
          <w:p>
            <w:pPr>
              <w:jc w:val="center"/>
              <w:rPr>
                <w:color w:val="auto"/>
                <w:kern w:val="0"/>
                <w:szCs w:val="20"/>
              </w:rPr>
            </w:pPr>
          </w:p>
        </w:tc>
        <w:tc>
          <w:tcPr>
            <w:tcW w:w="2304" w:type="dxa"/>
            <w:tcBorders>
              <w:top w:val="single" w:color="auto" w:sz="4" w:space="0"/>
            </w:tcBorders>
            <w:vAlign w:val="center"/>
          </w:tcPr>
          <w:p>
            <w:pPr>
              <w:jc w:val="center"/>
              <w:rPr>
                <w:color w:val="auto"/>
                <w:kern w:val="0"/>
                <w:szCs w:val="20"/>
              </w:rPr>
            </w:pPr>
          </w:p>
        </w:tc>
      </w:tr>
    </w:tbl>
    <w:tbl>
      <w:tblPr>
        <w:tblStyle w:val="9"/>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pPr>
              <w:pStyle w:val="2"/>
              <w:spacing w:line="300" w:lineRule="exact"/>
              <w:contextualSpacing/>
              <w:jc w:val="center"/>
              <w:rPr>
                <w:rFonts w:ascii="宋体"/>
                <w:color w:val="auto"/>
                <w:sz w:val="20"/>
                <w:szCs w:val="20"/>
              </w:rPr>
            </w:pPr>
            <w:r>
              <w:rPr>
                <w:rFonts w:hint="eastAsia" w:ascii="黑体" w:hAnsi="黑体" w:eastAsia="黑体" w:cs="黑体"/>
                <w:color w:val="auto"/>
                <w:sz w:val="20"/>
                <w:szCs w:val="20"/>
              </w:rPr>
              <w:t>说明</w:t>
            </w:r>
          </w:p>
        </w:tc>
        <w:tc>
          <w:tcPr>
            <w:tcW w:w="8245" w:type="dxa"/>
            <w:tcBorders>
              <w:top w:val="nil"/>
              <w:bottom w:val="nil"/>
            </w:tcBorders>
            <w:vAlign w:val="center"/>
          </w:tcPr>
          <w:p>
            <w:pPr>
              <w:spacing w:line="300" w:lineRule="exact"/>
              <w:rPr>
                <w:rFonts w:ascii="宋体"/>
                <w:color w:val="auto"/>
                <w:sz w:val="20"/>
                <w:szCs w:val="20"/>
              </w:rPr>
            </w:pPr>
            <w:r>
              <w:rPr>
                <w:rFonts w:hint="eastAsia"/>
                <w:color w:val="auto"/>
                <w:sz w:val="20"/>
                <w:szCs w:val="22"/>
              </w:rPr>
              <w:t>由农民专业合作社（联合社）的法定代表人、登记联络员、财务负责人填写。</w:t>
            </w:r>
          </w:p>
        </w:tc>
      </w:tr>
    </w:tbl>
    <w:p>
      <w:pPr>
        <w:tabs>
          <w:tab w:val="left" w:pos="1060"/>
        </w:tabs>
        <w:rPr>
          <w:color w:val="auto"/>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表10</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本人（包括各类法人、非法人组织）确认对此次登记（备案）所提交各项信息知情且同意，委托本申请书“表5”所列人员代为办理登记（备案）业务。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4.经营范围涉及法律、行政法规、国务院决定、地方性法规和地方政府规章规定，需要办理许可的，在取得批准前，不从事相关经营活动。</w:t>
            </w:r>
          </w:p>
          <w:p>
            <w:pPr>
              <w:pStyle w:val="13"/>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5.在确保相关经营活动已符合关于消防、城市规划、环境、房屋建筑安全等管理要求之前，不在经营场所实际开展经营活动。</w:t>
            </w:r>
          </w:p>
          <w:p>
            <w:pPr>
              <w:autoSpaceDE w:val="0"/>
              <w:autoSpaceDN w:val="0"/>
              <w:adjustRightInd w:val="0"/>
              <w:spacing w:line="360" w:lineRule="exact"/>
              <w:ind w:firstLine="420" w:firstLineChars="200"/>
              <w:rPr>
                <w:rFonts w:ascii="宋体"/>
                <w:color w:val="auto"/>
                <w:szCs w:val="21"/>
                <w:lang w:val="zh-CN"/>
              </w:rPr>
            </w:pPr>
            <w:r>
              <w:rPr>
                <w:rFonts w:hint="eastAsia" w:ascii="仿宋_GB2312" w:hAnsi="仿宋_GB2312" w:eastAsia="仿宋_GB2312" w:cs="仿宋_GB2312"/>
                <w:color w:val="auto"/>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pPr>
              <w:autoSpaceDE w:val="0"/>
              <w:autoSpaceDN w:val="0"/>
              <w:adjustRightInd w:val="0"/>
              <w:spacing w:line="360" w:lineRule="exact"/>
              <w:ind w:firstLine="420" w:firstLineChars="200"/>
              <w:rPr>
                <w:rFonts w:ascii="宋体"/>
                <w:color w:val="auto"/>
                <w:szCs w:val="21"/>
                <w:lang w:val="zh-CN"/>
              </w:rPr>
            </w:pPr>
            <w:r>
              <w:rPr>
                <w:rFonts w:hint="eastAsia" w:ascii="宋体"/>
                <w:color w:val="auto"/>
                <w:szCs w:val="21"/>
                <w:lang w:val="zh-CN"/>
              </w:rPr>
              <w:t>设立、变更登记（备案），由法定代表人签名。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732" w:hRule="exact"/>
          <w:jc w:val="center"/>
        </w:trPr>
        <w:tc>
          <w:tcPr>
            <w:tcW w:w="4917" w:type="dxa"/>
            <w:gridSpan w:val="3"/>
            <w:tcBorders>
              <w:top w:val="nil"/>
              <w:bottom w:val="nil"/>
              <w:tl2br w:val="nil"/>
              <w:tr2bl w:val="nil"/>
            </w:tcBorders>
            <w:vAlign w:val="center"/>
          </w:tcPr>
          <w:p>
            <w:pPr>
              <w:wordWrap w:val="0"/>
              <w:autoSpaceDE w:val="0"/>
              <w:autoSpaceDN w:val="0"/>
              <w:adjustRightInd w:val="0"/>
              <w:spacing w:line="360" w:lineRule="exact"/>
              <w:ind w:right="-237" w:rightChars="-113" w:firstLine="420" w:firstLineChars="200"/>
              <w:jc w:val="right"/>
              <w:rPr>
                <w:rFonts w:hint="eastAsia" w:ascii="宋体" w:eastAsia="宋体"/>
                <w:color w:val="auto"/>
                <w:szCs w:val="21"/>
                <w:lang w:val="en-US" w:eastAsia="zh-CN"/>
              </w:rPr>
            </w:pPr>
            <w:r>
              <w:rPr>
                <w:rFonts w:hint="eastAsia"/>
                <w:color w:val="auto"/>
              </w:rPr>
              <w:t>签名：</w:t>
            </w:r>
            <w:r>
              <w:rPr>
                <w:rFonts w:hint="eastAsia"/>
                <w:color w:val="auto"/>
                <w:lang w:val="en-US" w:eastAsia="zh-CN"/>
              </w:rPr>
              <w:t xml:space="preserve"> </w:t>
            </w:r>
          </w:p>
        </w:tc>
        <w:tc>
          <w:tcPr>
            <w:tcW w:w="4099" w:type="dxa"/>
            <w:gridSpan w:val="2"/>
            <w:tcBorders>
              <w:top w:val="nil"/>
              <w:bottom w:val="nil"/>
              <w:tl2br w:val="nil"/>
              <w:tr2bl w:val="nil"/>
            </w:tcBorders>
            <w:vAlign w:val="center"/>
          </w:tcPr>
          <w:p>
            <w:pPr>
              <w:autoSpaceDE w:val="0"/>
              <w:autoSpaceDN w:val="0"/>
              <w:adjustRightInd w:val="0"/>
              <w:spacing w:line="360" w:lineRule="exact"/>
              <w:rPr>
                <w:rFonts w:ascii="宋体"/>
                <w:color w:val="auto"/>
                <w:szCs w:val="21"/>
                <w:lang w:val="zh-CN"/>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pPr>
              <w:autoSpaceDE w:val="0"/>
              <w:autoSpaceDN w:val="0"/>
              <w:adjustRightInd w:val="0"/>
              <w:spacing w:line="360" w:lineRule="exact"/>
              <w:ind w:right="-109" w:rightChars="-52" w:firstLine="420" w:firstLineChars="200"/>
              <w:jc w:val="right"/>
              <w:rPr>
                <w:rFonts w:ascii="宋体"/>
                <w:color w:val="auto"/>
                <w:szCs w:val="21"/>
              </w:rPr>
            </w:pPr>
            <w:r>
              <w:rPr>
                <w:rFonts w:hint="eastAsia"/>
                <w:color w:val="auto"/>
              </w:rPr>
              <w:t xml:space="preserve">日期：     </w:t>
            </w:r>
          </w:p>
        </w:tc>
        <w:tc>
          <w:tcPr>
            <w:tcW w:w="4099" w:type="dxa"/>
            <w:gridSpan w:val="2"/>
            <w:tcBorders>
              <w:top w:val="nil"/>
              <w:bottom w:val="nil"/>
              <w:tl2br w:val="nil"/>
              <w:tr2bl w:val="nil"/>
            </w:tcBorders>
            <w:vAlign w:val="bottom"/>
          </w:tcPr>
          <w:p>
            <w:pPr>
              <w:autoSpaceDE w:val="0"/>
              <w:autoSpaceDN w:val="0"/>
              <w:adjustRightInd w:val="0"/>
              <w:spacing w:line="360" w:lineRule="exact"/>
              <w:ind w:firstLine="35" w:firstLineChars="14"/>
              <w:rPr>
                <w:rFonts w:ascii="宋体"/>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pPr>
              <w:autoSpaceDE w:val="0"/>
              <w:autoSpaceDN w:val="0"/>
              <w:adjustRightInd w:val="0"/>
              <w:spacing w:line="360" w:lineRule="exact"/>
              <w:ind w:firstLine="420" w:firstLineChars="200"/>
              <w:rPr>
                <w:rFonts w:ascii="宋体"/>
                <w:color w:val="auto"/>
                <w:szCs w:val="21"/>
                <w:lang w:val="zh-CN"/>
              </w:rPr>
            </w:pPr>
            <w:r>
              <w:rPr>
                <w:rFonts w:hint="eastAsia" w:ascii="宋体"/>
                <w:color w:val="auto"/>
                <w:szCs w:val="21"/>
                <w:lang w:val="zh-CN"/>
              </w:rPr>
              <w:t>注销登记，由清算组负责人（</w:t>
            </w:r>
            <w:r>
              <w:rPr>
                <w:rFonts w:hint="eastAsia" w:ascii="宋体"/>
                <w:color w:val="auto"/>
                <w:szCs w:val="21"/>
              </w:rPr>
              <w:t>法定代表人/</w:t>
            </w:r>
            <w:r>
              <w:rPr>
                <w:rFonts w:hint="eastAsia" w:ascii="宋体"/>
                <w:color w:val="auto"/>
                <w:szCs w:val="21"/>
                <w:lang w:val="zh-CN"/>
              </w:rPr>
              <w:t>破产管理人负责人）签名。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773" w:hRule="exact"/>
          <w:jc w:val="center"/>
        </w:trPr>
        <w:tc>
          <w:tcPr>
            <w:tcW w:w="1088" w:type="dxa"/>
            <w:tcBorders>
              <w:top w:val="nil"/>
              <w:bottom w:val="nil"/>
              <w:tl2br w:val="nil"/>
              <w:tr2bl w:val="nil"/>
            </w:tcBorders>
            <w:vAlign w:val="center"/>
          </w:tcPr>
          <w:p>
            <w:pPr>
              <w:spacing w:line="360" w:lineRule="exact"/>
              <w:ind w:firstLine="421" w:firstLineChars="200"/>
              <w:rPr>
                <w:rFonts w:hint="eastAsia" w:ascii="宋体" w:hAnsi="宋体"/>
                <w:b/>
                <w:bCs/>
                <w:color w:val="auto"/>
                <w:szCs w:val="21"/>
              </w:rPr>
            </w:pPr>
          </w:p>
        </w:tc>
        <w:tc>
          <w:tcPr>
            <w:tcW w:w="3855" w:type="dxa"/>
            <w:gridSpan w:val="3"/>
            <w:tcBorders>
              <w:top w:val="nil"/>
              <w:bottom w:val="nil"/>
              <w:tl2br w:val="nil"/>
              <w:tr2bl w:val="nil"/>
            </w:tcBorders>
            <w:vAlign w:val="center"/>
          </w:tcPr>
          <w:p>
            <w:pPr>
              <w:spacing w:line="360" w:lineRule="exact"/>
              <w:jc w:val="right"/>
              <w:rPr>
                <w:rFonts w:hint="eastAsia" w:ascii="宋体" w:hAnsi="宋体"/>
                <w:b/>
                <w:bCs/>
                <w:color w:val="auto"/>
                <w:szCs w:val="21"/>
              </w:rPr>
            </w:pPr>
            <w:r>
              <w:rPr>
                <w:rFonts w:hint="eastAsia"/>
                <w:color w:val="auto"/>
              </w:rPr>
              <w:t>签名：</w:t>
            </w:r>
          </w:p>
        </w:tc>
        <w:tc>
          <w:tcPr>
            <w:tcW w:w="4073" w:type="dxa"/>
            <w:tcBorders>
              <w:top w:val="nil"/>
              <w:bottom w:val="nil"/>
              <w:tl2br w:val="nil"/>
              <w:tr2bl w:val="nil"/>
            </w:tcBorders>
            <w:vAlign w:val="center"/>
          </w:tcPr>
          <w:p>
            <w:pPr>
              <w:spacing w:line="36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p>
        </w:tc>
        <w:tc>
          <w:tcPr>
            <w:tcW w:w="3855" w:type="dxa"/>
            <w:gridSpan w:val="3"/>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color w:val="auto"/>
                <w:szCs w:val="21"/>
              </w:rPr>
            </w:pPr>
            <w:r>
              <w:rPr>
                <w:rFonts w:hint="eastAsia"/>
                <w:color w:val="auto"/>
              </w:rPr>
              <w:t xml:space="preserve">日期：     </w:t>
            </w:r>
          </w:p>
        </w:tc>
        <w:tc>
          <w:tcPr>
            <w:tcW w:w="4073"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07" w:hRule="exact"/>
          <w:jc w:val="center"/>
        </w:trPr>
        <w:tc>
          <w:tcPr>
            <w:tcW w:w="1113" w:type="dxa"/>
            <w:gridSpan w:val="2"/>
            <w:tcBorders>
              <w:top w:val="single" w:color="000000" w:sz="12" w:space="0"/>
              <w:left w:val="nil"/>
              <w:bottom w:val="nil"/>
            </w:tcBorders>
            <w:vAlign w:val="center"/>
          </w:tcPr>
          <w:p>
            <w:pPr>
              <w:spacing w:line="300" w:lineRule="exact"/>
              <w:jc w:val="center"/>
              <w:rPr>
                <w:rFonts w:ascii="宋体"/>
                <w:color w:val="auto"/>
                <w:sz w:val="20"/>
                <w:szCs w:val="20"/>
                <w:lang w:val="zh-CN"/>
              </w:rPr>
            </w:pPr>
            <w:r>
              <w:rPr>
                <w:rFonts w:hint="eastAsia" w:ascii="黑体" w:hAnsi="黑体" w:eastAsia="黑体"/>
                <w:color w:val="auto"/>
                <w:sz w:val="20"/>
                <w:szCs w:val="20"/>
              </w:rPr>
              <w:t>说明</w:t>
            </w:r>
          </w:p>
        </w:tc>
        <w:tc>
          <w:tcPr>
            <w:tcW w:w="7959" w:type="dxa"/>
            <w:gridSpan w:val="4"/>
            <w:tcBorders>
              <w:top w:val="single" w:color="000000" w:sz="12" w:space="0"/>
              <w:bottom w:val="nil"/>
              <w:right w:val="nil"/>
            </w:tcBorders>
          </w:tcPr>
          <w:p>
            <w:pPr>
              <w:pStyle w:val="14"/>
              <w:numPr>
                <w:ilvl w:val="0"/>
                <w:numId w:val="5"/>
              </w:numPr>
              <w:autoSpaceDE w:val="0"/>
              <w:autoSpaceDN w:val="0"/>
              <w:adjustRightInd w:val="0"/>
              <w:spacing w:line="300" w:lineRule="exact"/>
              <w:ind w:left="418" w:right="-370" w:rightChars="-176" w:hanging="418"/>
              <w:contextualSpacing w:val="0"/>
              <w:rPr>
                <w:rFonts w:hint="eastAsia" w:ascii="宋体" w:hAnsi="宋体"/>
                <w:b/>
                <w:bCs/>
                <w:color w:val="auto"/>
                <w:sz w:val="20"/>
                <w:szCs w:val="20"/>
              </w:rPr>
            </w:pPr>
            <w:r>
              <w:rPr>
                <w:rFonts w:hint="eastAsia" w:ascii="宋体" w:hAnsi="宋体"/>
                <w:color w:val="auto"/>
                <w:sz w:val="20"/>
                <w:szCs w:val="20"/>
              </w:rPr>
              <w:t>申请普通注销的已清算的农民专业合作社（联合社）由清算组负责人签名。</w:t>
            </w:r>
          </w:p>
          <w:p>
            <w:pPr>
              <w:pStyle w:val="14"/>
              <w:numPr>
                <w:ilvl w:val="0"/>
                <w:numId w:val="5"/>
              </w:numPr>
              <w:autoSpaceDE w:val="0"/>
              <w:autoSpaceDN w:val="0"/>
              <w:adjustRightInd w:val="0"/>
              <w:spacing w:line="300" w:lineRule="exact"/>
              <w:ind w:left="418" w:right="-370" w:rightChars="-176" w:hanging="418"/>
              <w:contextualSpacing w:val="0"/>
              <w:rPr>
                <w:rFonts w:hint="eastAsia" w:ascii="宋体" w:hAnsi="宋体"/>
                <w:b/>
                <w:bCs/>
                <w:color w:val="auto"/>
                <w:sz w:val="20"/>
                <w:szCs w:val="20"/>
              </w:rPr>
            </w:pPr>
            <w:r>
              <w:rPr>
                <w:rFonts w:hint="eastAsia" w:ascii="宋体" w:hAnsi="宋体"/>
                <w:color w:val="auto"/>
                <w:sz w:val="20"/>
                <w:szCs w:val="20"/>
              </w:rPr>
              <w:t>申请简易注销的农民专业合作社（联合社）由法定代表人签名。</w:t>
            </w:r>
          </w:p>
          <w:p>
            <w:pPr>
              <w:pStyle w:val="14"/>
              <w:numPr>
                <w:ilvl w:val="0"/>
                <w:numId w:val="5"/>
              </w:numPr>
              <w:autoSpaceDE w:val="0"/>
              <w:autoSpaceDN w:val="0"/>
              <w:adjustRightInd w:val="0"/>
              <w:spacing w:line="300" w:lineRule="exact"/>
              <w:ind w:left="418" w:hanging="418"/>
              <w:contextualSpacing w:val="0"/>
              <w:rPr>
                <w:rFonts w:hint="eastAsia" w:ascii="宋体" w:hAnsi="宋体"/>
                <w:color w:val="auto"/>
                <w:sz w:val="20"/>
                <w:szCs w:val="20"/>
              </w:rPr>
            </w:pPr>
            <w:r>
              <w:rPr>
                <w:rFonts w:hint="eastAsia" w:ascii="宋体" w:hAnsi="宋体"/>
                <w:color w:val="auto"/>
                <w:sz w:val="20"/>
                <w:szCs w:val="20"/>
              </w:rPr>
              <w:t>人民法院裁定清算（破产）的，由其指定的清算组负责人（破产管理人负责人）签名。</w:t>
            </w:r>
          </w:p>
          <w:p>
            <w:pPr>
              <w:pStyle w:val="14"/>
              <w:numPr>
                <w:ilvl w:val="0"/>
                <w:numId w:val="5"/>
              </w:numPr>
              <w:autoSpaceDE w:val="0"/>
              <w:autoSpaceDN w:val="0"/>
              <w:adjustRightInd w:val="0"/>
              <w:spacing w:line="300" w:lineRule="exact"/>
              <w:ind w:left="418" w:hanging="418"/>
              <w:contextualSpacing w:val="0"/>
              <w:rPr>
                <w:rFonts w:hint="eastAsia" w:ascii="宋体" w:hAnsi="宋体"/>
                <w:color w:val="auto"/>
                <w:sz w:val="20"/>
                <w:szCs w:val="20"/>
              </w:rPr>
            </w:pPr>
            <w:r>
              <w:rPr>
                <w:rFonts w:hint="eastAsia" w:ascii="宋体" w:hAnsi="宋体"/>
                <w:color w:val="auto"/>
                <w:sz w:val="20"/>
                <w:szCs w:val="20"/>
                <w:lang w:val="en-US" w:eastAsia="zh-CN"/>
              </w:rPr>
              <w:t>2026年5月制定。</w:t>
            </w:r>
          </w:p>
        </w:tc>
      </w:tr>
    </w:tbl>
    <w:p>
      <w:pPr>
        <w:spacing w:line="300" w:lineRule="exact"/>
        <w:rPr>
          <w:rFonts w:hint="eastAsia" w:ascii="方正小标宋简体" w:hAnsi="宋体" w:eastAsia="方正小标宋简体"/>
          <w:color w:val="auto"/>
          <w:sz w:val="36"/>
          <w:szCs w:val="36"/>
        </w:rPr>
        <w:sectPr>
          <w:headerReference r:id="rId14" w:type="default"/>
          <w:footerReference r:id="rId15"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3"/>
        <w:widowControl/>
        <w:overflowPunct w:val="0"/>
        <w:adjustRightInd w:val="0"/>
        <w:snapToGrid w:val="0"/>
        <w:spacing w:line="420" w:lineRule="exact"/>
        <w:contextualSpacing/>
        <w:jc w:val="both"/>
        <w:outlineLvl w:val="9"/>
        <w:rPr>
          <w:rFonts w:hint="eastAsia" w:ascii="黑体" w:hAnsi="黑体" w:eastAsia="黑体" w:cs="仿宋_GB2312"/>
          <w:color w:val="auto"/>
          <w:sz w:val="36"/>
          <w:szCs w:val="36"/>
        </w:rPr>
        <w:sectPr>
          <w:headerReference r:id="rId16" w:type="default"/>
          <w:footerReference r:id="rId17" w:type="default"/>
          <w:pgSz w:w="11906" w:h="16838"/>
          <w:pgMar w:top="1440" w:right="1587" w:bottom="1440" w:left="1587" w:header="851" w:footer="992" w:gutter="0"/>
          <w:pgNumType w:fmt="decimal"/>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2" w:name="_Toc9251"/>
      <w:bookmarkStart w:id="3" w:name="_Toc14642"/>
      <w:bookmarkStart w:id="4" w:name="_Toc4975"/>
      <w:bookmarkStart w:id="5" w:name="_Toc16153"/>
      <w:bookmarkStart w:id="6" w:name="_Toc1395633691"/>
      <w:bookmarkStart w:id="7" w:name="_Toc1516413989"/>
      <w:r>
        <w:rPr>
          <w:rFonts w:hint="eastAsia" w:ascii="黑体" w:hAnsi="黑体" w:eastAsia="黑体" w:cs="仿宋_GB2312"/>
          <w:color w:val="auto"/>
          <w:sz w:val="36"/>
          <w:szCs w:val="36"/>
        </w:rPr>
        <w:t>说  明</w:t>
      </w:r>
      <w:bookmarkEnd w:id="1"/>
      <w:bookmarkEnd w:id="2"/>
      <w:bookmarkEnd w:id="3"/>
      <w:bookmarkEnd w:id="4"/>
      <w:bookmarkEnd w:id="5"/>
      <w:bookmarkEnd w:id="6"/>
      <w:bookmarkEnd w:id="7"/>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8" w:name="_Hlk218637987"/>
      <w:r>
        <w:rPr>
          <w:rFonts w:hint="eastAsia" w:ascii="宋体" w:hAnsi="宋体" w:cs="仿宋_GB2312"/>
          <w:color w:val="auto"/>
          <w:sz w:val="24"/>
          <w:szCs w:val="24"/>
        </w:rPr>
        <w:t>应当</w:t>
      </w:r>
      <w:bookmarkEnd w:id="8"/>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9" w:name="_Hlk218638775"/>
      <w:r>
        <w:rPr>
          <w:rFonts w:hint="eastAsia" w:ascii="宋体" w:hAnsi="宋体" w:cs="仿宋_GB2312"/>
          <w:color w:val="auto"/>
          <w:sz w:val="24"/>
          <w:szCs w:val="24"/>
        </w:rPr>
        <w:t>对于现场窗口提交材料的，除</w:t>
      </w:r>
      <w:bookmarkStart w:id="10" w:name="_Hlk183618169"/>
      <w:r>
        <w:rPr>
          <w:rFonts w:hint="eastAsia" w:ascii="宋体" w:hAnsi="宋体" w:cs="仿宋_GB2312"/>
          <w:color w:val="auto"/>
          <w:sz w:val="24"/>
          <w:szCs w:val="24"/>
        </w:rPr>
        <w:t>明确注明要求提交复印件的材料外，其他材料均提交</w:t>
      </w:r>
      <w:bookmarkEnd w:id="10"/>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9"/>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1"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1"/>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2066290</wp:posOffset>
            </wp:positionH>
            <wp:positionV relativeFrom="paragraph">
              <wp:posOffset>257175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9"/>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type w:val="continuous"/>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W69x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BSJAOSnT/5fP9&#10;1+/33z6hx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NW69x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34Gj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CPNcWk2SbHbdv1wW1ufMJu3&#10;F3oEx9cNim9YiA/Mgw9oGByP93iksihie4mSvfWf/mZP8VgTvJS04FdFDQ6AEvXWYH2JioPgB2E7&#10;COagby0IO8btOJ5F/OCjGkTprf4I4q9SDclUQGJmOKphNYN4G6H1ThwQF6vVVQf5HIsb8+h4v8yE&#10;ZXCrQwSeGeaE0QWYHjowMC+qv5ZE8V/1HPV00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7fgaMUAgAAGw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62"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131445"/>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&#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PlfknQAAAAAwEAAA8AAAAAAAAAAQAgAAAAOAAAAGRy&#10;cy9kb3ducmV2LnhtbFBLAQIUABQAAAAIAIdO4kC29S9f9wEAAMIDAAAOAAAAAAAAAAEAIAAAADU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outlineLvl w:val="1"/>
    </w:pPr>
    <w:r>
      <w:rPr>
        <w:rFonts w:hint="eastAsia" w:ascii="方正小标宋简体" w:hAnsi="宋体" w:eastAsia="方正小标宋简体" w:cs="Times New Roman"/>
        <w:b w:val="0"/>
        <w:bCs/>
        <w:color w:val="auto"/>
        <w:sz w:val="36"/>
        <w:szCs w:val="36"/>
        <w:lang w:val="zh-CN"/>
      </w:rPr>
      <w:t>农民专业合作社（联合社）登记（备案）申请书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农民专业合作社（联合社）登记（备案）申请书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农民专业合作社（联合社）登记（备案）申请书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农民专业合作社（联合社）登记（备案）申请书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1"/>
    </w:pPr>
    <w:r>
      <w:rPr>
        <w:rFonts w:hint="eastAsia" w:ascii="方正小标宋简体" w:hAnsi="宋体" w:eastAsia="方正小标宋简体" w:cs="Times New Roman"/>
        <w:b w:val="0"/>
        <w:bCs/>
        <w:color w:val="auto"/>
        <w:sz w:val="36"/>
        <w:szCs w:val="36"/>
        <w:lang w:val="zh-CN"/>
      </w:rPr>
      <w:t>农民专业合作社（联合社）登记（备案）申请书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FE2339"/>
    <w:rsid w:val="2DE64B0D"/>
    <w:rsid w:val="37B7FA3C"/>
    <w:rsid w:val="3DFFBBA4"/>
    <w:rsid w:val="3EBC0C93"/>
    <w:rsid w:val="3EDB44A6"/>
    <w:rsid w:val="3EF908FB"/>
    <w:rsid w:val="46F58718"/>
    <w:rsid w:val="4C2F9A21"/>
    <w:rsid w:val="4FFDC36F"/>
    <w:rsid w:val="51D91632"/>
    <w:rsid w:val="59FDB39C"/>
    <w:rsid w:val="5A35DCB5"/>
    <w:rsid w:val="5B1B7767"/>
    <w:rsid w:val="5E7DC6C6"/>
    <w:rsid w:val="694EF7BB"/>
    <w:rsid w:val="6B7890E2"/>
    <w:rsid w:val="6F3C2BDF"/>
    <w:rsid w:val="6FCDE786"/>
    <w:rsid w:val="717B0042"/>
    <w:rsid w:val="7DD915BE"/>
    <w:rsid w:val="7DEB8942"/>
    <w:rsid w:val="7DFCB183"/>
    <w:rsid w:val="7F1D99F8"/>
    <w:rsid w:val="7F58F0D2"/>
    <w:rsid w:val="7F731828"/>
    <w:rsid w:val="7F7BE0E8"/>
    <w:rsid w:val="7F7ED240"/>
    <w:rsid w:val="7FEE157F"/>
    <w:rsid w:val="7FEF9DB0"/>
    <w:rsid w:val="7FFB9E3A"/>
    <w:rsid w:val="99EDE117"/>
    <w:rsid w:val="9F796743"/>
    <w:rsid w:val="9FF3822D"/>
    <w:rsid w:val="A4CA7DD4"/>
    <w:rsid w:val="AFDD2E48"/>
    <w:rsid w:val="BDDFE410"/>
    <w:rsid w:val="BE4E4E83"/>
    <w:rsid w:val="BEFFB7E8"/>
    <w:rsid w:val="BFEC724E"/>
    <w:rsid w:val="C3F7EB1C"/>
    <w:rsid w:val="D76FBDC0"/>
    <w:rsid w:val="D7EFF2FD"/>
    <w:rsid w:val="D7F7EC02"/>
    <w:rsid w:val="DBBCBEDB"/>
    <w:rsid w:val="DC7F8757"/>
    <w:rsid w:val="E29F773A"/>
    <w:rsid w:val="E3FF29C5"/>
    <w:rsid w:val="E7FF4B2B"/>
    <w:rsid w:val="ED7F0649"/>
    <w:rsid w:val="F5D94F42"/>
    <w:rsid w:val="F6E7E685"/>
    <w:rsid w:val="F7FF0E74"/>
    <w:rsid w:val="FA8EAECD"/>
    <w:rsid w:val="FBBFE1ED"/>
    <w:rsid w:val="FBE62732"/>
    <w:rsid w:val="FD6F740A"/>
    <w:rsid w:val="FEBF45BE"/>
    <w:rsid w:val="FFEB6431"/>
    <w:rsid w:val="FFEFF85C"/>
    <w:rsid w:val="FFF17B5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2026-04-04T00:17:00Z</dcterms:created>
  <dc:creator>user</dc:creator>
  <cp:lastModifiedBy>user</cp:lastModifiedBy>
  <dcterms:modified xsi:type="dcterms:W3CDTF">2026-04-26T11:50:02Z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9833BD8663909CEE4A6ECC6989BB1F5C_43</vt:lpwstr>
  </property>
</Properties>
</file>