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498C2"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bidi="ar"/>
        </w:rPr>
        <w:t>企业名称争议处理申请书</w:t>
      </w:r>
    </w:p>
    <w:tbl>
      <w:tblPr>
        <w:tblStyle w:val="2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787"/>
        <w:gridCol w:w="2969"/>
        <w:gridCol w:w="2000"/>
      </w:tblGrid>
      <w:tr w14:paraId="218B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D9C0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申请人名称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2336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2C34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统一社会信用代码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bidi="ar"/>
              </w:rPr>
              <w:t>/注册号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CB69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0430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C890">
            <w:pPr>
              <w:widowControl/>
              <w:spacing w:line="360" w:lineRule="exact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被申请人名称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F909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C080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统一社会信用代码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bidi="ar"/>
              </w:rPr>
              <w:t>/注册号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E8F3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72F2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53AC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是否愿意调解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6904">
            <w:pPr>
              <w:widowControl/>
              <w:spacing w:line="360" w:lineRule="exact"/>
              <w:ind w:firstLine="1920" w:firstLineChars="600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u w:val="single" w:color="FFFFFF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u w:val="single" w:color="FFFFFF"/>
                <w:lang w:bidi="ar"/>
              </w:rPr>
              <w:t>是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u w:val="single" w:color="FFFFFF"/>
                <w:lang w:bidi="ar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u w:val="single" w:color="FFFFFF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u w:val="single" w:color="FFFFFF"/>
                <w:lang w:bidi="ar"/>
              </w:rPr>
              <w:t>否</w:t>
            </w:r>
          </w:p>
        </w:tc>
      </w:tr>
      <w:tr w14:paraId="3887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D46B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申请人联系人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52D3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0253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AF4D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62B6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C4AE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电子送达地址</w:t>
            </w:r>
          </w:p>
          <w:p w14:paraId="1572AAA7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（电子邮箱）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C1CB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 w14:paraId="76A7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8FFA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主要事实</w:t>
            </w:r>
          </w:p>
          <w:p w14:paraId="0C3C5BCE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和理由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DA3A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 w14:paraId="1F8E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941C">
            <w:pPr>
              <w:widowControl/>
              <w:spacing w:line="360" w:lineRule="exact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  <w:p w14:paraId="6F3EC17E">
            <w:pPr>
              <w:widowControl/>
              <w:spacing w:line="360" w:lineRule="exact"/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  <w:p w14:paraId="1480932C">
            <w:pPr>
              <w:widowControl/>
              <w:spacing w:line="360" w:lineRule="exact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申请人法定代表人（负责人）签名：</w:t>
            </w:r>
          </w:p>
          <w:p w14:paraId="5741645D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盖章：</w:t>
            </w:r>
          </w:p>
          <w:p w14:paraId="6C1A8C7F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bidi="ar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bidi="ar"/>
              </w:rPr>
              <w:t>日</w:t>
            </w:r>
          </w:p>
        </w:tc>
      </w:tr>
    </w:tbl>
    <w:p w14:paraId="4F020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cs="宋体"/>
          <w:sz w:val="32"/>
          <w:szCs w:val="32"/>
        </w:rPr>
      </w:pPr>
      <w:r>
        <w:rPr>
          <w:rFonts w:hint="eastAsia" w:ascii="仿宋" w:hAnsi="仿宋" w:eastAsia="仿宋" w:cs="宋体"/>
          <w:snapToGrid w:val="0"/>
          <w:kern w:val="0"/>
          <w:sz w:val="24"/>
          <w:lang w:bidi="ar"/>
        </w:rPr>
        <w:t>备注：</w:t>
      </w:r>
      <w:r>
        <w:rPr>
          <w:rFonts w:hint="eastAsia" w:ascii="仿宋" w:hAnsi="仿宋" w:eastAsia="仿宋" w:cs="宋体"/>
          <w:kern w:val="0"/>
          <w:sz w:val="24"/>
          <w:lang w:bidi="ar"/>
        </w:rPr>
        <w:t>1.</w:t>
      </w:r>
      <w:r>
        <w:rPr>
          <w:rFonts w:hint="eastAsia" w:ascii="仿宋" w:hAnsi="仿宋" w:eastAsia="仿宋" w:cs="宋体"/>
          <w:snapToGrid w:val="0"/>
          <w:kern w:val="0"/>
          <w:sz w:val="24"/>
          <w:lang w:bidi="ar"/>
        </w:rPr>
        <w:t>本申请书一式两份，分正本和副本，正本由受理争议裁决申请的登记机关存档备查，副本由受理争议裁决申请的登记机关转寄被申请人留存。</w:t>
      </w:r>
      <w:r>
        <w:rPr>
          <w:rFonts w:hint="eastAsia" w:ascii="仿宋" w:hAnsi="仿宋" w:eastAsia="仿宋" w:cs="宋体"/>
          <w:kern w:val="0"/>
          <w:sz w:val="24"/>
          <w:lang w:bidi="ar"/>
        </w:rPr>
        <w:t>2.</w:t>
      </w:r>
      <w:r>
        <w:rPr>
          <w:rFonts w:hint="eastAsia" w:ascii="仿宋" w:hAnsi="仿宋" w:eastAsia="仿宋" w:cs="宋体"/>
          <w:snapToGrid w:val="0"/>
          <w:kern w:val="0"/>
          <w:sz w:val="24"/>
          <w:lang w:bidi="ar"/>
        </w:rPr>
        <w:t>申请人为自然人的，需经本人签名后提出申请；申请人为法人单位的，需经申请单位法定代表人签名并加盖公章后提出申请。</w:t>
      </w:r>
      <w:r>
        <w:rPr>
          <w:rFonts w:hint="eastAsia" w:ascii="仿宋" w:hAnsi="仿宋" w:eastAsia="仿宋" w:cs="宋体"/>
          <w:kern w:val="0"/>
          <w:sz w:val="24"/>
          <w:lang w:bidi="ar"/>
        </w:rPr>
        <w:t>3.</w:t>
      </w:r>
      <w:r>
        <w:rPr>
          <w:rFonts w:hint="eastAsia" w:ascii="仿宋" w:hAnsi="仿宋" w:eastAsia="仿宋" w:cs="宋体"/>
          <w:snapToGrid w:val="0"/>
          <w:kern w:val="0"/>
          <w:sz w:val="24"/>
          <w:lang w:bidi="ar"/>
        </w:rPr>
        <w:t>提出企业名称争议裁决申请时，申请方应同时提交身份证明文件及相关证据材料。</w:t>
      </w:r>
    </w:p>
    <w:p w14:paraId="03869462">
      <w:pPr>
        <w:widowControl/>
        <w:rPr>
          <w:rFonts w:hint="eastAsia" w:ascii="黑体" w:hAnsi="宋体" w:eastAsia="黑体" w:cs="宋体"/>
          <w:snapToGrid w:val="0"/>
          <w:kern w:val="0"/>
          <w:sz w:val="32"/>
          <w:szCs w:val="32"/>
          <w:lang w:bidi="ar"/>
        </w:rPr>
      </w:pPr>
    </w:p>
    <w:p w14:paraId="491D6130">
      <w:pPr>
        <w:widowControl/>
        <w:rPr>
          <w:rFonts w:hint="eastAsia" w:ascii="黑体" w:hAnsi="宋体" w:eastAsia="黑体" w:cs="宋体"/>
          <w:snapToGrid w:val="0"/>
          <w:kern w:val="0"/>
          <w:sz w:val="32"/>
          <w:szCs w:val="32"/>
          <w:lang w:bidi="ar"/>
        </w:rPr>
      </w:pPr>
      <w:bookmarkStart w:id="0" w:name="_GoBack"/>
      <w:bookmarkEnd w:id="0"/>
    </w:p>
    <w:p w14:paraId="2777F867"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bidi="ar"/>
        </w:rPr>
        <w:t>企业名称争议处理委托书</w:t>
      </w:r>
    </w:p>
    <w:p w14:paraId="493DB1A5">
      <w:pPr>
        <w:widowControl/>
        <w:spacing w:line="360" w:lineRule="exact"/>
        <w:jc w:val="left"/>
        <w:rPr>
          <w:rFonts w:hint="eastAsia" w:ascii="仿宋_GB2312" w:hAnsi="仿宋_GB2312" w:cs="仿宋_GB2312"/>
          <w:snapToGrid w:val="0"/>
          <w:kern w:val="0"/>
          <w:sz w:val="28"/>
          <w:szCs w:val="28"/>
        </w:rPr>
      </w:pPr>
    </w:p>
    <w:p w14:paraId="51044E99">
      <w:pPr>
        <w:widowControl/>
        <w:spacing w:line="360" w:lineRule="exact"/>
        <w:jc w:val="left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申 请 人 ：</w:t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 xml:space="preserve">                                       </w:t>
      </w:r>
    </w:p>
    <w:p w14:paraId="06A5514A">
      <w:pPr>
        <w:widowControl/>
        <w:spacing w:line="360" w:lineRule="exact"/>
        <w:jc w:val="left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指定代表或者委托代理人 ：</w:t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 xml:space="preserve">                           </w:t>
      </w:r>
    </w:p>
    <w:p w14:paraId="07ABA016">
      <w:pPr>
        <w:widowControl/>
        <w:spacing w:line="360" w:lineRule="exact"/>
        <w:jc w:val="left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委托事项及权限 ：</w:t>
      </w:r>
    </w:p>
    <w:p w14:paraId="1482D1B9">
      <w:pPr>
        <w:widowControl/>
        <w:spacing w:line="360" w:lineRule="exact"/>
        <w:jc w:val="left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1．办理（企业名称）的企业名称争议裁决。</w:t>
      </w:r>
    </w:p>
    <w:p w14:paraId="74322C20">
      <w:pPr>
        <w:widowControl/>
        <w:spacing w:line="360" w:lineRule="exact"/>
        <w:jc w:val="left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 xml:space="preserve">2．同意□不同意□代表本企业参与企业名称争议裁决活动； </w:t>
      </w:r>
    </w:p>
    <w:p w14:paraId="7DDDF674">
      <w:pPr>
        <w:widowControl/>
        <w:spacing w:line="360" w:lineRule="exact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3．同意□不同意□核对申请材料中的复印件并签署核对意见；</w:t>
      </w:r>
    </w:p>
    <w:p w14:paraId="5E32531B">
      <w:pPr>
        <w:widowControl/>
        <w:spacing w:line="360" w:lineRule="exact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4．同意□不同意□修改企业自备文件及有关表格的填写错误；</w:t>
      </w:r>
    </w:p>
    <w:p w14:paraId="77E3F551">
      <w:pPr>
        <w:widowControl/>
        <w:spacing w:line="360" w:lineRule="exact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5．同意□不同意□领取企业名称争议裁决有关文书。</w:t>
      </w:r>
    </w:p>
    <w:p w14:paraId="5734E14F">
      <w:pPr>
        <w:widowControl/>
        <w:spacing w:line="360" w:lineRule="exact"/>
        <w:jc w:val="center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指定或者委托的有效期限：自</w:t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日至</w:t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bidi="ar"/>
        </w:rPr>
        <w:t>日</w:t>
      </w:r>
    </w:p>
    <w:tbl>
      <w:tblPr>
        <w:tblStyle w:val="2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760"/>
      </w:tblGrid>
      <w:tr w14:paraId="59F0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D1FFA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bidi="ar"/>
              </w:rPr>
              <w:t>指定代表或委托代理人或者经办人信息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B0E1CA">
            <w:pPr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bidi="ar"/>
              </w:rPr>
              <w:t>姓    名：</w:t>
            </w:r>
          </w:p>
        </w:tc>
      </w:tr>
      <w:tr w14:paraId="633D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88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AFA83CD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9FA28C">
            <w:pPr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bidi="ar"/>
              </w:rPr>
              <w:t>移动电话：</w:t>
            </w:r>
          </w:p>
        </w:tc>
      </w:tr>
      <w:tr w14:paraId="409B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DE9AA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0ED89C">
            <w:pPr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bidi="ar"/>
              </w:rPr>
              <w:t>固定电话：</w:t>
            </w:r>
          </w:p>
        </w:tc>
      </w:tr>
      <w:tr w14:paraId="0749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495C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9CF795F">
            <w:pPr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bidi="ar"/>
              </w:rPr>
              <w:t>电子送达邮箱：</w:t>
            </w:r>
          </w:p>
        </w:tc>
      </w:tr>
      <w:tr w14:paraId="14CD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86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1E35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bidi="ar"/>
              </w:rPr>
              <w:t>（指定代表或委托代理人、具体经办人身份证明复印件粘贴处）</w:t>
            </w:r>
          </w:p>
          <w:p w14:paraId="6925AC07"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 w14:paraId="73AF49E6">
      <w:pPr>
        <w:widowControl/>
        <w:spacing w:line="360" w:lineRule="exact"/>
        <w:jc w:val="center"/>
        <w:rPr>
          <w:rFonts w:hint="eastAsia" w:ascii="仿宋_GB2312" w:hAnsi="仿宋_GB2312" w:cs="仿宋_GB2312"/>
          <w:snapToGrid w:val="0"/>
          <w:kern w:val="0"/>
          <w:sz w:val="28"/>
          <w:szCs w:val="28"/>
        </w:rPr>
      </w:pPr>
    </w:p>
    <w:p w14:paraId="12343B16">
      <w:pPr>
        <w:widowControl/>
        <w:spacing w:line="360" w:lineRule="exact"/>
        <w:jc w:val="center"/>
        <w:rPr>
          <w:rFonts w:hint="eastAsia" w:ascii="仿宋_GB2312" w:hAnsi="仿宋_GB2312" w:cs="仿宋_GB2312"/>
          <w:snapToGrid w:val="0"/>
          <w:kern w:val="0"/>
          <w:sz w:val="28"/>
          <w:szCs w:val="28"/>
        </w:rPr>
      </w:pPr>
    </w:p>
    <w:p w14:paraId="543DA986">
      <w:pPr>
        <w:widowControl/>
        <w:spacing w:line="360" w:lineRule="exact"/>
        <w:jc w:val="left"/>
        <w:rPr>
          <w:rFonts w:hint="eastAsia"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snapToGrid w:val="0"/>
          <w:kern w:val="0"/>
          <w:sz w:val="28"/>
          <w:szCs w:val="28"/>
          <w:lang w:bidi="ar"/>
        </w:rPr>
        <w:t>（申请人签字、盖章）</w:t>
      </w: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 xml:space="preserve">                       </w:t>
      </w:r>
      <w:r>
        <w:rPr>
          <w:rFonts w:hint="eastAsia" w:ascii="仿宋_GB2312" w:hAnsi="仿宋_GB2312" w:cs="仿宋_GB2312"/>
          <w:snapToGrid w:val="0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cs="仿宋_GB2312"/>
          <w:snapToGrid w:val="0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cs="仿宋_GB2312"/>
          <w:snapToGrid w:val="0"/>
          <w:kern w:val="0"/>
          <w:sz w:val="28"/>
          <w:szCs w:val="28"/>
          <w:lang w:bidi="ar"/>
        </w:rPr>
        <w:t>日</w:t>
      </w:r>
    </w:p>
    <w:p w14:paraId="54AD5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华康简标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华康简标宋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康简标宋">
    <w:panose1 w:val="02010609000101010101"/>
    <w:charset w:val="00"/>
    <w:family w:val="auto"/>
    <w:pitch w:val="default"/>
    <w:sig w:usb0="00000000" w:usb1="00000000" w:usb2="00000000" w:usb3="00000000" w:csb0="00006C00" w:csb1="6F0072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1EB8"/>
    <w:rsid w:val="79321EB8"/>
    <w:rsid w:val="7CD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2022-01-17T16:13:00Z</dcterms:created>
  <dc:creator>yellow</dc:creator>
  <cp:lastModifiedBy>陈萍</cp:lastModifiedBy>
  <dcterms:modified xsi:type="dcterms:W3CDTF">2024-11-05T15:47:36Z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6F9C88B3149DF8E398CD29679F93728A_42</vt:lpwstr>
  </property>
</Properties>
</file>