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622ECA" w14:textId="77777777" w:rsidR="005E3F01" w:rsidRDefault="005E3F01" w:rsidP="00EB1B69"/>
    <w:p w14:paraId="22A9BF1F" w14:textId="77777777" w:rsidR="005E3F01" w:rsidRDefault="005E3F01" w:rsidP="00EB1B69"/>
    <w:p w14:paraId="6515C387" w14:textId="77777777" w:rsidR="005E3F01" w:rsidRDefault="005E3F01" w:rsidP="00EB1B69"/>
    <w:p w14:paraId="0EFB05E3" w14:textId="77777777" w:rsidR="005E3F01" w:rsidRDefault="005E3F01" w:rsidP="00EB1B69"/>
    <w:p w14:paraId="4F1D81E6" w14:textId="77777777" w:rsidR="005E3F01" w:rsidRDefault="005E3F01" w:rsidP="00EB1B69"/>
    <w:p w14:paraId="3A0D2361" w14:textId="77777777" w:rsidR="005E3F01" w:rsidRDefault="005E3F01" w:rsidP="00EB1B69"/>
    <w:p w14:paraId="25131D60" w14:textId="77777777" w:rsidR="005E3F01" w:rsidRDefault="005E3F01" w:rsidP="00EB1B69"/>
    <w:p w14:paraId="695ABD3F" w14:textId="77777777" w:rsidR="005E3F01" w:rsidRPr="00720B4C" w:rsidRDefault="005E3F01" w:rsidP="00EB1B69"/>
    <w:p w14:paraId="591AFDC4" w14:textId="77777777" w:rsidR="005E3F01" w:rsidRPr="00F9736F" w:rsidRDefault="00000000" w:rsidP="00F9736F">
      <w:pPr>
        <w:jc w:val="center"/>
        <w:rPr>
          <w:rFonts w:ascii="黑体" w:eastAsia="黑体" w:hAnsi="黑体"/>
          <w:b/>
          <w:bCs/>
          <w:sz w:val="52"/>
          <w:szCs w:val="52"/>
        </w:rPr>
      </w:pPr>
      <w:bookmarkStart w:id="0" w:name="_Toc221090749"/>
      <w:r w:rsidRPr="00F9736F">
        <w:rPr>
          <w:rFonts w:ascii="黑体" w:eastAsia="黑体" w:hAnsi="黑体" w:hint="eastAsia"/>
          <w:b/>
          <w:bCs/>
          <w:sz w:val="52"/>
          <w:szCs w:val="52"/>
        </w:rPr>
        <w:t>东莞市企业注销</w:t>
      </w:r>
      <w:proofErr w:type="gramStart"/>
      <w:r w:rsidRPr="00F9736F">
        <w:rPr>
          <w:rFonts w:ascii="黑体" w:eastAsia="黑体" w:hAnsi="黑体" w:hint="eastAsia"/>
          <w:b/>
          <w:bCs/>
          <w:sz w:val="52"/>
          <w:szCs w:val="52"/>
        </w:rPr>
        <w:t>一网通办系统</w:t>
      </w:r>
      <w:bookmarkEnd w:id="0"/>
      <w:proofErr w:type="gramEnd"/>
    </w:p>
    <w:p w14:paraId="7B8626E9" w14:textId="77C0718B" w:rsidR="005E3F01" w:rsidRPr="00F9736F" w:rsidRDefault="00000000" w:rsidP="00F9736F">
      <w:pPr>
        <w:jc w:val="center"/>
        <w:rPr>
          <w:rFonts w:ascii="黑体" w:eastAsia="黑体" w:hAnsi="黑体"/>
          <w:b/>
          <w:bCs/>
          <w:sz w:val="52"/>
          <w:szCs w:val="52"/>
        </w:rPr>
      </w:pPr>
      <w:r w:rsidRPr="00F9736F">
        <w:rPr>
          <w:rFonts w:ascii="黑体" w:eastAsia="黑体" w:hAnsi="黑体" w:hint="eastAsia"/>
          <w:b/>
          <w:bCs/>
          <w:sz w:val="52"/>
          <w:szCs w:val="52"/>
        </w:rPr>
        <w:t>操作</w:t>
      </w:r>
      <w:r w:rsidR="00720B4C" w:rsidRPr="00F9736F">
        <w:rPr>
          <w:rFonts w:ascii="黑体" w:eastAsia="黑体" w:hAnsi="黑体" w:hint="eastAsia"/>
          <w:b/>
          <w:bCs/>
          <w:sz w:val="52"/>
          <w:szCs w:val="52"/>
        </w:rPr>
        <w:t>文档</w:t>
      </w:r>
    </w:p>
    <w:p w14:paraId="5BDDD75F" w14:textId="77777777" w:rsidR="004A5AF8" w:rsidRDefault="004A5AF8" w:rsidP="00EB1B69"/>
    <w:p w14:paraId="35A2ED6A" w14:textId="77777777" w:rsidR="00D56705" w:rsidRDefault="00D56705" w:rsidP="00EB1B69"/>
    <w:p w14:paraId="6E01CF69" w14:textId="77777777" w:rsidR="00D56705" w:rsidRDefault="00D56705" w:rsidP="00EB1B69"/>
    <w:p w14:paraId="5E12E21E" w14:textId="77777777" w:rsidR="00D56705" w:rsidRDefault="00D56705" w:rsidP="00EB1B69"/>
    <w:p w14:paraId="6E9B352F" w14:textId="77777777" w:rsidR="00D56705" w:rsidRDefault="00D56705" w:rsidP="00EB1B69"/>
    <w:p w14:paraId="622A868B" w14:textId="77777777" w:rsidR="00D56705" w:rsidRDefault="00D56705" w:rsidP="00EB1B69"/>
    <w:p w14:paraId="6B581FEF" w14:textId="77777777" w:rsidR="00D56705" w:rsidRDefault="00D56705" w:rsidP="00EB1B69"/>
    <w:p w14:paraId="30901CFD" w14:textId="77777777" w:rsidR="00D56705" w:rsidRDefault="00D56705" w:rsidP="00EB1B69"/>
    <w:p w14:paraId="6AE93DC3" w14:textId="77777777" w:rsidR="00D56705" w:rsidRDefault="00D56705" w:rsidP="00EB1B69"/>
    <w:p w14:paraId="61EB89DA" w14:textId="77777777" w:rsidR="00D56705" w:rsidRDefault="00D56705" w:rsidP="00EB1B69"/>
    <w:p w14:paraId="39D927E6" w14:textId="77777777" w:rsidR="00D56705" w:rsidRDefault="00D56705" w:rsidP="00EB1B69"/>
    <w:p w14:paraId="5674EDAF" w14:textId="77777777" w:rsidR="00D56705" w:rsidRDefault="00D56705" w:rsidP="00EB1B69"/>
    <w:sdt>
      <w:sdtPr>
        <w:rPr>
          <w:rFonts w:asciiTheme="minorHAnsi" w:eastAsia="仿宋_GB2312" w:hAnsiTheme="minorHAnsi" w:cstheme="minorBidi"/>
          <w:color w:val="auto"/>
          <w:kern w:val="2"/>
          <w:sz w:val="28"/>
          <w:szCs w:val="22"/>
          <w:lang w:val="zh-CN"/>
        </w:rPr>
        <w:id w:val="1932398343"/>
        <w:docPartObj>
          <w:docPartGallery w:val="Table of Contents"/>
          <w:docPartUnique/>
        </w:docPartObj>
      </w:sdtPr>
      <w:sdtContent>
        <w:p w14:paraId="4F34885E" w14:textId="6C70AC87" w:rsidR="00D56705" w:rsidRDefault="00D56705" w:rsidP="00EB1B69">
          <w:pPr>
            <w:pStyle w:val="TOC"/>
          </w:pPr>
          <w:r>
            <w:rPr>
              <w:lang w:val="zh-CN"/>
            </w:rPr>
            <w:t>目录</w:t>
          </w:r>
        </w:p>
        <w:p w14:paraId="2AD240C9" w14:textId="3435A544" w:rsidR="00F9736F" w:rsidRDefault="00D56705">
          <w:pPr>
            <w:pStyle w:val="TOC1"/>
            <w:tabs>
              <w:tab w:val="left" w:pos="1120"/>
              <w:tab w:val="right" w:leader="dot" w:pos="8296"/>
            </w:tabs>
            <w:rPr>
              <w:rFonts w:eastAsiaTheme="minorEastAsia" w:hint="eastAsia"/>
              <w:noProof/>
              <w:sz w:val="22"/>
              <w:szCs w:val="24"/>
              <w14:ligatures w14:val="standardContextual"/>
            </w:rPr>
          </w:pPr>
          <w:r>
            <w:fldChar w:fldCharType="begin"/>
          </w:r>
          <w:r>
            <w:instrText xml:space="preserve"> TOC \o "1-3" \h \z \u </w:instrText>
          </w:r>
          <w:r>
            <w:fldChar w:fldCharType="separate"/>
          </w:r>
          <w:hyperlink w:anchor="_Toc221184509" w:history="1">
            <w:r w:rsidR="00F9736F" w:rsidRPr="008E6758">
              <w:rPr>
                <w:rStyle w:val="ae"/>
                <w:rFonts w:hint="eastAsia"/>
                <w:noProof/>
              </w:rPr>
              <w:t>1.</w:t>
            </w:r>
            <w:r w:rsidR="00F9736F">
              <w:rPr>
                <w:rFonts w:eastAsiaTheme="minorEastAsia" w:hint="eastAsia"/>
                <w:noProof/>
                <w:sz w:val="22"/>
                <w:szCs w:val="24"/>
                <w14:ligatures w14:val="standardContextual"/>
              </w:rPr>
              <w:tab/>
            </w:r>
            <w:r w:rsidR="00F9736F" w:rsidRPr="008E6758">
              <w:rPr>
                <w:rStyle w:val="ae"/>
                <w:rFonts w:hint="eastAsia"/>
                <w:noProof/>
              </w:rPr>
              <w:t>系统介绍</w:t>
            </w:r>
            <w:r w:rsidR="00F9736F">
              <w:rPr>
                <w:rFonts w:hint="eastAsia"/>
                <w:noProof/>
                <w:webHidden/>
              </w:rPr>
              <w:tab/>
            </w:r>
            <w:r w:rsidR="00F9736F">
              <w:rPr>
                <w:rFonts w:hint="eastAsia"/>
                <w:noProof/>
                <w:webHidden/>
              </w:rPr>
              <w:fldChar w:fldCharType="begin"/>
            </w:r>
            <w:r w:rsidR="00F9736F">
              <w:rPr>
                <w:rFonts w:hint="eastAsia"/>
                <w:noProof/>
                <w:webHidden/>
              </w:rPr>
              <w:instrText xml:space="preserve"> </w:instrText>
            </w:r>
            <w:r w:rsidR="00F9736F">
              <w:rPr>
                <w:noProof/>
                <w:webHidden/>
              </w:rPr>
              <w:instrText>PAGEREF _Toc221184509 \h</w:instrText>
            </w:r>
            <w:r w:rsidR="00F9736F">
              <w:rPr>
                <w:rFonts w:hint="eastAsia"/>
                <w:noProof/>
                <w:webHidden/>
              </w:rPr>
              <w:instrText xml:space="preserve"> </w:instrText>
            </w:r>
            <w:r w:rsidR="00F9736F">
              <w:rPr>
                <w:rFonts w:hint="eastAsia"/>
                <w:noProof/>
                <w:webHidden/>
              </w:rPr>
            </w:r>
            <w:r w:rsidR="00F9736F">
              <w:rPr>
                <w:rFonts w:hint="eastAsia"/>
                <w:noProof/>
                <w:webHidden/>
              </w:rPr>
              <w:fldChar w:fldCharType="separate"/>
            </w:r>
            <w:r w:rsidR="00F9736F">
              <w:rPr>
                <w:noProof/>
                <w:webHidden/>
              </w:rPr>
              <w:t>3</w:t>
            </w:r>
            <w:r w:rsidR="00F9736F">
              <w:rPr>
                <w:rFonts w:hint="eastAsia"/>
                <w:noProof/>
                <w:webHidden/>
              </w:rPr>
              <w:fldChar w:fldCharType="end"/>
            </w:r>
          </w:hyperlink>
        </w:p>
        <w:p w14:paraId="5F0C31D1" w14:textId="11F194EA" w:rsidR="00F9736F" w:rsidRDefault="00F9736F">
          <w:pPr>
            <w:pStyle w:val="TOC1"/>
            <w:tabs>
              <w:tab w:val="left" w:pos="1120"/>
              <w:tab w:val="right" w:leader="dot" w:pos="8296"/>
            </w:tabs>
            <w:rPr>
              <w:rFonts w:eastAsiaTheme="minorEastAsia" w:hint="eastAsia"/>
              <w:noProof/>
              <w:sz w:val="22"/>
              <w:szCs w:val="24"/>
              <w14:ligatures w14:val="standardContextual"/>
            </w:rPr>
          </w:pPr>
          <w:hyperlink w:anchor="_Toc221184510" w:history="1">
            <w:r w:rsidRPr="008E6758">
              <w:rPr>
                <w:rStyle w:val="ae"/>
                <w:rFonts w:hint="eastAsia"/>
                <w:noProof/>
              </w:rPr>
              <w:t>2.</w:t>
            </w:r>
            <w:r>
              <w:rPr>
                <w:rFonts w:eastAsiaTheme="minorEastAsia" w:hint="eastAsia"/>
                <w:noProof/>
                <w:sz w:val="22"/>
                <w:szCs w:val="24"/>
                <w14:ligatures w14:val="standardContextual"/>
              </w:rPr>
              <w:tab/>
            </w:r>
            <w:r w:rsidRPr="008E6758">
              <w:rPr>
                <w:rStyle w:val="ae"/>
                <w:rFonts w:hint="eastAsia"/>
                <w:noProof/>
              </w:rPr>
              <w:t>系统概述</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_Toc221184510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3</w:t>
            </w:r>
            <w:r>
              <w:rPr>
                <w:rFonts w:hint="eastAsia"/>
                <w:noProof/>
                <w:webHidden/>
              </w:rPr>
              <w:fldChar w:fldCharType="end"/>
            </w:r>
          </w:hyperlink>
        </w:p>
        <w:p w14:paraId="71E004C0" w14:textId="6E355DB8" w:rsidR="00F9736F" w:rsidRDefault="00F9736F">
          <w:pPr>
            <w:pStyle w:val="TOC1"/>
            <w:tabs>
              <w:tab w:val="left" w:pos="1120"/>
              <w:tab w:val="right" w:leader="dot" w:pos="8296"/>
            </w:tabs>
            <w:rPr>
              <w:rFonts w:eastAsiaTheme="minorEastAsia" w:hint="eastAsia"/>
              <w:noProof/>
              <w:sz w:val="22"/>
              <w:szCs w:val="24"/>
              <w14:ligatures w14:val="standardContextual"/>
            </w:rPr>
          </w:pPr>
          <w:hyperlink w:anchor="_Toc221184511" w:history="1">
            <w:r w:rsidRPr="008E6758">
              <w:rPr>
                <w:rStyle w:val="ae"/>
                <w:rFonts w:hint="eastAsia"/>
                <w:noProof/>
              </w:rPr>
              <w:t>3.</w:t>
            </w:r>
            <w:r>
              <w:rPr>
                <w:rFonts w:eastAsiaTheme="minorEastAsia" w:hint="eastAsia"/>
                <w:noProof/>
                <w:sz w:val="22"/>
                <w:szCs w:val="24"/>
                <w14:ligatures w14:val="standardContextual"/>
              </w:rPr>
              <w:tab/>
            </w:r>
            <w:r w:rsidRPr="008E6758">
              <w:rPr>
                <w:rStyle w:val="ae"/>
                <w:rFonts w:hint="eastAsia"/>
                <w:noProof/>
              </w:rPr>
              <w:t>流程说明</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_Toc221184511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3</w:t>
            </w:r>
            <w:r>
              <w:rPr>
                <w:rFonts w:hint="eastAsia"/>
                <w:noProof/>
                <w:webHidden/>
              </w:rPr>
              <w:fldChar w:fldCharType="end"/>
            </w:r>
          </w:hyperlink>
        </w:p>
        <w:p w14:paraId="3A23342F" w14:textId="4C082E51" w:rsidR="00F9736F" w:rsidRDefault="00F9736F">
          <w:pPr>
            <w:pStyle w:val="TOC1"/>
            <w:tabs>
              <w:tab w:val="left" w:pos="1120"/>
              <w:tab w:val="right" w:leader="dot" w:pos="8296"/>
            </w:tabs>
            <w:rPr>
              <w:rFonts w:eastAsiaTheme="minorEastAsia" w:hint="eastAsia"/>
              <w:noProof/>
              <w:sz w:val="22"/>
              <w:szCs w:val="24"/>
              <w14:ligatures w14:val="standardContextual"/>
            </w:rPr>
          </w:pPr>
          <w:hyperlink w:anchor="_Toc221184512" w:history="1">
            <w:r w:rsidRPr="008E6758">
              <w:rPr>
                <w:rStyle w:val="ae"/>
                <w:rFonts w:hint="eastAsia"/>
                <w:noProof/>
              </w:rPr>
              <w:t>4.</w:t>
            </w:r>
            <w:r>
              <w:rPr>
                <w:rFonts w:eastAsiaTheme="minorEastAsia" w:hint="eastAsia"/>
                <w:noProof/>
                <w:sz w:val="22"/>
                <w:szCs w:val="24"/>
                <w14:ligatures w14:val="standardContextual"/>
              </w:rPr>
              <w:tab/>
            </w:r>
            <w:r w:rsidRPr="008E6758">
              <w:rPr>
                <w:rStyle w:val="ae"/>
                <w:rFonts w:hint="eastAsia"/>
                <w:noProof/>
              </w:rPr>
              <w:t>操作说明</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_Toc221184512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4</w:t>
            </w:r>
            <w:r>
              <w:rPr>
                <w:rFonts w:hint="eastAsia"/>
                <w:noProof/>
                <w:webHidden/>
              </w:rPr>
              <w:fldChar w:fldCharType="end"/>
            </w:r>
          </w:hyperlink>
        </w:p>
        <w:p w14:paraId="7395C16B" w14:textId="388818F4" w:rsidR="00F9736F" w:rsidRDefault="00F9736F">
          <w:pPr>
            <w:pStyle w:val="TOC2"/>
            <w:tabs>
              <w:tab w:val="left" w:pos="1120"/>
              <w:tab w:val="right" w:leader="dot" w:pos="8296"/>
            </w:tabs>
            <w:ind w:left="560"/>
            <w:rPr>
              <w:rFonts w:eastAsiaTheme="minorEastAsia" w:hint="eastAsia"/>
              <w:noProof/>
              <w:sz w:val="22"/>
              <w:szCs w:val="24"/>
              <w14:ligatures w14:val="standardContextual"/>
            </w:rPr>
          </w:pPr>
          <w:hyperlink w:anchor="_Toc221184513" w:history="1">
            <w:r w:rsidRPr="008E6758">
              <w:rPr>
                <w:rStyle w:val="ae"/>
                <w:rFonts w:hint="eastAsia"/>
                <w:noProof/>
              </w:rPr>
              <w:t>4.1.</w:t>
            </w:r>
            <w:r>
              <w:rPr>
                <w:rFonts w:eastAsiaTheme="minorEastAsia" w:hint="eastAsia"/>
                <w:noProof/>
                <w:sz w:val="22"/>
                <w:szCs w:val="24"/>
                <w14:ligatures w14:val="standardContextual"/>
              </w:rPr>
              <w:tab/>
            </w:r>
            <w:r w:rsidRPr="008E6758">
              <w:rPr>
                <w:rStyle w:val="ae"/>
                <w:rFonts w:hint="eastAsia"/>
                <w:noProof/>
              </w:rPr>
              <w:t>系统登录</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_Toc221184513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4</w:t>
            </w:r>
            <w:r>
              <w:rPr>
                <w:rFonts w:hint="eastAsia"/>
                <w:noProof/>
                <w:webHidden/>
              </w:rPr>
              <w:fldChar w:fldCharType="end"/>
            </w:r>
          </w:hyperlink>
        </w:p>
        <w:p w14:paraId="532A179D" w14:textId="1197DCD8" w:rsidR="00F9736F" w:rsidRDefault="00F9736F">
          <w:pPr>
            <w:pStyle w:val="TOC3"/>
            <w:rPr>
              <w:rFonts w:eastAsiaTheme="minorEastAsia" w:hint="eastAsia"/>
              <w:noProof/>
              <w:sz w:val="22"/>
              <w:szCs w:val="24"/>
              <w14:ligatures w14:val="standardContextual"/>
            </w:rPr>
          </w:pPr>
          <w:hyperlink w:anchor="_Toc221184514" w:history="1">
            <w:r w:rsidRPr="008E6758">
              <w:rPr>
                <w:rStyle w:val="ae"/>
                <w:rFonts w:hint="eastAsia"/>
                <w:noProof/>
              </w:rPr>
              <w:t>4.1.1.</w:t>
            </w:r>
            <w:r w:rsidRPr="008E6758">
              <w:rPr>
                <w:rStyle w:val="ae"/>
                <w:rFonts w:hint="eastAsia"/>
                <w:noProof/>
              </w:rPr>
              <w:t>系统访问</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_Toc221184514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4</w:t>
            </w:r>
            <w:r>
              <w:rPr>
                <w:rFonts w:hint="eastAsia"/>
                <w:noProof/>
                <w:webHidden/>
              </w:rPr>
              <w:fldChar w:fldCharType="end"/>
            </w:r>
          </w:hyperlink>
        </w:p>
        <w:p w14:paraId="10D8B1B0" w14:textId="09FFF961" w:rsidR="00F9736F" w:rsidRDefault="00F9736F">
          <w:pPr>
            <w:pStyle w:val="TOC3"/>
            <w:rPr>
              <w:rFonts w:eastAsiaTheme="minorEastAsia" w:hint="eastAsia"/>
              <w:noProof/>
              <w:sz w:val="22"/>
              <w:szCs w:val="24"/>
              <w14:ligatures w14:val="standardContextual"/>
            </w:rPr>
          </w:pPr>
          <w:hyperlink w:anchor="_Toc221184515" w:history="1">
            <w:r w:rsidRPr="008E6758">
              <w:rPr>
                <w:rStyle w:val="ae"/>
                <w:rFonts w:hint="eastAsia"/>
                <w:noProof/>
              </w:rPr>
              <w:t>4.1.2.</w:t>
            </w:r>
            <w:r w:rsidRPr="008E6758">
              <w:rPr>
                <w:rStyle w:val="ae"/>
                <w:rFonts w:hint="eastAsia"/>
                <w:noProof/>
              </w:rPr>
              <w:t>用户登录</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_Toc221184515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7</w:t>
            </w:r>
            <w:r>
              <w:rPr>
                <w:rFonts w:hint="eastAsia"/>
                <w:noProof/>
                <w:webHidden/>
              </w:rPr>
              <w:fldChar w:fldCharType="end"/>
            </w:r>
          </w:hyperlink>
        </w:p>
        <w:p w14:paraId="642563A2" w14:textId="3C0EA67A" w:rsidR="00F9736F" w:rsidRDefault="00F9736F">
          <w:pPr>
            <w:pStyle w:val="TOC3"/>
            <w:rPr>
              <w:rFonts w:eastAsiaTheme="minorEastAsia" w:hint="eastAsia"/>
              <w:noProof/>
              <w:sz w:val="22"/>
              <w:szCs w:val="24"/>
              <w14:ligatures w14:val="standardContextual"/>
            </w:rPr>
          </w:pPr>
          <w:hyperlink w:anchor="_Toc221184516" w:history="1">
            <w:r w:rsidRPr="008E6758">
              <w:rPr>
                <w:rStyle w:val="ae"/>
                <w:rFonts w:hint="eastAsia"/>
                <w:noProof/>
              </w:rPr>
              <w:t>4.1.3.</w:t>
            </w:r>
            <w:r w:rsidRPr="008E6758">
              <w:rPr>
                <w:rStyle w:val="ae"/>
                <w:rFonts w:hint="eastAsia"/>
                <w:noProof/>
              </w:rPr>
              <w:t>用户注册</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_Toc221184516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8</w:t>
            </w:r>
            <w:r>
              <w:rPr>
                <w:rFonts w:hint="eastAsia"/>
                <w:noProof/>
                <w:webHidden/>
              </w:rPr>
              <w:fldChar w:fldCharType="end"/>
            </w:r>
          </w:hyperlink>
        </w:p>
        <w:p w14:paraId="096C2E9F" w14:textId="10BD5A2F" w:rsidR="00F9736F" w:rsidRDefault="00F9736F">
          <w:pPr>
            <w:pStyle w:val="TOC2"/>
            <w:tabs>
              <w:tab w:val="left" w:pos="1120"/>
              <w:tab w:val="right" w:leader="dot" w:pos="8296"/>
            </w:tabs>
            <w:ind w:left="560"/>
            <w:rPr>
              <w:rFonts w:eastAsiaTheme="minorEastAsia" w:hint="eastAsia"/>
              <w:noProof/>
              <w:sz w:val="22"/>
              <w:szCs w:val="24"/>
              <w14:ligatures w14:val="standardContextual"/>
            </w:rPr>
          </w:pPr>
          <w:hyperlink w:anchor="_Toc221184517" w:history="1">
            <w:r w:rsidRPr="008E6758">
              <w:rPr>
                <w:rStyle w:val="ae"/>
                <w:rFonts w:hint="eastAsia"/>
                <w:noProof/>
              </w:rPr>
              <w:t>4.2.</w:t>
            </w:r>
            <w:r>
              <w:rPr>
                <w:rFonts w:eastAsiaTheme="minorEastAsia" w:hint="eastAsia"/>
                <w:noProof/>
                <w:sz w:val="22"/>
                <w:szCs w:val="24"/>
                <w14:ligatures w14:val="standardContextual"/>
              </w:rPr>
              <w:tab/>
            </w:r>
            <w:r w:rsidRPr="008E6758">
              <w:rPr>
                <w:rStyle w:val="ae"/>
                <w:rFonts w:hint="eastAsia"/>
                <w:noProof/>
              </w:rPr>
              <w:t>简易注销</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_Toc221184517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11</w:t>
            </w:r>
            <w:r>
              <w:rPr>
                <w:rFonts w:hint="eastAsia"/>
                <w:noProof/>
                <w:webHidden/>
              </w:rPr>
              <w:fldChar w:fldCharType="end"/>
            </w:r>
          </w:hyperlink>
        </w:p>
        <w:p w14:paraId="16454B67" w14:textId="74D66BF2" w:rsidR="00F9736F" w:rsidRDefault="00F9736F">
          <w:pPr>
            <w:pStyle w:val="TOC3"/>
            <w:rPr>
              <w:rFonts w:eastAsiaTheme="minorEastAsia" w:hint="eastAsia"/>
              <w:noProof/>
              <w:sz w:val="22"/>
              <w:szCs w:val="24"/>
              <w14:ligatures w14:val="standardContextual"/>
            </w:rPr>
          </w:pPr>
          <w:hyperlink w:anchor="_Toc221184518" w:history="1">
            <w:r w:rsidRPr="008E6758">
              <w:rPr>
                <w:rStyle w:val="ae"/>
                <w:rFonts w:hint="eastAsia"/>
                <w:noProof/>
              </w:rPr>
              <w:t xml:space="preserve">3.2.1 </w:t>
            </w:r>
            <w:r w:rsidRPr="008E6758">
              <w:rPr>
                <w:rStyle w:val="ae"/>
                <w:rFonts w:hint="eastAsia"/>
                <w:noProof/>
              </w:rPr>
              <w:t>内资企业简易注销</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_Toc221184518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11</w:t>
            </w:r>
            <w:r>
              <w:rPr>
                <w:rFonts w:hint="eastAsia"/>
                <w:noProof/>
                <w:webHidden/>
              </w:rPr>
              <w:fldChar w:fldCharType="end"/>
            </w:r>
          </w:hyperlink>
        </w:p>
        <w:p w14:paraId="7B6A6663" w14:textId="2793A83D" w:rsidR="00F9736F" w:rsidRDefault="00F9736F">
          <w:pPr>
            <w:pStyle w:val="TOC3"/>
            <w:rPr>
              <w:rFonts w:eastAsiaTheme="minorEastAsia" w:hint="eastAsia"/>
              <w:noProof/>
              <w:sz w:val="22"/>
              <w:szCs w:val="24"/>
              <w14:ligatures w14:val="standardContextual"/>
            </w:rPr>
          </w:pPr>
          <w:hyperlink w:anchor="_Toc221184519" w:history="1">
            <w:r w:rsidRPr="008E6758">
              <w:rPr>
                <w:rStyle w:val="ae"/>
                <w:rFonts w:hint="eastAsia"/>
                <w:noProof/>
              </w:rPr>
              <w:t xml:space="preserve">3.2.2 </w:t>
            </w:r>
            <w:r w:rsidRPr="008E6758">
              <w:rPr>
                <w:rStyle w:val="ae"/>
                <w:rFonts w:hint="eastAsia"/>
                <w:noProof/>
              </w:rPr>
              <w:t>个体工商户简易注销</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_Toc221184519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14</w:t>
            </w:r>
            <w:r>
              <w:rPr>
                <w:rFonts w:hint="eastAsia"/>
                <w:noProof/>
                <w:webHidden/>
              </w:rPr>
              <w:fldChar w:fldCharType="end"/>
            </w:r>
          </w:hyperlink>
        </w:p>
        <w:p w14:paraId="3BE6D81B" w14:textId="1F56D1FB" w:rsidR="00F9736F" w:rsidRDefault="00F9736F">
          <w:pPr>
            <w:pStyle w:val="TOC2"/>
            <w:tabs>
              <w:tab w:val="left" w:pos="1120"/>
              <w:tab w:val="right" w:leader="dot" w:pos="8296"/>
            </w:tabs>
            <w:ind w:left="560"/>
            <w:rPr>
              <w:rFonts w:eastAsiaTheme="minorEastAsia" w:hint="eastAsia"/>
              <w:noProof/>
              <w:sz w:val="22"/>
              <w:szCs w:val="24"/>
              <w14:ligatures w14:val="standardContextual"/>
            </w:rPr>
          </w:pPr>
          <w:hyperlink w:anchor="_Toc221184520" w:history="1">
            <w:r w:rsidRPr="008E6758">
              <w:rPr>
                <w:rStyle w:val="ae"/>
                <w:rFonts w:hint="eastAsia"/>
                <w:noProof/>
              </w:rPr>
              <w:t>4.3.</w:t>
            </w:r>
            <w:r>
              <w:rPr>
                <w:rFonts w:eastAsiaTheme="minorEastAsia" w:hint="eastAsia"/>
                <w:noProof/>
                <w:sz w:val="22"/>
                <w:szCs w:val="24"/>
                <w14:ligatures w14:val="standardContextual"/>
              </w:rPr>
              <w:tab/>
            </w:r>
            <w:r w:rsidRPr="008E6758">
              <w:rPr>
                <w:rStyle w:val="ae"/>
                <w:rFonts w:hint="eastAsia"/>
                <w:noProof/>
              </w:rPr>
              <w:t>普通注销</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_Toc221184520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18</w:t>
            </w:r>
            <w:r>
              <w:rPr>
                <w:rFonts w:hint="eastAsia"/>
                <w:noProof/>
                <w:webHidden/>
              </w:rPr>
              <w:fldChar w:fldCharType="end"/>
            </w:r>
          </w:hyperlink>
        </w:p>
        <w:p w14:paraId="21FD4C44" w14:textId="19155E8E" w:rsidR="00F9736F" w:rsidRDefault="00F9736F">
          <w:pPr>
            <w:pStyle w:val="TOC3"/>
            <w:rPr>
              <w:rFonts w:eastAsiaTheme="minorEastAsia" w:hint="eastAsia"/>
              <w:noProof/>
              <w:sz w:val="22"/>
              <w:szCs w:val="24"/>
              <w14:ligatures w14:val="standardContextual"/>
            </w:rPr>
          </w:pPr>
          <w:hyperlink w:anchor="_Toc221184521" w:history="1">
            <w:r w:rsidRPr="008E6758">
              <w:rPr>
                <w:rStyle w:val="ae"/>
                <w:rFonts w:hint="eastAsia"/>
                <w:noProof/>
              </w:rPr>
              <w:t>4.3.1.</w:t>
            </w:r>
            <w:r w:rsidRPr="008E6758">
              <w:rPr>
                <w:rStyle w:val="ae"/>
                <w:rFonts w:hint="eastAsia"/>
                <w:noProof/>
              </w:rPr>
              <w:t>内资企业普通注销</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_Toc221184521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18</w:t>
            </w:r>
            <w:r>
              <w:rPr>
                <w:rFonts w:hint="eastAsia"/>
                <w:noProof/>
                <w:webHidden/>
              </w:rPr>
              <w:fldChar w:fldCharType="end"/>
            </w:r>
          </w:hyperlink>
        </w:p>
        <w:p w14:paraId="0D6398FC" w14:textId="63D924F5" w:rsidR="00F9736F" w:rsidRDefault="00F9736F">
          <w:pPr>
            <w:pStyle w:val="TOC3"/>
            <w:rPr>
              <w:rFonts w:eastAsiaTheme="minorEastAsia" w:hint="eastAsia"/>
              <w:noProof/>
              <w:sz w:val="22"/>
              <w:szCs w:val="24"/>
              <w14:ligatures w14:val="standardContextual"/>
            </w:rPr>
          </w:pPr>
          <w:hyperlink w:anchor="_Toc221184522" w:history="1">
            <w:r w:rsidRPr="008E6758">
              <w:rPr>
                <w:rStyle w:val="ae"/>
                <w:rFonts w:hint="eastAsia"/>
                <w:noProof/>
              </w:rPr>
              <w:t>4.3.2.</w:t>
            </w:r>
            <w:r w:rsidRPr="008E6758">
              <w:rPr>
                <w:rStyle w:val="ae"/>
                <w:rFonts w:hint="eastAsia"/>
                <w:noProof/>
              </w:rPr>
              <w:t>个体工商户普通注销</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_Toc221184522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28</w:t>
            </w:r>
            <w:r>
              <w:rPr>
                <w:rFonts w:hint="eastAsia"/>
                <w:noProof/>
                <w:webHidden/>
              </w:rPr>
              <w:fldChar w:fldCharType="end"/>
            </w:r>
          </w:hyperlink>
        </w:p>
        <w:p w14:paraId="40F0AB94" w14:textId="2EEAE852" w:rsidR="00F9736F" w:rsidRDefault="00F9736F">
          <w:pPr>
            <w:pStyle w:val="TOC2"/>
            <w:tabs>
              <w:tab w:val="left" w:pos="1120"/>
              <w:tab w:val="right" w:leader="dot" w:pos="8296"/>
            </w:tabs>
            <w:ind w:left="560"/>
            <w:rPr>
              <w:rFonts w:eastAsiaTheme="minorEastAsia" w:hint="eastAsia"/>
              <w:noProof/>
              <w:sz w:val="22"/>
              <w:szCs w:val="24"/>
              <w14:ligatures w14:val="standardContextual"/>
            </w:rPr>
          </w:pPr>
          <w:hyperlink w:anchor="_Toc221184523" w:history="1">
            <w:r w:rsidRPr="008E6758">
              <w:rPr>
                <w:rStyle w:val="ae"/>
                <w:rFonts w:hint="eastAsia"/>
                <w:noProof/>
              </w:rPr>
              <w:t>4.4.</w:t>
            </w:r>
            <w:r>
              <w:rPr>
                <w:rFonts w:eastAsiaTheme="minorEastAsia" w:hint="eastAsia"/>
                <w:noProof/>
                <w:sz w:val="22"/>
                <w:szCs w:val="24"/>
                <w14:ligatures w14:val="standardContextual"/>
              </w:rPr>
              <w:tab/>
            </w:r>
            <w:r w:rsidRPr="008E6758">
              <w:rPr>
                <w:rStyle w:val="ae"/>
                <w:rFonts w:hint="eastAsia"/>
                <w:noProof/>
              </w:rPr>
              <w:t>营业执照回收</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_Toc221184523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35</w:t>
            </w:r>
            <w:r>
              <w:rPr>
                <w:rFonts w:hint="eastAsia"/>
                <w:noProof/>
                <w:webHidden/>
              </w:rPr>
              <w:fldChar w:fldCharType="end"/>
            </w:r>
          </w:hyperlink>
        </w:p>
        <w:p w14:paraId="6BF310CC" w14:textId="07B86D9E" w:rsidR="00F9736F" w:rsidRDefault="00F9736F">
          <w:pPr>
            <w:pStyle w:val="TOC2"/>
            <w:tabs>
              <w:tab w:val="left" w:pos="1120"/>
              <w:tab w:val="right" w:leader="dot" w:pos="8296"/>
            </w:tabs>
            <w:ind w:left="560"/>
            <w:rPr>
              <w:rFonts w:eastAsiaTheme="minorEastAsia" w:hint="eastAsia"/>
              <w:noProof/>
              <w:sz w:val="22"/>
              <w:szCs w:val="24"/>
              <w14:ligatures w14:val="standardContextual"/>
            </w:rPr>
          </w:pPr>
          <w:hyperlink w:anchor="_Toc221184524" w:history="1">
            <w:r w:rsidRPr="008E6758">
              <w:rPr>
                <w:rStyle w:val="ae"/>
                <w:rFonts w:hint="eastAsia"/>
                <w:noProof/>
              </w:rPr>
              <w:t>4.5.</w:t>
            </w:r>
            <w:r>
              <w:rPr>
                <w:rFonts w:eastAsiaTheme="minorEastAsia" w:hint="eastAsia"/>
                <w:noProof/>
                <w:sz w:val="22"/>
                <w:szCs w:val="24"/>
                <w14:ligatures w14:val="standardContextual"/>
              </w:rPr>
              <w:tab/>
            </w:r>
            <w:r w:rsidRPr="008E6758">
              <w:rPr>
                <w:rStyle w:val="ae"/>
                <w:rFonts w:hint="eastAsia"/>
                <w:noProof/>
              </w:rPr>
              <w:t>我的办件</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_Toc221184524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38</w:t>
            </w:r>
            <w:r>
              <w:rPr>
                <w:rFonts w:hint="eastAsia"/>
                <w:noProof/>
                <w:webHidden/>
              </w:rPr>
              <w:fldChar w:fldCharType="end"/>
            </w:r>
          </w:hyperlink>
        </w:p>
        <w:p w14:paraId="2D606B52" w14:textId="66D85F9D" w:rsidR="00D56705" w:rsidRDefault="00D56705" w:rsidP="00EB1B69">
          <w:r>
            <w:rPr>
              <w:lang w:val="zh-CN"/>
            </w:rPr>
            <w:fldChar w:fldCharType="end"/>
          </w:r>
        </w:p>
      </w:sdtContent>
    </w:sdt>
    <w:p w14:paraId="29C86F76" w14:textId="0968D1D2" w:rsidR="00D56705" w:rsidRDefault="00D56705" w:rsidP="00EB1B69">
      <w:pPr>
        <w:sectPr w:rsidR="00D56705">
          <w:pgSz w:w="11906" w:h="16838"/>
          <w:pgMar w:top="1440" w:right="1800" w:bottom="1440" w:left="1800" w:header="851" w:footer="992" w:gutter="0"/>
          <w:cols w:space="425"/>
          <w:docGrid w:type="lines" w:linePitch="312"/>
        </w:sectPr>
      </w:pPr>
    </w:p>
    <w:p w14:paraId="785C35E1" w14:textId="7180B4A0" w:rsidR="005E3F01" w:rsidRDefault="00000000" w:rsidP="00EB1B69">
      <w:pPr>
        <w:pStyle w:val="1"/>
        <w:numPr>
          <w:ilvl w:val="0"/>
          <w:numId w:val="1"/>
        </w:numPr>
      </w:pPr>
      <w:bookmarkStart w:id="1" w:name="_Toc221090750"/>
      <w:bookmarkStart w:id="2" w:name="_Toc221184509"/>
      <w:r>
        <w:rPr>
          <w:rFonts w:hint="eastAsia"/>
        </w:rPr>
        <w:t>系统介绍</w:t>
      </w:r>
      <w:bookmarkEnd w:id="1"/>
      <w:bookmarkEnd w:id="2"/>
    </w:p>
    <w:p w14:paraId="048C02AF" w14:textId="77777777" w:rsidR="005E3F01" w:rsidRDefault="00000000" w:rsidP="0066769B">
      <w:pPr>
        <w:ind w:firstLineChars="200" w:firstLine="560"/>
      </w:pPr>
      <w:r>
        <w:rPr>
          <w:rFonts w:hint="eastAsia"/>
        </w:rPr>
        <w:t>东莞市企业注销</w:t>
      </w:r>
      <w:proofErr w:type="gramStart"/>
      <w:r>
        <w:rPr>
          <w:rFonts w:hint="eastAsia"/>
        </w:rPr>
        <w:t>一网通办系统</w:t>
      </w:r>
      <w:proofErr w:type="gramEnd"/>
      <w:r>
        <w:rPr>
          <w:rFonts w:hint="eastAsia"/>
        </w:rPr>
        <w:t>，将依托于广东省政务服务网，各有关部门“信息共享、同步指引”，实现单点登录、无缝链接、业务通办，企业“一网”获知各环节流程、进度和结果，登录系统后，用户可以选择“简易注销”和“普通注销”。</w:t>
      </w:r>
    </w:p>
    <w:p w14:paraId="0A4FB67D" w14:textId="77777777" w:rsidR="005E3F01" w:rsidRDefault="00000000" w:rsidP="00EB1B69">
      <w:pPr>
        <w:pStyle w:val="1"/>
        <w:numPr>
          <w:ilvl w:val="0"/>
          <w:numId w:val="1"/>
        </w:numPr>
      </w:pPr>
      <w:bookmarkStart w:id="3" w:name="_Toc221090751"/>
      <w:bookmarkStart w:id="4" w:name="_Toc221184510"/>
      <w:r>
        <w:rPr>
          <w:rFonts w:hint="eastAsia"/>
        </w:rPr>
        <w:t>系统概述</w:t>
      </w:r>
      <w:bookmarkEnd w:id="3"/>
      <w:bookmarkEnd w:id="4"/>
    </w:p>
    <w:p w14:paraId="2F1894C1" w14:textId="77777777" w:rsidR="005E3F01" w:rsidRDefault="00000000" w:rsidP="00EB1B69">
      <w:pPr>
        <w:pStyle w:val="1"/>
        <w:numPr>
          <w:ilvl w:val="0"/>
          <w:numId w:val="1"/>
        </w:numPr>
      </w:pPr>
      <w:bookmarkStart w:id="5" w:name="_Toc221090752"/>
      <w:bookmarkStart w:id="6" w:name="_Toc221184511"/>
      <w:r>
        <w:rPr>
          <w:rFonts w:hint="eastAsia"/>
        </w:rPr>
        <w:t>流程说明</w:t>
      </w:r>
      <w:bookmarkEnd w:id="5"/>
      <w:bookmarkEnd w:id="6"/>
    </w:p>
    <w:p w14:paraId="5D0F848E" w14:textId="77777777" w:rsidR="005E3F01" w:rsidRDefault="00000000" w:rsidP="00EB1B69">
      <w:r>
        <w:rPr>
          <w:rFonts w:hint="eastAsia"/>
        </w:rPr>
        <w:t>企业注销业务流程如下所示：</w:t>
      </w:r>
    </w:p>
    <w:p w14:paraId="375D30A0" w14:textId="77777777" w:rsidR="005E3F01" w:rsidRDefault="00000000" w:rsidP="00EB1B69">
      <w:r>
        <w:rPr>
          <w:rFonts w:hint="eastAsia"/>
          <w:noProof/>
        </w:rPr>
        <w:drawing>
          <wp:inline distT="0" distB="0" distL="114300" distR="114300" wp14:anchorId="619AEC3A" wp14:editId="0F656230">
            <wp:extent cx="5264150" cy="1913255"/>
            <wp:effectExtent l="0" t="0" r="3175" b="1270"/>
            <wp:docPr id="11" name="图片 11" descr="690bb0261eed22f9efa2b495feeb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690bb0261eed22f9efa2b495feeb226"/>
                    <pic:cNvPicPr>
                      <a:picLocks noChangeAspect="1"/>
                    </pic:cNvPicPr>
                  </pic:nvPicPr>
                  <pic:blipFill>
                    <a:blip r:embed="rId8"/>
                    <a:stretch>
                      <a:fillRect/>
                    </a:stretch>
                  </pic:blipFill>
                  <pic:spPr>
                    <a:xfrm>
                      <a:off x="0" y="0"/>
                      <a:ext cx="5264150" cy="1913255"/>
                    </a:xfrm>
                    <a:prstGeom prst="rect">
                      <a:avLst/>
                    </a:prstGeom>
                  </pic:spPr>
                </pic:pic>
              </a:graphicData>
            </a:graphic>
          </wp:inline>
        </w:drawing>
      </w:r>
    </w:p>
    <w:p w14:paraId="0D1F3954" w14:textId="77777777" w:rsidR="005E3F01" w:rsidRDefault="00000000" w:rsidP="00EB1B69">
      <w:r>
        <w:t>流程说明</w:t>
      </w:r>
      <w:r>
        <w:rPr>
          <w:rFonts w:hint="eastAsia"/>
        </w:rPr>
        <w:t>：</w:t>
      </w:r>
    </w:p>
    <w:p w14:paraId="01E6FEC5" w14:textId="77777777" w:rsidR="005E3F01" w:rsidRDefault="00000000" w:rsidP="00EB1B69">
      <w:pPr>
        <w:pStyle w:val="12"/>
        <w:numPr>
          <w:ilvl w:val="0"/>
          <w:numId w:val="2"/>
        </w:numPr>
        <w:spacing w:before="156" w:after="156"/>
      </w:pPr>
      <w:r>
        <w:rPr>
          <w:rFonts w:hint="eastAsia"/>
        </w:rPr>
        <w:t>企业通过政务服务网登陆企业注销服务专区；</w:t>
      </w:r>
    </w:p>
    <w:p w14:paraId="15C88856" w14:textId="77777777" w:rsidR="005E3F01" w:rsidRDefault="00000000" w:rsidP="00EB1B69">
      <w:pPr>
        <w:pStyle w:val="12"/>
        <w:numPr>
          <w:ilvl w:val="0"/>
          <w:numId w:val="2"/>
        </w:numPr>
        <w:spacing w:before="156" w:after="156"/>
      </w:pPr>
      <w:r>
        <w:rPr>
          <w:rFonts w:hint="eastAsia"/>
        </w:rPr>
        <w:t>企业可以选择简易注销或者普通注销；</w:t>
      </w:r>
    </w:p>
    <w:p w14:paraId="49230AA2" w14:textId="77777777" w:rsidR="005E3F01" w:rsidRDefault="00000000" w:rsidP="00EB1B69">
      <w:pPr>
        <w:pStyle w:val="12"/>
        <w:numPr>
          <w:ilvl w:val="0"/>
          <w:numId w:val="2"/>
        </w:numPr>
        <w:spacing w:before="156" w:after="156"/>
      </w:pPr>
      <w:r>
        <w:rPr>
          <w:rFonts w:hint="eastAsia"/>
        </w:rPr>
        <w:t>企业如果选择简易注销，进行简易注销公告，在公告期间未收到任何异议反馈，市场监管部门将直接对企业进行登记注销；</w:t>
      </w:r>
    </w:p>
    <w:p w14:paraId="605BCCF4" w14:textId="77777777" w:rsidR="005E3F01" w:rsidRDefault="00000000" w:rsidP="00EB1B69">
      <w:pPr>
        <w:pStyle w:val="12"/>
        <w:numPr>
          <w:ilvl w:val="0"/>
          <w:numId w:val="2"/>
        </w:numPr>
        <w:spacing w:before="156" w:after="156"/>
      </w:pPr>
      <w:r>
        <w:rPr>
          <w:rFonts w:hint="eastAsia"/>
        </w:rPr>
        <w:t>企业如果选择普通注销，或者简易注销存在异议，企业需要成立清算组，并进行清算组备案和债权人公告。清算组备案信息和债权人公告信息发布后，也就是在公示期间，信息将同步推送到税务部门、商务部门、海关部门同步进行登记注销；</w:t>
      </w:r>
    </w:p>
    <w:p w14:paraId="3CD2A041" w14:textId="77777777" w:rsidR="005E3F01" w:rsidRDefault="00000000" w:rsidP="00EB1B69">
      <w:pPr>
        <w:pStyle w:val="12"/>
        <w:numPr>
          <w:ilvl w:val="0"/>
          <w:numId w:val="2"/>
        </w:numPr>
        <w:spacing w:before="156" w:after="156"/>
      </w:pPr>
      <w:r>
        <w:rPr>
          <w:rFonts w:hint="eastAsia"/>
        </w:rPr>
        <w:t>税务的清税证明将作为市场监管部门注销的前置条件；</w:t>
      </w:r>
    </w:p>
    <w:p w14:paraId="775AC1DD" w14:textId="77777777" w:rsidR="005E3F01" w:rsidRDefault="00000000" w:rsidP="00EB1B69">
      <w:pPr>
        <w:pStyle w:val="1"/>
        <w:numPr>
          <w:ilvl w:val="0"/>
          <w:numId w:val="1"/>
        </w:numPr>
      </w:pPr>
      <w:bookmarkStart w:id="7" w:name="_Toc221090753"/>
      <w:bookmarkStart w:id="8" w:name="_Toc221184512"/>
      <w:r>
        <w:rPr>
          <w:rFonts w:hint="eastAsia"/>
        </w:rPr>
        <w:t>操作说明</w:t>
      </w:r>
      <w:bookmarkEnd w:id="7"/>
      <w:bookmarkEnd w:id="8"/>
    </w:p>
    <w:p w14:paraId="6FCC3CD5" w14:textId="77777777" w:rsidR="005E3F01" w:rsidRDefault="00000000" w:rsidP="00EB1B69">
      <w:pPr>
        <w:pStyle w:val="2"/>
        <w:numPr>
          <w:ilvl w:val="1"/>
          <w:numId w:val="1"/>
        </w:numPr>
      </w:pPr>
      <w:bookmarkStart w:id="9" w:name="_Toc221090754"/>
      <w:bookmarkStart w:id="10" w:name="_Toc221184513"/>
      <w:r>
        <w:rPr>
          <w:rFonts w:hint="eastAsia"/>
        </w:rPr>
        <w:t>系统登录</w:t>
      </w:r>
      <w:bookmarkEnd w:id="9"/>
      <w:bookmarkEnd w:id="10"/>
    </w:p>
    <w:p w14:paraId="0946B9D5" w14:textId="77777777" w:rsidR="005E3F01" w:rsidRDefault="00000000" w:rsidP="00EB1B69">
      <w:pPr>
        <w:pStyle w:val="3"/>
        <w:numPr>
          <w:ilvl w:val="2"/>
          <w:numId w:val="1"/>
        </w:numPr>
      </w:pPr>
      <w:bookmarkStart w:id="11" w:name="_Toc221090755"/>
      <w:bookmarkStart w:id="12" w:name="_Toc221184514"/>
      <w:r>
        <w:rPr>
          <w:rFonts w:hint="eastAsia"/>
        </w:rPr>
        <w:t>系统访问</w:t>
      </w:r>
      <w:bookmarkEnd w:id="11"/>
      <w:bookmarkEnd w:id="12"/>
    </w:p>
    <w:p w14:paraId="7953DCFE" w14:textId="77777777" w:rsidR="005E3F01" w:rsidRDefault="00000000" w:rsidP="00234A29">
      <w:pPr>
        <w:ind w:firstLineChars="200" w:firstLine="560"/>
      </w:pPr>
      <w:r>
        <w:rPr>
          <w:rFonts w:hint="eastAsia"/>
        </w:rPr>
        <w:t>访问渠道说明：</w:t>
      </w:r>
    </w:p>
    <w:p w14:paraId="2151FA74" w14:textId="77777777" w:rsidR="005E3F01" w:rsidRPr="00EB1B69" w:rsidRDefault="00000000" w:rsidP="00EB1B69">
      <w:pPr>
        <w:pStyle w:val="af2"/>
        <w:numPr>
          <w:ilvl w:val="0"/>
          <w:numId w:val="3"/>
        </w:numPr>
        <w:ind w:firstLineChars="0"/>
        <w:rPr>
          <w:rFonts w:ascii="仿宋_GB2312"/>
        </w:rPr>
      </w:pPr>
      <w:r w:rsidRPr="00EB1B69">
        <w:rPr>
          <w:rFonts w:ascii="仿宋_GB2312" w:hint="eastAsia"/>
        </w:rPr>
        <w:t>可直接访问系统地址：</w:t>
      </w:r>
      <w:hyperlink r:id="rId9" w:history="1">
        <w:r w:rsidR="005E3F01" w:rsidRPr="00EB1B69">
          <w:rPr>
            <w:rStyle w:val="ae"/>
            <w:rFonts w:ascii="仿宋_GB2312" w:hint="eastAsia"/>
          </w:rPr>
          <w:t>http://reg.dg.cn/yzqyzx/；</w:t>
        </w:r>
      </w:hyperlink>
    </w:p>
    <w:p w14:paraId="6102097B" w14:textId="77777777" w:rsidR="005E3F01" w:rsidRDefault="00000000" w:rsidP="00EB1B69">
      <w:pPr>
        <w:pStyle w:val="af2"/>
        <w:numPr>
          <w:ilvl w:val="0"/>
          <w:numId w:val="3"/>
        </w:numPr>
        <w:ind w:firstLineChars="0"/>
      </w:pPr>
      <w:r>
        <w:rPr>
          <w:rFonts w:hint="eastAsia"/>
        </w:rPr>
        <w:t>通过广东省政务服务网点击“企业开办一网通办”，然后再点击“企业注销”也可以进入到系统。</w:t>
      </w:r>
    </w:p>
    <w:p w14:paraId="2632AF9E" w14:textId="77777777" w:rsidR="005E3F01" w:rsidRDefault="00000000" w:rsidP="00EB1B69">
      <w:pPr>
        <w:pStyle w:val="af2"/>
        <w:numPr>
          <w:ilvl w:val="0"/>
          <w:numId w:val="3"/>
        </w:numPr>
        <w:ind w:firstLineChars="0"/>
      </w:pPr>
      <w:r>
        <w:rPr>
          <w:rFonts w:hint="eastAsia"/>
        </w:rPr>
        <w:t>通过“企业一照通行涉企审批服务平台”注销子系统（以下简称一照通行系统，链接：</w:t>
      </w:r>
      <w:r>
        <w:rPr>
          <w:rFonts w:hint="eastAsia"/>
        </w:rPr>
        <w:t>https://reg.dg.cn/yztx</w:t>
      </w:r>
      <w:r>
        <w:rPr>
          <w:rFonts w:hint="eastAsia"/>
        </w:rPr>
        <w:t>）点击“企业退出”进入系统。</w:t>
      </w:r>
    </w:p>
    <w:p w14:paraId="01880483" w14:textId="77777777" w:rsidR="005E3F01" w:rsidRDefault="00000000" w:rsidP="00EB1B69">
      <w:r>
        <w:rPr>
          <w:noProof/>
        </w:rPr>
        <w:drawing>
          <wp:inline distT="0" distB="0" distL="114300" distR="114300" wp14:anchorId="3F747B3E" wp14:editId="72A8CF04">
            <wp:extent cx="5266055" cy="3098800"/>
            <wp:effectExtent l="0" t="0" r="6985" b="10160"/>
            <wp:docPr id="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
                    <pic:cNvPicPr>
                      <a:picLocks noChangeAspect="1"/>
                    </pic:cNvPicPr>
                  </pic:nvPicPr>
                  <pic:blipFill>
                    <a:blip r:embed="rId10"/>
                    <a:stretch>
                      <a:fillRect/>
                    </a:stretch>
                  </pic:blipFill>
                  <pic:spPr>
                    <a:xfrm>
                      <a:off x="0" y="0"/>
                      <a:ext cx="5266055" cy="3098800"/>
                    </a:xfrm>
                    <a:prstGeom prst="rect">
                      <a:avLst/>
                    </a:prstGeom>
                    <a:noFill/>
                    <a:ln>
                      <a:noFill/>
                    </a:ln>
                  </pic:spPr>
                </pic:pic>
              </a:graphicData>
            </a:graphic>
          </wp:inline>
        </w:drawing>
      </w:r>
    </w:p>
    <w:p w14:paraId="5A21CD56" w14:textId="77777777" w:rsidR="005E3F01" w:rsidRDefault="00000000" w:rsidP="00EB1B69">
      <w:r>
        <w:rPr>
          <w:noProof/>
        </w:rPr>
        <w:drawing>
          <wp:inline distT="0" distB="0" distL="114300" distR="114300" wp14:anchorId="511AAFF5" wp14:editId="07DD2C3D">
            <wp:extent cx="5267960" cy="3807460"/>
            <wp:effectExtent l="0" t="0" r="5080" b="2540"/>
            <wp:docPr id="2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
                    <pic:cNvPicPr>
                      <a:picLocks noChangeAspect="1"/>
                    </pic:cNvPicPr>
                  </pic:nvPicPr>
                  <pic:blipFill>
                    <a:blip r:embed="rId11"/>
                    <a:stretch>
                      <a:fillRect/>
                    </a:stretch>
                  </pic:blipFill>
                  <pic:spPr>
                    <a:xfrm>
                      <a:off x="0" y="0"/>
                      <a:ext cx="5267960" cy="3807460"/>
                    </a:xfrm>
                    <a:prstGeom prst="rect">
                      <a:avLst/>
                    </a:prstGeom>
                    <a:noFill/>
                    <a:ln>
                      <a:noFill/>
                    </a:ln>
                  </pic:spPr>
                </pic:pic>
              </a:graphicData>
            </a:graphic>
          </wp:inline>
        </w:drawing>
      </w:r>
      <w:r>
        <w:rPr>
          <w:noProof/>
        </w:rPr>
        <w:drawing>
          <wp:inline distT="0" distB="0" distL="114300" distR="114300" wp14:anchorId="4AF6D8A8" wp14:editId="7AE27D38">
            <wp:extent cx="5266055" cy="2651760"/>
            <wp:effectExtent l="0" t="0" r="1270" b="571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12"/>
                    <a:stretch>
                      <a:fillRect/>
                    </a:stretch>
                  </pic:blipFill>
                  <pic:spPr>
                    <a:xfrm>
                      <a:off x="0" y="0"/>
                      <a:ext cx="5266055" cy="2651760"/>
                    </a:xfrm>
                    <a:prstGeom prst="rect">
                      <a:avLst/>
                    </a:prstGeom>
                    <a:noFill/>
                    <a:ln>
                      <a:noFill/>
                    </a:ln>
                  </pic:spPr>
                </pic:pic>
              </a:graphicData>
            </a:graphic>
          </wp:inline>
        </w:drawing>
      </w:r>
    </w:p>
    <w:p w14:paraId="5DCF3B7A" w14:textId="77777777" w:rsidR="005E3F01" w:rsidRDefault="00000000" w:rsidP="00EB1B69">
      <w:r>
        <w:rPr>
          <w:rFonts w:hint="eastAsia"/>
          <w:noProof/>
        </w:rPr>
        <w:drawing>
          <wp:inline distT="0" distB="0" distL="114300" distR="114300" wp14:anchorId="5DEAC587" wp14:editId="12A8B35F">
            <wp:extent cx="5266690" cy="2529205"/>
            <wp:effectExtent l="0" t="0" r="635" b="4445"/>
            <wp:docPr id="13" name="图片 13" descr="502f38171f34a20c7ffe728cf699f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502f38171f34a20c7ffe728cf699f81"/>
                    <pic:cNvPicPr>
                      <a:picLocks noChangeAspect="1"/>
                    </pic:cNvPicPr>
                  </pic:nvPicPr>
                  <pic:blipFill>
                    <a:blip r:embed="rId13"/>
                    <a:stretch>
                      <a:fillRect/>
                    </a:stretch>
                  </pic:blipFill>
                  <pic:spPr>
                    <a:xfrm>
                      <a:off x="0" y="0"/>
                      <a:ext cx="5266690" cy="2529205"/>
                    </a:xfrm>
                    <a:prstGeom prst="rect">
                      <a:avLst/>
                    </a:prstGeom>
                  </pic:spPr>
                </pic:pic>
              </a:graphicData>
            </a:graphic>
          </wp:inline>
        </w:drawing>
      </w:r>
    </w:p>
    <w:p w14:paraId="72299773" w14:textId="77777777" w:rsidR="005E3F01" w:rsidRDefault="00000000" w:rsidP="00EB1B69">
      <w:pPr>
        <w:pStyle w:val="3"/>
        <w:numPr>
          <w:ilvl w:val="2"/>
          <w:numId w:val="1"/>
        </w:numPr>
      </w:pPr>
      <w:bookmarkStart w:id="13" w:name="_Toc221090756"/>
      <w:bookmarkStart w:id="14" w:name="_Toc221090794"/>
      <w:bookmarkStart w:id="15" w:name="_Toc221184515"/>
      <w:r>
        <w:rPr>
          <w:rFonts w:hint="eastAsia"/>
        </w:rPr>
        <w:t>用户登录</w:t>
      </w:r>
      <w:bookmarkEnd w:id="13"/>
      <w:bookmarkEnd w:id="14"/>
      <w:bookmarkEnd w:id="15"/>
    </w:p>
    <w:p w14:paraId="40A418B4" w14:textId="79A67AE5" w:rsidR="005E3F01" w:rsidRDefault="00000000" w:rsidP="00876ED6">
      <w:pPr>
        <w:ind w:firstLineChars="200" w:firstLine="560"/>
      </w:pPr>
      <w:r>
        <w:rPr>
          <w:rFonts w:hint="eastAsia"/>
        </w:rPr>
        <w:t>根据需要选择“简易注销”或“普通注销”，点击对应</w:t>
      </w:r>
      <w:r w:rsidR="009C5022">
        <w:rPr>
          <w:rFonts w:hint="eastAsia"/>
        </w:rPr>
        <w:t>按钮</w:t>
      </w:r>
      <w:r>
        <w:rPr>
          <w:rFonts w:hint="eastAsia"/>
        </w:rPr>
        <w:t>后系统跳转到广东省统一认证平台登录</w:t>
      </w:r>
      <w:r w:rsidR="00AB5EAE">
        <w:rPr>
          <w:rFonts w:hint="eastAsia"/>
        </w:rPr>
        <w:t>页面</w:t>
      </w:r>
      <w:r>
        <w:rPr>
          <w:rFonts w:hint="eastAsia"/>
        </w:rPr>
        <w:t>，输入账号、密码、验证码验证通过或者使用</w:t>
      </w:r>
      <w:proofErr w:type="gramStart"/>
      <w:r>
        <w:rPr>
          <w:rFonts w:hint="eastAsia"/>
        </w:rPr>
        <w:t>微信扫码</w:t>
      </w:r>
      <w:r w:rsidR="00AB5EAE">
        <w:rPr>
          <w:rFonts w:hint="eastAsia"/>
        </w:rPr>
        <w:t>刷</w:t>
      </w:r>
      <w:proofErr w:type="gramEnd"/>
      <w:r w:rsidR="00AB5EAE">
        <w:rPr>
          <w:rFonts w:hint="eastAsia"/>
        </w:rPr>
        <w:t>脸认证</w:t>
      </w:r>
      <w:r>
        <w:rPr>
          <w:rFonts w:hint="eastAsia"/>
        </w:rPr>
        <w:t>即可登录。</w:t>
      </w:r>
    </w:p>
    <w:p w14:paraId="72548A07" w14:textId="16B6BD87" w:rsidR="005E3F01" w:rsidRDefault="00A77ABA" w:rsidP="00876ED6">
      <w:pPr>
        <w:jc w:val="center"/>
      </w:pPr>
      <w:r>
        <w:rPr>
          <w:noProof/>
        </w:rPr>
        <w:drawing>
          <wp:inline distT="0" distB="0" distL="0" distR="0" wp14:anchorId="7B91A647" wp14:editId="1DA4E183">
            <wp:extent cx="3308753" cy="3742564"/>
            <wp:effectExtent l="0" t="0" r="6350" b="0"/>
            <wp:docPr id="63801660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189089" name=""/>
                    <pic:cNvPicPr/>
                  </pic:nvPicPr>
                  <pic:blipFill>
                    <a:blip r:embed="rId14"/>
                    <a:stretch>
                      <a:fillRect/>
                    </a:stretch>
                  </pic:blipFill>
                  <pic:spPr>
                    <a:xfrm>
                      <a:off x="0" y="0"/>
                      <a:ext cx="3316950" cy="3751836"/>
                    </a:xfrm>
                    <a:prstGeom prst="rect">
                      <a:avLst/>
                    </a:prstGeom>
                  </pic:spPr>
                </pic:pic>
              </a:graphicData>
            </a:graphic>
          </wp:inline>
        </w:drawing>
      </w:r>
    </w:p>
    <w:p w14:paraId="30402A2D" w14:textId="77777777" w:rsidR="005E3F01" w:rsidRDefault="005E3F01" w:rsidP="00EB1B69"/>
    <w:p w14:paraId="289ECF19" w14:textId="77777777" w:rsidR="005E3F01" w:rsidRDefault="005E3F01" w:rsidP="00EB1B69"/>
    <w:p w14:paraId="57AAF230" w14:textId="77777777" w:rsidR="005E3F01" w:rsidRDefault="00000000" w:rsidP="00EB1B69">
      <w:pPr>
        <w:pStyle w:val="2"/>
        <w:numPr>
          <w:ilvl w:val="1"/>
          <w:numId w:val="1"/>
        </w:numPr>
      </w:pPr>
      <w:bookmarkStart w:id="16" w:name="_Toc221090758"/>
      <w:bookmarkStart w:id="17" w:name="_Toc221184517"/>
      <w:r>
        <w:rPr>
          <w:rFonts w:hint="eastAsia"/>
        </w:rPr>
        <w:t>简易注销</w:t>
      </w:r>
      <w:bookmarkEnd w:id="16"/>
      <w:bookmarkEnd w:id="17"/>
    </w:p>
    <w:p w14:paraId="5419F1C1" w14:textId="77777777" w:rsidR="005E3F01" w:rsidRDefault="00000000" w:rsidP="00EB1B69">
      <w:r>
        <w:rPr>
          <w:rFonts w:hint="eastAsia"/>
        </w:rPr>
        <w:t>点击首页“简易注销”，进入到简易注销流程。</w:t>
      </w:r>
    </w:p>
    <w:p w14:paraId="025C5C8C" w14:textId="77777777" w:rsidR="005E3F01" w:rsidRDefault="00000000" w:rsidP="00EB1B69">
      <w:pPr>
        <w:pStyle w:val="3"/>
      </w:pPr>
      <w:bookmarkStart w:id="18" w:name="_Toc221090759"/>
      <w:bookmarkStart w:id="19" w:name="_Toc221184518"/>
      <w:r>
        <w:rPr>
          <w:rFonts w:hint="eastAsia"/>
        </w:rPr>
        <w:t xml:space="preserve">3.2.1 </w:t>
      </w:r>
      <w:r>
        <w:rPr>
          <w:rFonts w:hint="eastAsia"/>
        </w:rPr>
        <w:t>内资企业简易注销</w:t>
      </w:r>
      <w:bookmarkEnd w:id="18"/>
      <w:bookmarkEnd w:id="19"/>
    </w:p>
    <w:p w14:paraId="2C571BC3" w14:textId="77777777" w:rsidR="005E3F01" w:rsidRDefault="00000000" w:rsidP="00EB1B69">
      <w:pPr>
        <w:pStyle w:val="4"/>
      </w:pPr>
      <w:r>
        <w:rPr>
          <w:rFonts w:hint="eastAsia"/>
        </w:rPr>
        <w:t>3.2.1.1</w:t>
      </w:r>
      <w:r>
        <w:rPr>
          <w:rFonts w:hint="eastAsia"/>
        </w:rPr>
        <w:t>企业信息</w:t>
      </w:r>
    </w:p>
    <w:p w14:paraId="24D0C476" w14:textId="77777777" w:rsidR="005E3F01" w:rsidRDefault="00000000">
      <w:pPr>
        <w:pStyle w:val="11"/>
        <w:ind w:firstLineChars="200" w:firstLine="560"/>
        <w:rPr>
          <w:rFonts w:ascii="仿宋_GB2312"/>
        </w:rPr>
      </w:pPr>
      <w:r>
        <w:rPr>
          <w:rFonts w:ascii="仿宋_GB2312"/>
        </w:rPr>
        <w:t>填写需要办理简易注销的企业信息</w:t>
      </w:r>
      <w:r>
        <w:rPr>
          <w:rFonts w:ascii="仿宋_GB2312" w:hint="eastAsia"/>
        </w:rPr>
        <w:t>，系统会自动验证企业信息，企业信息确认验证通过后进入下一步。</w:t>
      </w:r>
    </w:p>
    <w:p w14:paraId="780DAB52" w14:textId="77777777" w:rsidR="005E3F01" w:rsidRDefault="00000000">
      <w:pPr>
        <w:pStyle w:val="11"/>
        <w:ind w:firstLineChars="200" w:firstLine="560"/>
        <w:rPr>
          <w:rFonts w:ascii="仿宋_GB2312"/>
        </w:rPr>
      </w:pPr>
      <w:r>
        <w:rPr>
          <w:rFonts w:ascii="仿宋_GB2312"/>
        </w:rPr>
        <w:t>系统会自动</w:t>
      </w:r>
      <w:r>
        <w:rPr>
          <w:rFonts w:ascii="仿宋_GB2312" w:hint="eastAsia"/>
        </w:rPr>
        <w:t>验证</w:t>
      </w:r>
      <w:r>
        <w:rPr>
          <w:rFonts w:ascii="仿宋_GB2312"/>
        </w:rPr>
        <w:t>企业信息是否符合简易注销的企业类型</w:t>
      </w:r>
      <w:r>
        <w:rPr>
          <w:rFonts w:ascii="仿宋_GB2312" w:hint="eastAsia"/>
        </w:rPr>
        <w:t>，</w:t>
      </w:r>
      <w:r>
        <w:rPr>
          <w:rFonts w:ascii="仿宋_GB2312"/>
        </w:rPr>
        <w:t>简易注销类型的企业类型包括</w:t>
      </w:r>
      <w:r>
        <w:rPr>
          <w:rFonts w:ascii="仿宋_GB2312" w:hint="eastAsia"/>
        </w:rPr>
        <w:t>：内资有限责任公司、个人独资企业、合伙企业。</w:t>
      </w:r>
    </w:p>
    <w:p w14:paraId="3F725B6E" w14:textId="77777777" w:rsidR="005E3F01" w:rsidRDefault="00000000">
      <w:pPr>
        <w:pStyle w:val="11"/>
        <w:jc w:val="center"/>
        <w:rPr>
          <w:rFonts w:ascii="仿宋_GB2312"/>
        </w:rPr>
      </w:pPr>
      <w:r>
        <w:rPr>
          <w:noProof/>
        </w:rPr>
        <w:drawing>
          <wp:inline distT="0" distB="0" distL="114300" distR="114300" wp14:anchorId="005934AA" wp14:editId="79460491">
            <wp:extent cx="4266565" cy="3096260"/>
            <wp:effectExtent l="0" t="0" r="635" b="12700"/>
            <wp:docPr id="3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8"/>
                    <pic:cNvPicPr>
                      <a:picLocks noChangeAspect="1"/>
                    </pic:cNvPicPr>
                  </pic:nvPicPr>
                  <pic:blipFill>
                    <a:blip r:embed="rId15"/>
                    <a:stretch>
                      <a:fillRect/>
                    </a:stretch>
                  </pic:blipFill>
                  <pic:spPr>
                    <a:xfrm>
                      <a:off x="0" y="0"/>
                      <a:ext cx="4266565" cy="3096260"/>
                    </a:xfrm>
                    <a:prstGeom prst="rect">
                      <a:avLst/>
                    </a:prstGeom>
                    <a:noFill/>
                    <a:ln>
                      <a:noFill/>
                    </a:ln>
                  </pic:spPr>
                </pic:pic>
              </a:graphicData>
            </a:graphic>
          </wp:inline>
        </w:drawing>
      </w:r>
    </w:p>
    <w:p w14:paraId="212A6181" w14:textId="77777777" w:rsidR="005E3F01" w:rsidRDefault="00000000" w:rsidP="00EB1B69">
      <w:pPr>
        <w:pStyle w:val="4"/>
      </w:pPr>
      <w:r>
        <w:rPr>
          <w:rFonts w:hint="eastAsia"/>
        </w:rPr>
        <w:t>3.2.1.2</w:t>
      </w:r>
      <w:r>
        <w:rPr>
          <w:rFonts w:hint="eastAsia"/>
        </w:rPr>
        <w:t>办理须知</w:t>
      </w:r>
    </w:p>
    <w:p w14:paraId="71EB63D5" w14:textId="77777777" w:rsidR="005E3F01" w:rsidRDefault="00000000" w:rsidP="00EB1B69">
      <w:r>
        <w:t>需了解简易注销的适用企业</w:t>
      </w:r>
      <w:r>
        <w:rPr>
          <w:rFonts w:hint="eastAsia"/>
        </w:rPr>
        <w:t>类型及</w:t>
      </w:r>
      <w:r>
        <w:t>不适用情形</w:t>
      </w:r>
      <w:r>
        <w:rPr>
          <w:rFonts w:hint="eastAsia"/>
        </w:rPr>
        <w:t>。</w:t>
      </w:r>
      <w:r>
        <w:t>满足条件点击下一步</w:t>
      </w:r>
      <w:r>
        <w:rPr>
          <w:rFonts w:hint="eastAsia"/>
        </w:rPr>
        <w:t>。</w:t>
      </w:r>
    </w:p>
    <w:p w14:paraId="6E61D7A4" w14:textId="77777777" w:rsidR="005E3F01" w:rsidRDefault="00000000" w:rsidP="00EB1B69">
      <w:pPr>
        <w:rPr>
          <w:rFonts w:ascii="仿宋_GB2312"/>
        </w:rPr>
      </w:pPr>
      <w:r>
        <w:rPr>
          <w:noProof/>
        </w:rPr>
        <w:drawing>
          <wp:inline distT="0" distB="0" distL="114300" distR="114300" wp14:anchorId="0E2A3254" wp14:editId="03D987ED">
            <wp:extent cx="5271770" cy="5015865"/>
            <wp:effectExtent l="0" t="0" r="5080" b="381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16"/>
                    <a:stretch>
                      <a:fillRect/>
                    </a:stretch>
                  </pic:blipFill>
                  <pic:spPr>
                    <a:xfrm>
                      <a:off x="0" y="0"/>
                      <a:ext cx="5271770" cy="5015865"/>
                    </a:xfrm>
                    <a:prstGeom prst="rect">
                      <a:avLst/>
                    </a:prstGeom>
                    <a:noFill/>
                    <a:ln>
                      <a:noFill/>
                    </a:ln>
                  </pic:spPr>
                </pic:pic>
              </a:graphicData>
            </a:graphic>
          </wp:inline>
        </w:drawing>
      </w:r>
    </w:p>
    <w:p w14:paraId="3A9A92C2" w14:textId="77777777" w:rsidR="005E3F01" w:rsidRDefault="00000000" w:rsidP="00EB1B69">
      <w:pPr>
        <w:pStyle w:val="4"/>
      </w:pPr>
      <w:r>
        <w:rPr>
          <w:rFonts w:hint="eastAsia"/>
        </w:rPr>
        <w:t>3.2.1.3</w:t>
      </w:r>
      <w:r>
        <w:rPr>
          <w:rFonts w:hint="eastAsia"/>
        </w:rPr>
        <w:t>简易注销流程指引说明</w:t>
      </w:r>
    </w:p>
    <w:p w14:paraId="56FCF0C5" w14:textId="77777777" w:rsidR="005E3F01" w:rsidRDefault="00000000" w:rsidP="00EB1B69">
      <w:r>
        <w:t>简易注销流程界面主要是展示了办理简易注销的办理流程</w:t>
      </w:r>
      <w:r>
        <w:rPr>
          <w:rFonts w:hint="eastAsia"/>
        </w:rPr>
        <w:t>，</w:t>
      </w:r>
      <w:r>
        <w:t>包括首先需要</w:t>
      </w:r>
      <w:r>
        <w:rPr>
          <w:rFonts w:hint="eastAsia"/>
        </w:rPr>
        <w:t>填报</w:t>
      </w:r>
      <w:r>
        <w:t>简易注销公告</w:t>
      </w:r>
      <w:r>
        <w:rPr>
          <w:rFonts w:hint="eastAsia"/>
        </w:rPr>
        <w:t>，</w:t>
      </w:r>
      <w:r>
        <w:t>税务</w:t>
      </w:r>
      <w:r>
        <w:rPr>
          <w:rFonts w:hint="eastAsia"/>
        </w:rPr>
        <w:t>部门、商务部门等无异议后，简易注销公告公示期满</w:t>
      </w:r>
      <w:r>
        <w:rPr>
          <w:rFonts w:hint="eastAsia"/>
        </w:rPr>
        <w:t>50</w:t>
      </w:r>
      <w:r>
        <w:t>天内可以申请简易注销登记申请</w:t>
      </w:r>
      <w:r>
        <w:rPr>
          <w:rFonts w:hint="eastAsia"/>
        </w:rPr>
        <w:t>。</w:t>
      </w:r>
    </w:p>
    <w:p w14:paraId="40AD9CAB" w14:textId="77777777" w:rsidR="005E3F01" w:rsidRDefault="00000000" w:rsidP="00EB1B69">
      <w:pPr>
        <w:pStyle w:val="4"/>
      </w:pPr>
      <w:r>
        <w:rPr>
          <w:noProof/>
        </w:rPr>
        <w:drawing>
          <wp:inline distT="0" distB="0" distL="114300" distR="114300" wp14:anchorId="4B40468B" wp14:editId="7BDF2C37">
            <wp:extent cx="5273040" cy="3498215"/>
            <wp:effectExtent l="0" t="0" r="3810" b="698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7"/>
                    <a:stretch>
                      <a:fillRect/>
                    </a:stretch>
                  </pic:blipFill>
                  <pic:spPr>
                    <a:xfrm>
                      <a:off x="0" y="0"/>
                      <a:ext cx="5273040" cy="3498215"/>
                    </a:xfrm>
                    <a:prstGeom prst="rect">
                      <a:avLst/>
                    </a:prstGeom>
                    <a:noFill/>
                    <a:ln>
                      <a:noFill/>
                    </a:ln>
                  </pic:spPr>
                </pic:pic>
              </a:graphicData>
            </a:graphic>
          </wp:inline>
        </w:drawing>
      </w:r>
      <w:r>
        <w:rPr>
          <w:rFonts w:hint="eastAsia"/>
        </w:rPr>
        <w:t>3.2.1.4</w:t>
      </w:r>
      <w:r>
        <w:rPr>
          <w:rFonts w:hint="eastAsia"/>
        </w:rPr>
        <w:t>营业执照回收</w:t>
      </w:r>
    </w:p>
    <w:p w14:paraId="5F602390" w14:textId="77777777" w:rsidR="005E3F01" w:rsidRDefault="00000000" w:rsidP="00EB1B69">
      <w:r>
        <w:rPr>
          <w:rFonts w:hint="eastAsia"/>
        </w:rPr>
        <w:t>必须缴回营业执照之后才能发起内资企业简易注销登记。</w:t>
      </w:r>
    </w:p>
    <w:p w14:paraId="0641242E" w14:textId="77777777" w:rsidR="005E3F01" w:rsidRDefault="00000000" w:rsidP="00EB1B69">
      <w:r>
        <w:rPr>
          <w:noProof/>
        </w:rPr>
        <w:drawing>
          <wp:inline distT="0" distB="0" distL="114300" distR="114300" wp14:anchorId="3BB0457F" wp14:editId="7466FB5D">
            <wp:extent cx="5010150" cy="390525"/>
            <wp:effectExtent l="0" t="0" r="0" b="0"/>
            <wp:docPr id="6"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2"/>
                    <pic:cNvPicPr>
                      <a:picLocks noChangeAspect="1"/>
                    </pic:cNvPicPr>
                  </pic:nvPicPr>
                  <pic:blipFill>
                    <a:blip r:embed="rId18"/>
                    <a:stretch>
                      <a:fillRect/>
                    </a:stretch>
                  </pic:blipFill>
                  <pic:spPr>
                    <a:xfrm>
                      <a:off x="0" y="0"/>
                      <a:ext cx="5010150" cy="390525"/>
                    </a:xfrm>
                    <a:prstGeom prst="rect">
                      <a:avLst/>
                    </a:prstGeom>
                    <a:noFill/>
                    <a:ln>
                      <a:noFill/>
                    </a:ln>
                  </pic:spPr>
                </pic:pic>
              </a:graphicData>
            </a:graphic>
          </wp:inline>
        </w:drawing>
      </w:r>
    </w:p>
    <w:p w14:paraId="0C15BC86" w14:textId="77777777" w:rsidR="005E3F01" w:rsidRDefault="00000000" w:rsidP="00EB1B69">
      <w:pPr>
        <w:rPr>
          <w:rFonts w:ascii="仿宋_GB2312"/>
        </w:rPr>
      </w:pPr>
      <w:r>
        <w:rPr>
          <w:rFonts w:hint="eastAsia"/>
        </w:rPr>
        <w:t>根据营业执照是否遗失情况进行营业执照缴回办理流程（具体流程见</w:t>
      </w:r>
      <w:r>
        <w:rPr>
          <w:rFonts w:hint="eastAsia"/>
        </w:rPr>
        <w:t>3.4</w:t>
      </w:r>
      <w:r>
        <w:rPr>
          <w:rFonts w:hint="eastAsia"/>
        </w:rPr>
        <w:t>营业执照回收）。</w:t>
      </w:r>
    </w:p>
    <w:p w14:paraId="38EE22EB" w14:textId="77777777" w:rsidR="005E3F01" w:rsidRDefault="00000000" w:rsidP="00EB1B69">
      <w:pPr>
        <w:pStyle w:val="4"/>
      </w:pPr>
      <w:r>
        <w:rPr>
          <w:rFonts w:hint="eastAsia"/>
        </w:rPr>
        <w:t>3.2.1.5</w:t>
      </w:r>
      <w:r>
        <w:rPr>
          <w:rFonts w:hint="eastAsia"/>
        </w:rPr>
        <w:t>简易注销公告</w:t>
      </w:r>
    </w:p>
    <w:p w14:paraId="22BE5ABA" w14:textId="77777777" w:rsidR="005E3F01" w:rsidRDefault="00000000" w:rsidP="00EB1B69">
      <w:r>
        <w:rPr>
          <w:noProof/>
        </w:rPr>
        <w:drawing>
          <wp:inline distT="0" distB="0" distL="114300" distR="114300" wp14:anchorId="2DC62402" wp14:editId="25603912">
            <wp:extent cx="5273040" cy="1560195"/>
            <wp:effectExtent l="0" t="0" r="3810" b="190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9"/>
                    <a:stretch>
                      <a:fillRect/>
                    </a:stretch>
                  </pic:blipFill>
                  <pic:spPr>
                    <a:xfrm>
                      <a:off x="0" y="0"/>
                      <a:ext cx="5273040" cy="1560195"/>
                    </a:xfrm>
                    <a:prstGeom prst="rect">
                      <a:avLst/>
                    </a:prstGeom>
                    <a:noFill/>
                    <a:ln>
                      <a:noFill/>
                    </a:ln>
                  </pic:spPr>
                </pic:pic>
              </a:graphicData>
            </a:graphic>
          </wp:inline>
        </w:drawing>
      </w:r>
    </w:p>
    <w:p w14:paraId="7BAB64BD" w14:textId="77777777" w:rsidR="005E3F01" w:rsidRDefault="00000000" w:rsidP="00EB1B69">
      <w:r>
        <w:t>简易注销流程第一步需要进行简易注销公告填报</w:t>
      </w:r>
      <w:r>
        <w:rPr>
          <w:rFonts w:hint="eastAsia"/>
        </w:rPr>
        <w:t>，</w:t>
      </w:r>
      <w:r>
        <w:t>点击简易注销公告的</w:t>
      </w:r>
      <w:r>
        <w:rPr>
          <w:rFonts w:hint="eastAsia"/>
        </w:rPr>
        <w:t>【立即办理】。</w:t>
      </w:r>
    </w:p>
    <w:p w14:paraId="79449853" w14:textId="77777777" w:rsidR="005E3F01" w:rsidRDefault="00000000" w:rsidP="00EB1B69">
      <w:r>
        <w:t>注</w:t>
      </w:r>
      <w:r>
        <w:rPr>
          <w:rFonts w:hint="eastAsia"/>
        </w:rPr>
        <w:t>：跳转到国家企业信用信息公示系统（广东省）进行填报。</w:t>
      </w:r>
    </w:p>
    <w:p w14:paraId="5794971F" w14:textId="77777777" w:rsidR="005E3F01" w:rsidRDefault="00000000" w:rsidP="00EB1B69">
      <w:pPr>
        <w:pStyle w:val="4"/>
      </w:pPr>
      <w:r>
        <w:rPr>
          <w:rFonts w:hint="eastAsia"/>
        </w:rPr>
        <w:t>3.2.1.6</w:t>
      </w:r>
      <w:r>
        <w:t>简易注销登记</w:t>
      </w:r>
    </w:p>
    <w:p w14:paraId="7A765A8C" w14:textId="77777777" w:rsidR="005E3F01" w:rsidRDefault="00000000" w:rsidP="00EB1B69">
      <w:r>
        <w:t>简易注销公告公示期满后</w:t>
      </w:r>
      <w:r>
        <w:rPr>
          <w:rFonts w:hint="eastAsia"/>
        </w:rPr>
        <w:t>50</w:t>
      </w:r>
      <w:r>
        <w:t>天内申请简易注销登记</w:t>
      </w:r>
      <w:r>
        <w:rPr>
          <w:rFonts w:hint="eastAsia"/>
        </w:rPr>
        <w:t>。</w:t>
      </w:r>
    </w:p>
    <w:p w14:paraId="297CA858" w14:textId="77777777" w:rsidR="005E3F01" w:rsidRDefault="00000000" w:rsidP="00EB1B69">
      <w:r>
        <w:rPr>
          <w:noProof/>
        </w:rPr>
        <w:drawing>
          <wp:inline distT="0" distB="0" distL="114300" distR="114300" wp14:anchorId="777A20EE" wp14:editId="234E4FE9">
            <wp:extent cx="5267325" cy="719455"/>
            <wp:effectExtent l="0" t="0" r="5715" b="12065"/>
            <wp:docPr id="40"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1"/>
                    <pic:cNvPicPr>
                      <a:picLocks noChangeAspect="1"/>
                    </pic:cNvPicPr>
                  </pic:nvPicPr>
                  <pic:blipFill>
                    <a:blip r:embed="rId20"/>
                    <a:stretch>
                      <a:fillRect/>
                    </a:stretch>
                  </pic:blipFill>
                  <pic:spPr>
                    <a:xfrm>
                      <a:off x="0" y="0"/>
                      <a:ext cx="5267325" cy="719455"/>
                    </a:xfrm>
                    <a:prstGeom prst="rect">
                      <a:avLst/>
                    </a:prstGeom>
                    <a:noFill/>
                    <a:ln>
                      <a:noFill/>
                    </a:ln>
                  </pic:spPr>
                </pic:pic>
              </a:graphicData>
            </a:graphic>
          </wp:inline>
        </w:drawing>
      </w:r>
    </w:p>
    <w:p w14:paraId="2E52F8A2" w14:textId="77777777" w:rsidR="005E3F01" w:rsidRDefault="00000000" w:rsidP="00EB1B69">
      <w:pPr>
        <w:pStyle w:val="3"/>
      </w:pPr>
      <w:bookmarkStart w:id="20" w:name="_Toc221090760"/>
      <w:bookmarkStart w:id="21" w:name="_Toc221184519"/>
      <w:r>
        <w:rPr>
          <w:rFonts w:hint="eastAsia"/>
        </w:rPr>
        <w:t xml:space="preserve">3.2.2 </w:t>
      </w:r>
      <w:r>
        <w:rPr>
          <w:rFonts w:hint="eastAsia"/>
        </w:rPr>
        <w:t>个体工商户简易注销</w:t>
      </w:r>
      <w:bookmarkEnd w:id="20"/>
      <w:bookmarkEnd w:id="21"/>
    </w:p>
    <w:p w14:paraId="40192F53" w14:textId="77777777" w:rsidR="005E3F01" w:rsidRDefault="00000000" w:rsidP="00EB1B69">
      <w:pPr>
        <w:pStyle w:val="4"/>
      </w:pPr>
      <w:r>
        <w:rPr>
          <w:rFonts w:hint="eastAsia"/>
        </w:rPr>
        <w:t>3.2.1.1</w:t>
      </w:r>
      <w:r>
        <w:rPr>
          <w:rFonts w:hint="eastAsia"/>
        </w:rPr>
        <w:t>个体工商户信息</w:t>
      </w:r>
    </w:p>
    <w:p w14:paraId="21396024" w14:textId="77777777" w:rsidR="005E3F01" w:rsidRDefault="00000000">
      <w:pPr>
        <w:pStyle w:val="11"/>
        <w:ind w:firstLineChars="200" w:firstLine="560"/>
        <w:rPr>
          <w:rFonts w:ascii="仿宋_GB2312"/>
        </w:rPr>
      </w:pPr>
      <w:r>
        <w:rPr>
          <w:rFonts w:ascii="仿宋_GB2312"/>
        </w:rPr>
        <w:t>填写需要办理简易注销的</w:t>
      </w:r>
      <w:r>
        <w:rPr>
          <w:rFonts w:ascii="仿宋_GB2312" w:hint="eastAsia"/>
        </w:rPr>
        <w:t>个体工商户</w:t>
      </w:r>
      <w:r>
        <w:rPr>
          <w:rFonts w:ascii="仿宋_GB2312"/>
        </w:rPr>
        <w:t>信息</w:t>
      </w:r>
      <w:r>
        <w:rPr>
          <w:rFonts w:ascii="仿宋_GB2312" w:hint="eastAsia"/>
        </w:rPr>
        <w:t>，系统会自动验证个体工商户信息，个体工商户信息确认验证通过后进入下一步。</w:t>
      </w:r>
    </w:p>
    <w:p w14:paraId="312A0884" w14:textId="77777777" w:rsidR="005E3F01" w:rsidRDefault="00000000">
      <w:pPr>
        <w:pStyle w:val="11"/>
        <w:ind w:firstLineChars="200" w:firstLine="560"/>
        <w:rPr>
          <w:rFonts w:ascii="仿宋_GB2312"/>
        </w:rPr>
      </w:pPr>
      <w:r>
        <w:rPr>
          <w:rFonts w:ascii="仿宋_GB2312"/>
        </w:rPr>
        <w:t>系统会自动</w:t>
      </w:r>
      <w:r>
        <w:rPr>
          <w:rFonts w:ascii="仿宋_GB2312" w:hint="eastAsia"/>
        </w:rPr>
        <w:t>验证个体工商户</w:t>
      </w:r>
      <w:r>
        <w:rPr>
          <w:rFonts w:ascii="仿宋_GB2312"/>
        </w:rPr>
        <w:t>信息是否符合简易注销的</w:t>
      </w:r>
      <w:r>
        <w:rPr>
          <w:rFonts w:ascii="仿宋_GB2312" w:hint="eastAsia"/>
        </w:rPr>
        <w:t>要求，仅针对于个体工商户简易注销登记。</w:t>
      </w:r>
    </w:p>
    <w:p w14:paraId="349575B6" w14:textId="77777777" w:rsidR="005E3F01" w:rsidRDefault="00000000">
      <w:pPr>
        <w:pStyle w:val="11"/>
        <w:jc w:val="center"/>
      </w:pPr>
      <w:r>
        <w:rPr>
          <w:noProof/>
        </w:rPr>
        <w:drawing>
          <wp:inline distT="0" distB="0" distL="114300" distR="114300" wp14:anchorId="0E5C6475" wp14:editId="09868292">
            <wp:extent cx="5271770" cy="3525520"/>
            <wp:effectExtent l="0" t="0" r="5080" b="8255"/>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21"/>
                    <a:stretch>
                      <a:fillRect/>
                    </a:stretch>
                  </pic:blipFill>
                  <pic:spPr>
                    <a:xfrm>
                      <a:off x="0" y="0"/>
                      <a:ext cx="5271770" cy="3525520"/>
                    </a:xfrm>
                    <a:prstGeom prst="rect">
                      <a:avLst/>
                    </a:prstGeom>
                    <a:noFill/>
                    <a:ln>
                      <a:noFill/>
                    </a:ln>
                  </pic:spPr>
                </pic:pic>
              </a:graphicData>
            </a:graphic>
          </wp:inline>
        </w:drawing>
      </w:r>
    </w:p>
    <w:p w14:paraId="64D1A513" w14:textId="77777777" w:rsidR="005E3F01" w:rsidRDefault="00000000">
      <w:pPr>
        <w:pStyle w:val="11"/>
        <w:jc w:val="left"/>
        <w:rPr>
          <w:color w:val="FF0000"/>
          <w:sz w:val="24"/>
          <w:szCs w:val="24"/>
        </w:rPr>
      </w:pPr>
      <w:r>
        <w:rPr>
          <w:rFonts w:hint="eastAsia"/>
          <w:color w:val="FF0000"/>
          <w:sz w:val="24"/>
          <w:szCs w:val="24"/>
        </w:rPr>
        <w:t>注：（</w:t>
      </w:r>
      <w:r>
        <w:rPr>
          <w:rFonts w:hint="eastAsia"/>
          <w:color w:val="FF0000"/>
          <w:sz w:val="24"/>
          <w:szCs w:val="24"/>
        </w:rPr>
        <w:t>1</w:t>
      </w:r>
      <w:r>
        <w:rPr>
          <w:rFonts w:hint="eastAsia"/>
          <w:color w:val="FF0000"/>
          <w:sz w:val="24"/>
          <w:szCs w:val="24"/>
        </w:rPr>
        <w:t>）</w:t>
      </w:r>
      <w:proofErr w:type="gramStart"/>
      <w:r>
        <w:rPr>
          <w:rFonts w:hint="eastAsia"/>
          <w:color w:val="FF0000"/>
          <w:sz w:val="24"/>
          <w:szCs w:val="24"/>
        </w:rPr>
        <w:t>未两证</w:t>
      </w:r>
      <w:proofErr w:type="gramEnd"/>
      <w:r>
        <w:rPr>
          <w:rFonts w:hint="eastAsia"/>
          <w:color w:val="FF0000"/>
          <w:sz w:val="24"/>
          <w:szCs w:val="24"/>
        </w:rPr>
        <w:t>合一的不适用简易注销</w:t>
      </w:r>
      <w:r>
        <w:rPr>
          <w:rFonts w:hint="eastAsia"/>
          <w:color w:val="FF0000"/>
          <w:sz w:val="24"/>
          <w:szCs w:val="24"/>
        </w:rPr>
        <w:t>;</w:t>
      </w:r>
    </w:p>
    <w:p w14:paraId="59B6C190" w14:textId="77777777" w:rsidR="005E3F01" w:rsidRDefault="00000000">
      <w:pPr>
        <w:pStyle w:val="11"/>
        <w:numPr>
          <w:ilvl w:val="0"/>
          <w:numId w:val="5"/>
        </w:numPr>
        <w:jc w:val="left"/>
        <w:rPr>
          <w:color w:val="FF0000"/>
          <w:sz w:val="24"/>
          <w:szCs w:val="24"/>
        </w:rPr>
      </w:pPr>
      <w:r>
        <w:rPr>
          <w:rFonts w:hint="eastAsia"/>
          <w:color w:val="FF0000"/>
          <w:sz w:val="24"/>
          <w:szCs w:val="24"/>
        </w:rPr>
        <w:t>已有清</w:t>
      </w:r>
      <w:proofErr w:type="gramStart"/>
      <w:r>
        <w:rPr>
          <w:rFonts w:hint="eastAsia"/>
          <w:color w:val="FF0000"/>
          <w:sz w:val="24"/>
          <w:szCs w:val="24"/>
        </w:rPr>
        <w:t>税信息</w:t>
      </w:r>
      <w:proofErr w:type="gramEnd"/>
      <w:r>
        <w:rPr>
          <w:rFonts w:hint="eastAsia"/>
          <w:color w:val="FF0000"/>
          <w:sz w:val="24"/>
          <w:szCs w:val="24"/>
        </w:rPr>
        <w:t>的提示到窗口或线上办理普通注销</w:t>
      </w:r>
      <w:r>
        <w:rPr>
          <w:rFonts w:hint="eastAsia"/>
          <w:color w:val="FF0000"/>
          <w:sz w:val="24"/>
          <w:szCs w:val="24"/>
        </w:rPr>
        <w:t>;</w:t>
      </w:r>
    </w:p>
    <w:p w14:paraId="532C8E39" w14:textId="77777777" w:rsidR="005E3F01" w:rsidRDefault="00000000">
      <w:pPr>
        <w:pStyle w:val="11"/>
        <w:numPr>
          <w:ilvl w:val="0"/>
          <w:numId w:val="5"/>
        </w:numPr>
        <w:jc w:val="left"/>
        <w:rPr>
          <w:color w:val="FF0000"/>
          <w:sz w:val="24"/>
          <w:szCs w:val="24"/>
        </w:rPr>
      </w:pPr>
      <w:r>
        <w:rPr>
          <w:rFonts w:hint="eastAsia"/>
          <w:color w:val="FF0000"/>
          <w:sz w:val="24"/>
          <w:szCs w:val="24"/>
        </w:rPr>
        <w:t>没有清</w:t>
      </w:r>
      <w:proofErr w:type="gramStart"/>
      <w:r>
        <w:rPr>
          <w:rFonts w:hint="eastAsia"/>
          <w:color w:val="FF0000"/>
          <w:sz w:val="24"/>
          <w:szCs w:val="24"/>
        </w:rPr>
        <w:t>税信息</w:t>
      </w:r>
      <w:proofErr w:type="gramEnd"/>
      <w:r>
        <w:rPr>
          <w:rFonts w:hint="eastAsia"/>
          <w:color w:val="FF0000"/>
          <w:sz w:val="24"/>
          <w:szCs w:val="24"/>
        </w:rPr>
        <w:t>也没有税务主管部门提示窗口或线上办理普通注销</w:t>
      </w:r>
      <w:r>
        <w:rPr>
          <w:rFonts w:hint="eastAsia"/>
          <w:color w:val="FF0000"/>
          <w:sz w:val="24"/>
          <w:szCs w:val="24"/>
        </w:rPr>
        <w:t>;</w:t>
      </w:r>
    </w:p>
    <w:p w14:paraId="6F590389" w14:textId="77777777" w:rsidR="005E3F01" w:rsidRDefault="00000000">
      <w:pPr>
        <w:pStyle w:val="11"/>
        <w:jc w:val="left"/>
      </w:pPr>
      <w:r>
        <w:rPr>
          <w:rFonts w:hint="eastAsia"/>
          <w:color w:val="FF0000"/>
          <w:sz w:val="24"/>
          <w:szCs w:val="24"/>
        </w:rPr>
        <w:t>（</w:t>
      </w:r>
      <w:r>
        <w:rPr>
          <w:rFonts w:hint="eastAsia"/>
          <w:color w:val="FF0000"/>
          <w:sz w:val="24"/>
          <w:szCs w:val="24"/>
        </w:rPr>
        <w:t>4</w:t>
      </w:r>
      <w:r>
        <w:rPr>
          <w:rFonts w:hint="eastAsia"/>
          <w:color w:val="FF0000"/>
          <w:sz w:val="24"/>
          <w:szCs w:val="24"/>
        </w:rPr>
        <w:t>）没有清</w:t>
      </w:r>
      <w:proofErr w:type="gramStart"/>
      <w:r>
        <w:rPr>
          <w:rFonts w:hint="eastAsia"/>
          <w:color w:val="FF0000"/>
          <w:sz w:val="24"/>
          <w:szCs w:val="24"/>
        </w:rPr>
        <w:t>税信息</w:t>
      </w:r>
      <w:proofErr w:type="gramEnd"/>
      <w:r>
        <w:rPr>
          <w:rFonts w:hint="eastAsia"/>
          <w:color w:val="FF0000"/>
          <w:sz w:val="24"/>
          <w:szCs w:val="24"/>
        </w:rPr>
        <w:t>但是有税务主管部门的，提示提交业务后尽快办理清税，</w:t>
      </w:r>
      <w:r>
        <w:rPr>
          <w:rFonts w:hint="eastAsia"/>
          <w:color w:val="FF0000"/>
          <w:sz w:val="24"/>
          <w:szCs w:val="24"/>
        </w:rPr>
        <w:t>10</w:t>
      </w:r>
      <w:r>
        <w:rPr>
          <w:rFonts w:hint="eastAsia"/>
          <w:color w:val="FF0000"/>
          <w:sz w:val="24"/>
          <w:szCs w:val="24"/>
        </w:rPr>
        <w:t>日内未完成清税的将被税务部门不予简易注销。</w:t>
      </w:r>
    </w:p>
    <w:p w14:paraId="44E98F03" w14:textId="77777777" w:rsidR="005E3F01" w:rsidRDefault="00000000" w:rsidP="00EB1B69">
      <w:pPr>
        <w:pStyle w:val="4"/>
      </w:pPr>
      <w:r>
        <w:rPr>
          <w:rFonts w:hint="eastAsia"/>
        </w:rPr>
        <w:t>3.2.1.2</w:t>
      </w:r>
      <w:r>
        <w:rPr>
          <w:rFonts w:hint="eastAsia"/>
        </w:rPr>
        <w:t>办理须知</w:t>
      </w:r>
    </w:p>
    <w:p w14:paraId="4F2043D3" w14:textId="77777777" w:rsidR="005E3F01" w:rsidRDefault="00000000" w:rsidP="00EB1B69">
      <w:r>
        <w:t>需了解简易注销的适用企业</w:t>
      </w:r>
      <w:r>
        <w:rPr>
          <w:rFonts w:hint="eastAsia"/>
        </w:rPr>
        <w:t>类型及</w:t>
      </w:r>
      <w:r>
        <w:t>不适用情形</w:t>
      </w:r>
      <w:r>
        <w:rPr>
          <w:rFonts w:hint="eastAsia"/>
        </w:rPr>
        <w:t>。</w:t>
      </w:r>
      <w:r>
        <w:t>满足条件点击下一步</w:t>
      </w:r>
      <w:r>
        <w:rPr>
          <w:rFonts w:hint="eastAsia"/>
        </w:rPr>
        <w:t>。</w:t>
      </w:r>
    </w:p>
    <w:p w14:paraId="23D6D869" w14:textId="77777777" w:rsidR="005E3F01" w:rsidRDefault="00000000" w:rsidP="00EB1B69">
      <w:pPr>
        <w:rPr>
          <w:rFonts w:ascii="仿宋_GB2312"/>
        </w:rPr>
      </w:pPr>
      <w:r>
        <w:rPr>
          <w:noProof/>
        </w:rPr>
        <w:drawing>
          <wp:inline distT="0" distB="0" distL="114300" distR="114300" wp14:anchorId="084BD902" wp14:editId="60D0DD85">
            <wp:extent cx="5273675" cy="2772410"/>
            <wp:effectExtent l="0" t="0" r="3175" b="8890"/>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1"/>
                    </pic:cNvPicPr>
                  </pic:nvPicPr>
                  <pic:blipFill>
                    <a:blip r:embed="rId22"/>
                    <a:stretch>
                      <a:fillRect/>
                    </a:stretch>
                  </pic:blipFill>
                  <pic:spPr>
                    <a:xfrm>
                      <a:off x="0" y="0"/>
                      <a:ext cx="5273675" cy="2772410"/>
                    </a:xfrm>
                    <a:prstGeom prst="rect">
                      <a:avLst/>
                    </a:prstGeom>
                    <a:noFill/>
                    <a:ln>
                      <a:noFill/>
                    </a:ln>
                  </pic:spPr>
                </pic:pic>
              </a:graphicData>
            </a:graphic>
          </wp:inline>
        </w:drawing>
      </w:r>
    </w:p>
    <w:p w14:paraId="0438F70F" w14:textId="77777777" w:rsidR="005E3F01" w:rsidRDefault="00000000" w:rsidP="00EB1B69">
      <w:pPr>
        <w:pStyle w:val="4"/>
      </w:pPr>
      <w:r>
        <w:rPr>
          <w:rFonts w:hint="eastAsia"/>
        </w:rPr>
        <w:t>3.2.1.3</w:t>
      </w:r>
      <w:r>
        <w:rPr>
          <w:rFonts w:hint="eastAsia"/>
        </w:rPr>
        <w:t>简易注销流程指引说明</w:t>
      </w:r>
    </w:p>
    <w:p w14:paraId="186AB5CC" w14:textId="77777777" w:rsidR="005E3F01" w:rsidRDefault="00000000" w:rsidP="00EB1B69">
      <w:r>
        <w:t>简易注销流程界面主要是展示了办理简易注销的办理流程</w:t>
      </w:r>
      <w:r>
        <w:rPr>
          <w:rFonts w:hint="eastAsia"/>
        </w:rPr>
        <w:t>，</w:t>
      </w:r>
      <w:r>
        <w:t>包括首先需要</w:t>
      </w:r>
      <w:r>
        <w:rPr>
          <w:rFonts w:hint="eastAsia"/>
        </w:rPr>
        <w:t>填报营业执照回收信息，营业执照回收完成之后，可发起个体工商户简易注销登记流程。</w:t>
      </w:r>
    </w:p>
    <w:p w14:paraId="50CD0131" w14:textId="77777777" w:rsidR="005E3F01" w:rsidRDefault="00000000">
      <w:pPr>
        <w:pStyle w:val="11"/>
        <w:jc w:val="center"/>
      </w:pPr>
      <w:r>
        <w:rPr>
          <w:noProof/>
        </w:rPr>
        <w:drawing>
          <wp:inline distT="0" distB="0" distL="114300" distR="114300" wp14:anchorId="47CF0F35" wp14:editId="6D874090">
            <wp:extent cx="5271770" cy="3472815"/>
            <wp:effectExtent l="0" t="0" r="5080" b="3810"/>
            <wp:docPr id="2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9"/>
                    <pic:cNvPicPr>
                      <a:picLocks noChangeAspect="1"/>
                    </pic:cNvPicPr>
                  </pic:nvPicPr>
                  <pic:blipFill>
                    <a:blip r:embed="rId23"/>
                    <a:stretch>
                      <a:fillRect/>
                    </a:stretch>
                  </pic:blipFill>
                  <pic:spPr>
                    <a:xfrm>
                      <a:off x="0" y="0"/>
                      <a:ext cx="5271770" cy="3472815"/>
                    </a:xfrm>
                    <a:prstGeom prst="rect">
                      <a:avLst/>
                    </a:prstGeom>
                    <a:noFill/>
                    <a:ln>
                      <a:noFill/>
                    </a:ln>
                  </pic:spPr>
                </pic:pic>
              </a:graphicData>
            </a:graphic>
          </wp:inline>
        </w:drawing>
      </w:r>
    </w:p>
    <w:p w14:paraId="63B38379" w14:textId="77777777" w:rsidR="005E3F01" w:rsidRDefault="00000000" w:rsidP="00EB1B69">
      <w:pPr>
        <w:pStyle w:val="4"/>
      </w:pPr>
      <w:r>
        <w:rPr>
          <w:rFonts w:hint="eastAsia"/>
        </w:rPr>
        <w:t>3.2.1.4</w:t>
      </w:r>
      <w:r>
        <w:rPr>
          <w:rFonts w:hint="eastAsia"/>
        </w:rPr>
        <w:t>营业执照回收</w:t>
      </w:r>
    </w:p>
    <w:p w14:paraId="78C7AE84" w14:textId="77777777" w:rsidR="005E3F01" w:rsidRDefault="00000000" w:rsidP="00EB1B69">
      <w:r>
        <w:rPr>
          <w:rFonts w:hint="eastAsia"/>
        </w:rPr>
        <w:t>必须缴回营业执照之后才能发起个体工商户简易注销登记。</w:t>
      </w:r>
    </w:p>
    <w:p w14:paraId="1F7EFDEF" w14:textId="77777777" w:rsidR="005E3F01" w:rsidRDefault="00000000" w:rsidP="00EB1B69">
      <w:r>
        <w:rPr>
          <w:noProof/>
        </w:rPr>
        <w:drawing>
          <wp:inline distT="0" distB="0" distL="114300" distR="114300" wp14:anchorId="78C4CC1F" wp14:editId="30D7AC30">
            <wp:extent cx="5010150" cy="390525"/>
            <wp:effectExtent l="0" t="0" r="0" b="0"/>
            <wp:docPr id="14"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2"/>
                    <pic:cNvPicPr>
                      <a:picLocks noChangeAspect="1"/>
                    </pic:cNvPicPr>
                  </pic:nvPicPr>
                  <pic:blipFill>
                    <a:blip r:embed="rId18"/>
                    <a:stretch>
                      <a:fillRect/>
                    </a:stretch>
                  </pic:blipFill>
                  <pic:spPr>
                    <a:xfrm>
                      <a:off x="0" y="0"/>
                      <a:ext cx="5010150" cy="390525"/>
                    </a:xfrm>
                    <a:prstGeom prst="rect">
                      <a:avLst/>
                    </a:prstGeom>
                    <a:noFill/>
                    <a:ln>
                      <a:noFill/>
                    </a:ln>
                  </pic:spPr>
                </pic:pic>
              </a:graphicData>
            </a:graphic>
          </wp:inline>
        </w:drawing>
      </w:r>
    </w:p>
    <w:p w14:paraId="65E07697" w14:textId="77777777" w:rsidR="005E3F01" w:rsidRDefault="00000000" w:rsidP="00EB1B69">
      <w:pPr>
        <w:rPr>
          <w:rFonts w:ascii="仿宋_GB2312"/>
        </w:rPr>
      </w:pPr>
      <w:r>
        <w:rPr>
          <w:rFonts w:hint="eastAsia"/>
        </w:rPr>
        <w:t>根据营业执照是否遗失情况进行营业执照缴回办理流程（具体流程见</w:t>
      </w:r>
      <w:r>
        <w:rPr>
          <w:rFonts w:hint="eastAsia"/>
        </w:rPr>
        <w:t>3.4</w:t>
      </w:r>
      <w:r>
        <w:rPr>
          <w:rFonts w:hint="eastAsia"/>
        </w:rPr>
        <w:t>营业执照回收）。</w:t>
      </w:r>
    </w:p>
    <w:p w14:paraId="6F32649B" w14:textId="77777777" w:rsidR="005E3F01" w:rsidRDefault="005E3F01" w:rsidP="00EB1B69"/>
    <w:p w14:paraId="7B4A81C5" w14:textId="77777777" w:rsidR="005E3F01" w:rsidRDefault="00000000" w:rsidP="00EB1B69">
      <w:r>
        <w:rPr>
          <w:noProof/>
        </w:rPr>
        <w:drawing>
          <wp:inline distT="0" distB="0" distL="0" distR="0" wp14:anchorId="5CF568B4" wp14:editId="4DBEB53B">
            <wp:extent cx="3543300" cy="4498340"/>
            <wp:effectExtent l="0" t="0" r="0" b="0"/>
            <wp:docPr id="65886440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864404" name="图片 1"/>
                    <pic:cNvPicPr>
                      <a:picLocks noChangeAspect="1"/>
                    </pic:cNvPicPr>
                  </pic:nvPicPr>
                  <pic:blipFill>
                    <a:blip r:embed="rId24"/>
                    <a:stretch>
                      <a:fillRect/>
                    </a:stretch>
                  </pic:blipFill>
                  <pic:spPr>
                    <a:xfrm>
                      <a:off x="0" y="0"/>
                      <a:ext cx="3548920" cy="4506009"/>
                    </a:xfrm>
                    <a:prstGeom prst="rect">
                      <a:avLst/>
                    </a:prstGeom>
                  </pic:spPr>
                </pic:pic>
              </a:graphicData>
            </a:graphic>
          </wp:inline>
        </w:drawing>
      </w:r>
    </w:p>
    <w:p w14:paraId="74615F52" w14:textId="77777777" w:rsidR="005E3F01" w:rsidRDefault="00000000">
      <w:pPr>
        <w:pStyle w:val="11"/>
        <w:jc w:val="center"/>
      </w:pPr>
      <w:r>
        <w:rPr>
          <w:noProof/>
        </w:rPr>
        <w:drawing>
          <wp:inline distT="0" distB="0" distL="0" distR="0" wp14:anchorId="283B6B3B" wp14:editId="0A8D8543">
            <wp:extent cx="3559175" cy="2807970"/>
            <wp:effectExtent l="0" t="0" r="3175" b="0"/>
            <wp:docPr id="87673093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6730930" name="图片 1"/>
                    <pic:cNvPicPr>
                      <a:picLocks noChangeAspect="1"/>
                    </pic:cNvPicPr>
                  </pic:nvPicPr>
                  <pic:blipFill>
                    <a:blip r:embed="rId25"/>
                    <a:stretch>
                      <a:fillRect/>
                    </a:stretch>
                  </pic:blipFill>
                  <pic:spPr>
                    <a:xfrm>
                      <a:off x="0" y="0"/>
                      <a:ext cx="3579038" cy="2823674"/>
                    </a:xfrm>
                    <a:prstGeom prst="rect">
                      <a:avLst/>
                    </a:prstGeom>
                  </pic:spPr>
                </pic:pic>
              </a:graphicData>
            </a:graphic>
          </wp:inline>
        </w:drawing>
      </w:r>
    </w:p>
    <w:p w14:paraId="5692B743" w14:textId="77777777" w:rsidR="005E3F01" w:rsidRDefault="00000000" w:rsidP="00EB1B69">
      <w:pPr>
        <w:pStyle w:val="4"/>
      </w:pPr>
      <w:r>
        <w:rPr>
          <w:rFonts w:hint="eastAsia"/>
        </w:rPr>
        <w:t>3.2.1.5</w:t>
      </w:r>
      <w:r>
        <w:t>简易注销登记</w:t>
      </w:r>
    </w:p>
    <w:p w14:paraId="558D6386" w14:textId="77777777" w:rsidR="005E3F01" w:rsidRDefault="00000000" w:rsidP="00EB1B69">
      <w:r>
        <w:rPr>
          <w:rFonts w:hint="eastAsia"/>
        </w:rPr>
        <w:t>营业执照回收成功之后才能</w:t>
      </w:r>
      <w:r>
        <w:t>申请简易注销登记</w:t>
      </w:r>
      <w:r>
        <w:rPr>
          <w:rFonts w:hint="eastAsia"/>
        </w:rPr>
        <w:t>。</w:t>
      </w:r>
    </w:p>
    <w:p w14:paraId="2C2FF1E2" w14:textId="77777777" w:rsidR="005E3F01" w:rsidRDefault="00000000" w:rsidP="00EB1B69">
      <w:r>
        <w:rPr>
          <w:noProof/>
        </w:rPr>
        <w:drawing>
          <wp:inline distT="0" distB="0" distL="114300" distR="114300" wp14:anchorId="723E121C" wp14:editId="5249B3E8">
            <wp:extent cx="4729480" cy="567055"/>
            <wp:effectExtent l="0" t="0" r="4445" b="4445"/>
            <wp:docPr id="1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6"/>
                    <pic:cNvPicPr>
                      <a:picLocks noChangeAspect="1"/>
                    </pic:cNvPicPr>
                  </pic:nvPicPr>
                  <pic:blipFill>
                    <a:blip r:embed="rId26"/>
                    <a:stretch>
                      <a:fillRect/>
                    </a:stretch>
                  </pic:blipFill>
                  <pic:spPr>
                    <a:xfrm>
                      <a:off x="0" y="0"/>
                      <a:ext cx="4729480" cy="567055"/>
                    </a:xfrm>
                    <a:prstGeom prst="rect">
                      <a:avLst/>
                    </a:prstGeom>
                    <a:noFill/>
                    <a:ln>
                      <a:noFill/>
                    </a:ln>
                  </pic:spPr>
                </pic:pic>
              </a:graphicData>
            </a:graphic>
          </wp:inline>
        </w:drawing>
      </w:r>
    </w:p>
    <w:p w14:paraId="465F3BA6" w14:textId="77777777" w:rsidR="005E3F01" w:rsidRDefault="005E3F01" w:rsidP="00EB1B69"/>
    <w:p w14:paraId="4E803342" w14:textId="77777777" w:rsidR="005E3F01" w:rsidRDefault="00000000" w:rsidP="00EB1B69">
      <w:pPr>
        <w:pStyle w:val="2"/>
        <w:numPr>
          <w:ilvl w:val="1"/>
          <w:numId w:val="1"/>
        </w:numPr>
      </w:pPr>
      <w:bookmarkStart w:id="22" w:name="_Toc221090761"/>
      <w:bookmarkStart w:id="23" w:name="_Toc221184520"/>
      <w:r>
        <w:rPr>
          <w:rFonts w:hint="eastAsia"/>
        </w:rPr>
        <w:t>普通注销</w:t>
      </w:r>
      <w:bookmarkEnd w:id="22"/>
      <w:bookmarkEnd w:id="23"/>
    </w:p>
    <w:p w14:paraId="273B50A8" w14:textId="77777777" w:rsidR="005E3F01" w:rsidRDefault="00000000" w:rsidP="00EB1B69">
      <w:r>
        <w:rPr>
          <w:rFonts w:hint="eastAsia"/>
        </w:rPr>
        <w:t>点击首页“普通注销”，进入到普通注销流程。</w:t>
      </w:r>
    </w:p>
    <w:p w14:paraId="2992032A" w14:textId="77777777" w:rsidR="005E3F01" w:rsidRDefault="00000000" w:rsidP="00EB1B69">
      <w:pPr>
        <w:pStyle w:val="3"/>
        <w:numPr>
          <w:ilvl w:val="2"/>
          <w:numId w:val="1"/>
        </w:numPr>
      </w:pPr>
      <w:bookmarkStart w:id="24" w:name="_Toc221090762"/>
      <w:bookmarkStart w:id="25" w:name="_Toc221184521"/>
      <w:r>
        <w:rPr>
          <w:rFonts w:hint="eastAsia"/>
        </w:rPr>
        <w:t>内资企业普通注销</w:t>
      </w:r>
      <w:bookmarkEnd w:id="24"/>
      <w:bookmarkEnd w:id="25"/>
    </w:p>
    <w:p w14:paraId="61903CB2" w14:textId="77777777" w:rsidR="005E3F01" w:rsidRDefault="00000000" w:rsidP="00EB1B69">
      <w:pPr>
        <w:pStyle w:val="4"/>
      </w:pPr>
      <w:r>
        <w:rPr>
          <w:rFonts w:hint="eastAsia"/>
        </w:rPr>
        <w:t>3.3.1.1</w:t>
      </w:r>
      <w:r>
        <w:rPr>
          <w:rFonts w:hint="eastAsia"/>
        </w:rPr>
        <w:t>企业信息</w:t>
      </w:r>
    </w:p>
    <w:p w14:paraId="75755BB7" w14:textId="77777777" w:rsidR="005E3F01" w:rsidRDefault="00000000">
      <w:pPr>
        <w:pStyle w:val="11"/>
        <w:ind w:firstLineChars="200" w:firstLine="560"/>
        <w:rPr>
          <w:rFonts w:ascii="仿宋_GB2312"/>
        </w:rPr>
      </w:pPr>
      <w:r>
        <w:rPr>
          <w:rFonts w:ascii="仿宋_GB2312"/>
        </w:rPr>
        <w:t>填写需要办理</w:t>
      </w:r>
      <w:r>
        <w:rPr>
          <w:rFonts w:ascii="仿宋_GB2312" w:hint="eastAsia"/>
        </w:rPr>
        <w:t>普通注销</w:t>
      </w:r>
      <w:r>
        <w:rPr>
          <w:rFonts w:ascii="仿宋_GB2312"/>
        </w:rPr>
        <w:t>的企业信息</w:t>
      </w:r>
      <w:r>
        <w:rPr>
          <w:rFonts w:ascii="仿宋_GB2312" w:hint="eastAsia"/>
        </w:rPr>
        <w:t>，系统会自动验证企业信息，企业信息确认验证通过后进入下一步。</w:t>
      </w:r>
    </w:p>
    <w:p w14:paraId="324C80A1" w14:textId="77777777" w:rsidR="005E3F01" w:rsidRDefault="00000000">
      <w:pPr>
        <w:pStyle w:val="11"/>
        <w:ind w:firstLine="560"/>
        <w:jc w:val="center"/>
        <w:rPr>
          <w:rFonts w:ascii="仿宋_GB2312"/>
        </w:rPr>
      </w:pPr>
      <w:r>
        <w:rPr>
          <w:noProof/>
        </w:rPr>
        <w:drawing>
          <wp:inline distT="0" distB="0" distL="114300" distR="114300" wp14:anchorId="7087AF4F" wp14:editId="205D5659">
            <wp:extent cx="4266565" cy="3096260"/>
            <wp:effectExtent l="0" t="0" r="635" b="12700"/>
            <wp:docPr id="4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8"/>
                    <pic:cNvPicPr>
                      <a:picLocks noChangeAspect="1"/>
                    </pic:cNvPicPr>
                  </pic:nvPicPr>
                  <pic:blipFill>
                    <a:blip r:embed="rId15"/>
                    <a:stretch>
                      <a:fillRect/>
                    </a:stretch>
                  </pic:blipFill>
                  <pic:spPr>
                    <a:xfrm>
                      <a:off x="0" y="0"/>
                      <a:ext cx="4266565" cy="3096260"/>
                    </a:xfrm>
                    <a:prstGeom prst="rect">
                      <a:avLst/>
                    </a:prstGeom>
                    <a:noFill/>
                    <a:ln>
                      <a:noFill/>
                    </a:ln>
                  </pic:spPr>
                </pic:pic>
              </a:graphicData>
            </a:graphic>
          </wp:inline>
        </w:drawing>
      </w:r>
    </w:p>
    <w:p w14:paraId="3BEF71C9" w14:textId="77777777" w:rsidR="005E3F01" w:rsidRDefault="00000000" w:rsidP="00EB1B69">
      <w:pPr>
        <w:pStyle w:val="4"/>
      </w:pPr>
      <w:r>
        <w:rPr>
          <w:rFonts w:hint="eastAsia"/>
        </w:rPr>
        <w:t>3.3.1.2</w:t>
      </w:r>
      <w:r>
        <w:rPr>
          <w:rFonts w:hint="eastAsia"/>
        </w:rPr>
        <w:t>办理须知</w:t>
      </w:r>
    </w:p>
    <w:p w14:paraId="6BED08EE" w14:textId="77777777" w:rsidR="005E3F01" w:rsidRDefault="00000000" w:rsidP="00EB1B69">
      <w:r>
        <w:t>需了解办理</w:t>
      </w:r>
      <w:r>
        <w:rPr>
          <w:rFonts w:hint="eastAsia"/>
        </w:rPr>
        <w:t>普通注销</w:t>
      </w:r>
      <w:r>
        <w:t>的前提条件</w:t>
      </w:r>
      <w:r>
        <w:rPr>
          <w:rFonts w:hint="eastAsia"/>
        </w:rPr>
        <w:t>，</w:t>
      </w:r>
      <w:r>
        <w:t>保证符合后点击下一步</w:t>
      </w:r>
      <w:r>
        <w:rPr>
          <w:rFonts w:hint="eastAsia"/>
        </w:rPr>
        <w:t>。</w:t>
      </w:r>
    </w:p>
    <w:p w14:paraId="7F7C754A" w14:textId="77777777" w:rsidR="005E3F01" w:rsidRDefault="00000000" w:rsidP="00EB1B69">
      <w:pPr>
        <w:rPr>
          <w:rFonts w:ascii="仿宋_GB2312"/>
        </w:rPr>
      </w:pPr>
      <w:r>
        <w:rPr>
          <w:noProof/>
        </w:rPr>
        <w:drawing>
          <wp:inline distT="0" distB="0" distL="114300" distR="114300" wp14:anchorId="37C6567F" wp14:editId="4EF10886">
            <wp:extent cx="5273675" cy="1546860"/>
            <wp:effectExtent l="0" t="0" r="14605" b="7620"/>
            <wp:docPr id="4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2"/>
                    <pic:cNvPicPr>
                      <a:picLocks noChangeAspect="1"/>
                    </pic:cNvPicPr>
                  </pic:nvPicPr>
                  <pic:blipFill>
                    <a:blip r:embed="rId27"/>
                    <a:stretch>
                      <a:fillRect/>
                    </a:stretch>
                  </pic:blipFill>
                  <pic:spPr>
                    <a:xfrm>
                      <a:off x="0" y="0"/>
                      <a:ext cx="5273675" cy="1546860"/>
                    </a:xfrm>
                    <a:prstGeom prst="rect">
                      <a:avLst/>
                    </a:prstGeom>
                    <a:noFill/>
                    <a:ln>
                      <a:noFill/>
                    </a:ln>
                  </pic:spPr>
                </pic:pic>
              </a:graphicData>
            </a:graphic>
          </wp:inline>
        </w:drawing>
      </w:r>
    </w:p>
    <w:p w14:paraId="64AC8833" w14:textId="77777777" w:rsidR="005E3F01" w:rsidRDefault="00000000" w:rsidP="00EB1B69">
      <w:pPr>
        <w:pStyle w:val="4"/>
      </w:pPr>
      <w:r>
        <w:rPr>
          <w:rFonts w:hint="eastAsia"/>
        </w:rPr>
        <w:t>3.3.1.3</w:t>
      </w:r>
      <w:r>
        <w:rPr>
          <w:rFonts w:hint="eastAsia"/>
        </w:rPr>
        <w:t>普通注销</w:t>
      </w:r>
      <w:r>
        <w:t>流程指引说明</w:t>
      </w:r>
    </w:p>
    <w:p w14:paraId="49F1F128" w14:textId="77777777" w:rsidR="005E3F01" w:rsidRDefault="00000000" w:rsidP="00EB1B69">
      <w:r>
        <w:t>此界面主要展示和引导</w:t>
      </w:r>
      <w:r>
        <w:rPr>
          <w:rFonts w:hint="eastAsia"/>
        </w:rPr>
        <w:t>普通注销</w:t>
      </w:r>
      <w:r>
        <w:t>如何办理</w:t>
      </w:r>
      <w:r>
        <w:rPr>
          <w:rFonts w:hint="eastAsia"/>
        </w:rPr>
        <w:t>，普通注销</w:t>
      </w:r>
      <w:r>
        <w:t>操作主要包括</w:t>
      </w:r>
      <w:r>
        <w:rPr>
          <w:rFonts w:hint="eastAsia"/>
        </w:rPr>
        <w:t>：</w:t>
      </w:r>
    </w:p>
    <w:p w14:paraId="61BD6332" w14:textId="77777777" w:rsidR="005E3F01" w:rsidRDefault="00000000" w:rsidP="00EB1B69">
      <w:r>
        <w:t>第一步</w:t>
      </w:r>
      <w:r>
        <w:rPr>
          <w:rFonts w:hint="eastAsia"/>
        </w:rPr>
        <w:t>：</w:t>
      </w:r>
      <w:r>
        <w:t>清算组备案信息填报</w:t>
      </w:r>
      <w:r>
        <w:rPr>
          <w:rFonts w:hint="eastAsia"/>
        </w:rPr>
        <w:t>、</w:t>
      </w:r>
      <w:r>
        <w:t>债权人公告填报</w:t>
      </w:r>
      <w:r>
        <w:rPr>
          <w:rFonts w:hint="eastAsia"/>
        </w:rPr>
        <w:t>、营业执照回收以及营业执照遗失公告；</w:t>
      </w:r>
    </w:p>
    <w:p w14:paraId="399362EF" w14:textId="77777777" w:rsidR="005E3F01" w:rsidRDefault="00000000" w:rsidP="00EB1B69">
      <w:r>
        <w:rPr>
          <w:rFonts w:hint="eastAsia"/>
        </w:rPr>
        <w:t>注：办理营业执照回收前，请确认清算已完成、无需再使用营业执照时，再启动营业执照回收流程。一经启动营业执照回收流程，营业执照不予退回。</w:t>
      </w:r>
    </w:p>
    <w:p w14:paraId="664748A2" w14:textId="77777777" w:rsidR="005E3F01" w:rsidRDefault="00000000" w:rsidP="00EB1B69">
      <w:r>
        <w:t>第二步</w:t>
      </w:r>
      <w:r>
        <w:rPr>
          <w:rFonts w:hint="eastAsia"/>
        </w:rPr>
        <w:t>：</w:t>
      </w:r>
      <w:r>
        <w:t>税务</w:t>
      </w:r>
      <w:r>
        <w:rPr>
          <w:rFonts w:hint="eastAsia"/>
        </w:rPr>
        <w:t>、</w:t>
      </w:r>
      <w:r>
        <w:t>商务部门的注销申请</w:t>
      </w:r>
      <w:r>
        <w:rPr>
          <w:rFonts w:hint="eastAsia"/>
        </w:rPr>
        <w:t>；</w:t>
      </w:r>
    </w:p>
    <w:p w14:paraId="57BA5893" w14:textId="77777777" w:rsidR="005E3F01" w:rsidRDefault="00000000" w:rsidP="00EB1B69">
      <w:r>
        <w:rPr>
          <w:rFonts w:hint="eastAsia"/>
        </w:rPr>
        <w:t>税务部门注销申请是必须办理，点击【立即办理】则跳转到税务部门系统进行税务注销申请。</w:t>
      </w:r>
    </w:p>
    <w:p w14:paraId="22E4E48F" w14:textId="77777777" w:rsidR="005E3F01" w:rsidRDefault="00000000" w:rsidP="00EB1B69">
      <w:r>
        <w:t>第三步</w:t>
      </w:r>
      <w:r>
        <w:rPr>
          <w:rFonts w:hint="eastAsia"/>
        </w:rPr>
        <w:t>：企业主体注销登记申请。</w:t>
      </w:r>
    </w:p>
    <w:p w14:paraId="4220FDAB" w14:textId="77777777" w:rsidR="005E3F01" w:rsidRDefault="00000000" w:rsidP="00EB1B69">
      <w:r>
        <w:rPr>
          <w:noProof/>
        </w:rPr>
        <w:drawing>
          <wp:inline distT="0" distB="0" distL="114300" distR="114300" wp14:anchorId="0FE0D3F9" wp14:editId="3F30C263">
            <wp:extent cx="5270500" cy="1783080"/>
            <wp:effectExtent l="0" t="0" r="6350" b="7620"/>
            <wp:docPr id="1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0"/>
                    <pic:cNvPicPr>
                      <a:picLocks noChangeAspect="1"/>
                    </pic:cNvPicPr>
                  </pic:nvPicPr>
                  <pic:blipFill>
                    <a:blip r:embed="rId28"/>
                    <a:stretch>
                      <a:fillRect/>
                    </a:stretch>
                  </pic:blipFill>
                  <pic:spPr>
                    <a:xfrm>
                      <a:off x="0" y="0"/>
                      <a:ext cx="5270500" cy="1783080"/>
                    </a:xfrm>
                    <a:prstGeom prst="rect">
                      <a:avLst/>
                    </a:prstGeom>
                    <a:noFill/>
                    <a:ln>
                      <a:noFill/>
                    </a:ln>
                  </pic:spPr>
                </pic:pic>
              </a:graphicData>
            </a:graphic>
          </wp:inline>
        </w:drawing>
      </w:r>
    </w:p>
    <w:p w14:paraId="06B05A0C" w14:textId="77777777" w:rsidR="005E3F01" w:rsidRDefault="00000000" w:rsidP="00EB1B69">
      <w:pPr>
        <w:pStyle w:val="4"/>
      </w:pPr>
      <w:r>
        <w:rPr>
          <w:rFonts w:hint="eastAsia"/>
        </w:rPr>
        <w:t>3.3.1.4</w:t>
      </w:r>
      <w:r>
        <w:rPr>
          <w:rFonts w:hint="eastAsia"/>
        </w:rPr>
        <w:t>清算组备案信息填报</w:t>
      </w:r>
    </w:p>
    <w:p w14:paraId="367B386E" w14:textId="77777777" w:rsidR="005E3F01" w:rsidRDefault="00000000" w:rsidP="00EB1B69">
      <w:r>
        <w:rPr>
          <w:noProof/>
        </w:rPr>
        <w:drawing>
          <wp:inline distT="0" distB="0" distL="114300" distR="114300" wp14:anchorId="4C9E1C04" wp14:editId="68A5AD4D">
            <wp:extent cx="5270500" cy="683895"/>
            <wp:effectExtent l="0" t="0" r="2540" b="1905"/>
            <wp:docPr id="4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14"/>
                    <pic:cNvPicPr>
                      <a:picLocks noChangeAspect="1"/>
                    </pic:cNvPicPr>
                  </pic:nvPicPr>
                  <pic:blipFill>
                    <a:blip r:embed="rId29"/>
                    <a:stretch>
                      <a:fillRect/>
                    </a:stretch>
                  </pic:blipFill>
                  <pic:spPr>
                    <a:xfrm>
                      <a:off x="0" y="0"/>
                      <a:ext cx="5270500" cy="683895"/>
                    </a:xfrm>
                    <a:prstGeom prst="rect">
                      <a:avLst/>
                    </a:prstGeom>
                    <a:noFill/>
                    <a:ln>
                      <a:noFill/>
                    </a:ln>
                  </pic:spPr>
                </pic:pic>
              </a:graphicData>
            </a:graphic>
          </wp:inline>
        </w:drawing>
      </w:r>
    </w:p>
    <w:p w14:paraId="3030A509" w14:textId="77777777" w:rsidR="005E3F01" w:rsidRDefault="00000000" w:rsidP="00EB1B69">
      <w:pPr>
        <w:pStyle w:val="12"/>
        <w:spacing w:before="156" w:after="156"/>
      </w:pPr>
      <w:r>
        <w:t>注销企业需先进行清算组备案信息填报</w:t>
      </w:r>
      <w:r>
        <w:rPr>
          <w:rFonts w:hint="eastAsia"/>
        </w:rPr>
        <w:t>，点击【立即办理】。</w:t>
      </w:r>
    </w:p>
    <w:p w14:paraId="55381246" w14:textId="77777777" w:rsidR="005E3F01" w:rsidRDefault="00000000" w:rsidP="00EB1B69">
      <w:pPr>
        <w:pStyle w:val="12"/>
        <w:spacing w:before="156" w:after="156"/>
      </w:pPr>
      <w:r>
        <w:t>注</w:t>
      </w:r>
      <w:r>
        <w:rPr>
          <w:rFonts w:hint="eastAsia"/>
        </w:rPr>
        <w:t>：直接跳转到广东省统一的国家企业信用信息系统进行填报。清算组备案信息填报必须是需要企业联络员进行填报，如果注销专区登录账户非企业联络员可以直接进行变更联络员后进行填报。</w:t>
      </w:r>
    </w:p>
    <w:p w14:paraId="6321F69F" w14:textId="77777777" w:rsidR="005E3F01" w:rsidRDefault="00000000" w:rsidP="00EB1B69">
      <w:pPr>
        <w:pStyle w:val="12"/>
        <w:spacing w:before="156" w:after="156"/>
        <w:rPr>
          <w:rFonts w:ascii="仿宋_GB2312" w:eastAsia="仿宋_GB2312"/>
        </w:rPr>
      </w:pPr>
      <w:r>
        <w:rPr>
          <w:noProof/>
        </w:rPr>
        <w:drawing>
          <wp:inline distT="0" distB="0" distL="0" distR="0" wp14:anchorId="36F659BC" wp14:editId="23DD5751">
            <wp:extent cx="5274310" cy="3062605"/>
            <wp:effectExtent l="0" t="0" r="2540" b="444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30"/>
                    <a:stretch>
                      <a:fillRect/>
                    </a:stretch>
                  </pic:blipFill>
                  <pic:spPr>
                    <a:xfrm>
                      <a:off x="0" y="0"/>
                      <a:ext cx="5274310" cy="3062605"/>
                    </a:xfrm>
                    <a:prstGeom prst="rect">
                      <a:avLst/>
                    </a:prstGeom>
                  </pic:spPr>
                </pic:pic>
              </a:graphicData>
            </a:graphic>
          </wp:inline>
        </w:drawing>
      </w:r>
    </w:p>
    <w:p w14:paraId="28FF20E2" w14:textId="77777777" w:rsidR="005E3F01" w:rsidRDefault="00000000" w:rsidP="00EB1B69">
      <w:pPr>
        <w:pStyle w:val="4"/>
      </w:pPr>
      <w:r>
        <w:rPr>
          <w:rFonts w:hint="eastAsia"/>
        </w:rPr>
        <w:t>3.3.1.5</w:t>
      </w:r>
      <w:r>
        <w:rPr>
          <w:rFonts w:hint="eastAsia"/>
        </w:rPr>
        <w:t>债权人公告填报</w:t>
      </w:r>
    </w:p>
    <w:p w14:paraId="5E9D3FE3" w14:textId="77777777" w:rsidR="005E3F01" w:rsidRDefault="00000000" w:rsidP="00EB1B69">
      <w:r>
        <w:rPr>
          <w:noProof/>
        </w:rPr>
        <w:drawing>
          <wp:inline distT="0" distB="0" distL="114300" distR="114300" wp14:anchorId="7D6B85FB" wp14:editId="20FFD9EF">
            <wp:extent cx="5268595" cy="357505"/>
            <wp:effectExtent l="0" t="0" r="4445" b="8255"/>
            <wp:docPr id="46"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5"/>
                    <pic:cNvPicPr>
                      <a:picLocks noChangeAspect="1"/>
                    </pic:cNvPicPr>
                  </pic:nvPicPr>
                  <pic:blipFill>
                    <a:blip r:embed="rId31"/>
                    <a:stretch>
                      <a:fillRect/>
                    </a:stretch>
                  </pic:blipFill>
                  <pic:spPr>
                    <a:xfrm>
                      <a:off x="0" y="0"/>
                      <a:ext cx="5268595" cy="357505"/>
                    </a:xfrm>
                    <a:prstGeom prst="rect">
                      <a:avLst/>
                    </a:prstGeom>
                    <a:noFill/>
                    <a:ln>
                      <a:noFill/>
                    </a:ln>
                  </pic:spPr>
                </pic:pic>
              </a:graphicData>
            </a:graphic>
          </wp:inline>
        </w:drawing>
      </w:r>
    </w:p>
    <w:p w14:paraId="51A8D3BC" w14:textId="77777777" w:rsidR="005E3F01" w:rsidRDefault="00000000" w:rsidP="00EB1B69">
      <w:r>
        <w:rPr>
          <w:rFonts w:hint="eastAsia"/>
        </w:rPr>
        <w:t>清算组备案信息填报完成后，可进行债权人公告信息的填报。</w:t>
      </w:r>
    </w:p>
    <w:p w14:paraId="54CFBF31" w14:textId="77777777" w:rsidR="005E3F01" w:rsidRDefault="00000000" w:rsidP="00EB1B69">
      <w:pPr>
        <w:pStyle w:val="12"/>
        <w:spacing w:before="156" w:after="156"/>
      </w:pPr>
      <w:r>
        <w:t>注</w:t>
      </w:r>
      <w:r>
        <w:rPr>
          <w:rFonts w:hint="eastAsia"/>
        </w:rPr>
        <w:t>：直接跳转到广东省统一的国家企业信用信息系统进行填报。债权人公告信息填报必须是需要企业联络员进行填报，如果注销专区登录账户非企业联络员可以直接进行变更联络员后进行填报。</w:t>
      </w:r>
    </w:p>
    <w:p w14:paraId="40E6AA38" w14:textId="77777777" w:rsidR="005E3F01" w:rsidRDefault="00000000" w:rsidP="00EB1B69">
      <w:r>
        <w:rPr>
          <w:noProof/>
        </w:rPr>
        <w:drawing>
          <wp:inline distT="0" distB="0" distL="0" distR="0" wp14:anchorId="12586118" wp14:editId="6391A331">
            <wp:extent cx="5274310" cy="2143125"/>
            <wp:effectExtent l="0" t="0" r="2540" b="952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32"/>
                    <a:stretch>
                      <a:fillRect/>
                    </a:stretch>
                  </pic:blipFill>
                  <pic:spPr>
                    <a:xfrm>
                      <a:off x="0" y="0"/>
                      <a:ext cx="5274310" cy="2143125"/>
                    </a:xfrm>
                    <a:prstGeom prst="rect">
                      <a:avLst/>
                    </a:prstGeom>
                  </pic:spPr>
                </pic:pic>
              </a:graphicData>
            </a:graphic>
          </wp:inline>
        </w:drawing>
      </w:r>
    </w:p>
    <w:p w14:paraId="6C1D0400" w14:textId="77777777" w:rsidR="005E3F01" w:rsidRDefault="00000000" w:rsidP="00EB1B69">
      <w:pPr>
        <w:pStyle w:val="4"/>
      </w:pPr>
      <w:r>
        <w:rPr>
          <w:rFonts w:hint="eastAsia"/>
        </w:rPr>
        <w:t>3.3.1.6</w:t>
      </w:r>
      <w:r>
        <w:rPr>
          <w:rFonts w:hint="eastAsia"/>
        </w:rPr>
        <w:t>税务注销登记</w:t>
      </w:r>
    </w:p>
    <w:p w14:paraId="302F7627" w14:textId="77777777" w:rsidR="005E3F01" w:rsidRDefault="00000000" w:rsidP="00EB1B69">
      <w:r>
        <w:t>税务部门的注销登记</w:t>
      </w:r>
      <w:r>
        <w:rPr>
          <w:rFonts w:hint="eastAsia"/>
        </w:rPr>
        <w:t>，</w:t>
      </w:r>
      <w:r>
        <w:t>点击</w:t>
      </w:r>
      <w:r>
        <w:rPr>
          <w:rFonts w:hint="eastAsia"/>
        </w:rPr>
        <w:t>【立即办理】，系统则跳转到税务部门的系统进行税务注销登记界面进行填报。</w:t>
      </w:r>
    </w:p>
    <w:p w14:paraId="27D47D47" w14:textId="77777777" w:rsidR="005E3F01" w:rsidRDefault="00000000" w:rsidP="00EB1B69">
      <w:r>
        <w:t>首先需要绑定办事人需要办理的企业</w:t>
      </w:r>
      <w:r>
        <w:rPr>
          <w:rFonts w:hint="eastAsia"/>
        </w:rPr>
        <w:t>，</w:t>
      </w:r>
      <w:r>
        <w:t>根据税务部门系统填报要求进行相关信息填写提交</w:t>
      </w:r>
      <w:r>
        <w:rPr>
          <w:rFonts w:hint="eastAsia"/>
        </w:rPr>
        <w:t>。</w:t>
      </w:r>
    </w:p>
    <w:p w14:paraId="1DD6CEBB" w14:textId="77777777" w:rsidR="005E3F01" w:rsidRDefault="00000000" w:rsidP="00EB1B69">
      <w:r>
        <w:rPr>
          <w:noProof/>
        </w:rPr>
        <w:drawing>
          <wp:inline distT="0" distB="0" distL="114300" distR="114300" wp14:anchorId="652E87F5" wp14:editId="4522B731">
            <wp:extent cx="5267325" cy="1578610"/>
            <wp:effectExtent l="0" t="0" r="5715" b="6350"/>
            <wp:docPr id="47"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16"/>
                    <pic:cNvPicPr>
                      <a:picLocks noChangeAspect="1"/>
                    </pic:cNvPicPr>
                  </pic:nvPicPr>
                  <pic:blipFill>
                    <a:blip r:embed="rId33"/>
                    <a:stretch>
                      <a:fillRect/>
                    </a:stretch>
                  </pic:blipFill>
                  <pic:spPr>
                    <a:xfrm>
                      <a:off x="0" y="0"/>
                      <a:ext cx="5267325" cy="1578610"/>
                    </a:xfrm>
                    <a:prstGeom prst="rect">
                      <a:avLst/>
                    </a:prstGeom>
                    <a:noFill/>
                    <a:ln>
                      <a:noFill/>
                    </a:ln>
                  </pic:spPr>
                </pic:pic>
              </a:graphicData>
            </a:graphic>
          </wp:inline>
        </w:drawing>
      </w:r>
    </w:p>
    <w:p w14:paraId="54C5AFC7" w14:textId="77777777" w:rsidR="005E3F01" w:rsidRDefault="00000000" w:rsidP="00EB1B69">
      <w:r>
        <w:rPr>
          <w:noProof/>
        </w:rPr>
        <w:drawing>
          <wp:inline distT="0" distB="0" distL="114300" distR="114300" wp14:anchorId="5FDAAFEF" wp14:editId="639C5B8F">
            <wp:extent cx="5271135" cy="1875790"/>
            <wp:effectExtent l="0" t="0" r="1905" b="13970"/>
            <wp:docPr id="48"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17"/>
                    <pic:cNvPicPr>
                      <a:picLocks noChangeAspect="1"/>
                    </pic:cNvPicPr>
                  </pic:nvPicPr>
                  <pic:blipFill>
                    <a:blip r:embed="rId34"/>
                    <a:stretch>
                      <a:fillRect/>
                    </a:stretch>
                  </pic:blipFill>
                  <pic:spPr>
                    <a:xfrm>
                      <a:off x="0" y="0"/>
                      <a:ext cx="5271135" cy="1875790"/>
                    </a:xfrm>
                    <a:prstGeom prst="rect">
                      <a:avLst/>
                    </a:prstGeom>
                    <a:noFill/>
                    <a:ln>
                      <a:noFill/>
                    </a:ln>
                  </pic:spPr>
                </pic:pic>
              </a:graphicData>
            </a:graphic>
          </wp:inline>
        </w:drawing>
      </w:r>
    </w:p>
    <w:p w14:paraId="3EF548F3" w14:textId="77777777" w:rsidR="005E3F01" w:rsidRDefault="00000000" w:rsidP="00EB1B69">
      <w:pPr>
        <w:pStyle w:val="4"/>
      </w:pPr>
      <w:r>
        <w:rPr>
          <w:rFonts w:hint="eastAsia"/>
        </w:rPr>
        <w:t>3.3.1.7</w:t>
      </w:r>
      <w:r>
        <w:rPr>
          <w:rFonts w:hint="eastAsia"/>
        </w:rPr>
        <w:t>营业执照回收</w:t>
      </w:r>
    </w:p>
    <w:p w14:paraId="62FC5C14" w14:textId="77777777" w:rsidR="005E3F01" w:rsidRDefault="00000000" w:rsidP="00EB1B69">
      <w:r>
        <w:rPr>
          <w:rFonts w:hint="eastAsia"/>
        </w:rPr>
        <w:t>必须缴回营业执照之后才能发起内资企业普通注销登记。</w:t>
      </w:r>
    </w:p>
    <w:p w14:paraId="06656840" w14:textId="77777777" w:rsidR="005E3F01" w:rsidRDefault="00000000" w:rsidP="00EB1B69">
      <w:r>
        <w:rPr>
          <w:noProof/>
        </w:rPr>
        <w:drawing>
          <wp:inline distT="0" distB="0" distL="114300" distR="114300" wp14:anchorId="007160D5" wp14:editId="189C83BA">
            <wp:extent cx="5010150" cy="390525"/>
            <wp:effectExtent l="0" t="0" r="0" b="0"/>
            <wp:docPr id="75"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22"/>
                    <pic:cNvPicPr>
                      <a:picLocks noChangeAspect="1"/>
                    </pic:cNvPicPr>
                  </pic:nvPicPr>
                  <pic:blipFill>
                    <a:blip r:embed="rId18"/>
                    <a:stretch>
                      <a:fillRect/>
                    </a:stretch>
                  </pic:blipFill>
                  <pic:spPr>
                    <a:xfrm>
                      <a:off x="0" y="0"/>
                      <a:ext cx="5010150" cy="390525"/>
                    </a:xfrm>
                    <a:prstGeom prst="rect">
                      <a:avLst/>
                    </a:prstGeom>
                    <a:noFill/>
                    <a:ln>
                      <a:noFill/>
                    </a:ln>
                  </pic:spPr>
                </pic:pic>
              </a:graphicData>
            </a:graphic>
          </wp:inline>
        </w:drawing>
      </w:r>
    </w:p>
    <w:p w14:paraId="7B5D11D3" w14:textId="77777777" w:rsidR="005E3F01" w:rsidRDefault="00000000" w:rsidP="00EB1B69">
      <w:pPr>
        <w:rPr>
          <w:rFonts w:ascii="仿宋_GB2312"/>
        </w:rPr>
      </w:pPr>
      <w:r>
        <w:rPr>
          <w:rFonts w:hint="eastAsia"/>
        </w:rPr>
        <w:t>根据营业执照是否遗失情况进行营业执照缴回办理流程，（具体流程见</w:t>
      </w:r>
      <w:r>
        <w:rPr>
          <w:rFonts w:hint="eastAsia"/>
        </w:rPr>
        <w:t>3.4</w:t>
      </w:r>
      <w:r>
        <w:rPr>
          <w:rFonts w:hint="eastAsia"/>
        </w:rPr>
        <w:t>营业执照回收）。</w:t>
      </w:r>
    </w:p>
    <w:p w14:paraId="3C81BCCB" w14:textId="77777777" w:rsidR="005E3F01" w:rsidRDefault="00000000" w:rsidP="00EB1B69">
      <w:pPr>
        <w:pStyle w:val="4"/>
      </w:pPr>
      <w:r>
        <w:rPr>
          <w:rFonts w:hint="eastAsia"/>
        </w:rPr>
        <w:t>3.3.1.8</w:t>
      </w:r>
      <w:r>
        <w:t>企业主体注销登记</w:t>
      </w:r>
    </w:p>
    <w:p w14:paraId="58349C60" w14:textId="77777777" w:rsidR="005E3F01" w:rsidRDefault="00000000" w:rsidP="00EB1B69">
      <w:r>
        <w:t>企业主体注销登记点击</w:t>
      </w:r>
      <w:r>
        <w:rPr>
          <w:rFonts w:hint="eastAsia"/>
        </w:rPr>
        <w:t>【立即办理】，线上填写注销登记申请。</w:t>
      </w:r>
    </w:p>
    <w:p w14:paraId="755FE68A" w14:textId="77777777" w:rsidR="005E3F01" w:rsidRDefault="00000000" w:rsidP="00EB1B69">
      <w:r>
        <w:rPr>
          <w:noProof/>
        </w:rPr>
        <w:drawing>
          <wp:inline distT="0" distB="0" distL="114300" distR="114300" wp14:anchorId="477640D3" wp14:editId="1EA1C438">
            <wp:extent cx="5269865" cy="708025"/>
            <wp:effectExtent l="0" t="0" r="3175" b="8255"/>
            <wp:docPr id="49"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18"/>
                    <pic:cNvPicPr>
                      <a:picLocks noChangeAspect="1"/>
                    </pic:cNvPicPr>
                  </pic:nvPicPr>
                  <pic:blipFill>
                    <a:blip r:embed="rId35"/>
                    <a:stretch>
                      <a:fillRect/>
                    </a:stretch>
                  </pic:blipFill>
                  <pic:spPr>
                    <a:xfrm>
                      <a:off x="0" y="0"/>
                      <a:ext cx="5269865" cy="708025"/>
                    </a:xfrm>
                    <a:prstGeom prst="rect">
                      <a:avLst/>
                    </a:prstGeom>
                    <a:noFill/>
                    <a:ln>
                      <a:noFill/>
                    </a:ln>
                  </pic:spPr>
                </pic:pic>
              </a:graphicData>
            </a:graphic>
          </wp:inline>
        </w:drawing>
      </w:r>
    </w:p>
    <w:p w14:paraId="7B1C29E6" w14:textId="77777777" w:rsidR="005E3F01" w:rsidRDefault="00000000" w:rsidP="00EB1B69">
      <w:pPr>
        <w:pStyle w:val="5"/>
      </w:pPr>
      <w:r>
        <w:rPr>
          <w:rFonts w:hint="eastAsia"/>
        </w:rPr>
        <w:t>（</w:t>
      </w:r>
      <w:r>
        <w:rPr>
          <w:rFonts w:hint="eastAsia"/>
        </w:rPr>
        <w:t>1</w:t>
      </w:r>
      <w:r>
        <w:rPr>
          <w:rFonts w:hint="eastAsia"/>
        </w:rPr>
        <w:t>）基础</w:t>
      </w:r>
      <w:r>
        <w:t>信息</w:t>
      </w:r>
    </w:p>
    <w:p w14:paraId="028060CF" w14:textId="77777777" w:rsidR="005E3F01" w:rsidRDefault="00000000" w:rsidP="00EB1B69">
      <w:r>
        <w:rPr>
          <w:rFonts w:hint="eastAsia"/>
        </w:rPr>
        <w:t>查看企业信息，并且</w:t>
      </w:r>
      <w:r>
        <w:t>填写</w:t>
      </w:r>
      <w:r>
        <w:rPr>
          <w:rFonts w:hint="eastAsia"/>
        </w:rPr>
        <w:t>委托代理人</w:t>
      </w:r>
      <w:r>
        <w:t>信息</w:t>
      </w:r>
      <w:r>
        <w:rPr>
          <w:rFonts w:hint="eastAsia"/>
        </w:rPr>
        <w:t>，填写后点击下一步。</w:t>
      </w:r>
    </w:p>
    <w:p w14:paraId="120E893E" w14:textId="77777777" w:rsidR="005E3F01" w:rsidRDefault="00000000" w:rsidP="00EB1B69">
      <w:r>
        <w:rPr>
          <w:noProof/>
        </w:rPr>
        <w:drawing>
          <wp:inline distT="0" distB="0" distL="114300" distR="114300" wp14:anchorId="3EF1672B" wp14:editId="4E0FB9C2">
            <wp:extent cx="5268595" cy="4535170"/>
            <wp:effectExtent l="0" t="0" r="4445" b="6350"/>
            <wp:docPr id="50"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19"/>
                    <pic:cNvPicPr>
                      <a:picLocks noChangeAspect="1"/>
                    </pic:cNvPicPr>
                  </pic:nvPicPr>
                  <pic:blipFill>
                    <a:blip r:embed="rId36"/>
                    <a:stretch>
                      <a:fillRect/>
                    </a:stretch>
                  </pic:blipFill>
                  <pic:spPr>
                    <a:xfrm>
                      <a:off x="0" y="0"/>
                      <a:ext cx="5268595" cy="4535170"/>
                    </a:xfrm>
                    <a:prstGeom prst="rect">
                      <a:avLst/>
                    </a:prstGeom>
                    <a:noFill/>
                    <a:ln>
                      <a:noFill/>
                    </a:ln>
                  </pic:spPr>
                </pic:pic>
              </a:graphicData>
            </a:graphic>
          </wp:inline>
        </w:drawing>
      </w:r>
    </w:p>
    <w:p w14:paraId="52B3D12A" w14:textId="77777777" w:rsidR="005E3F01" w:rsidRDefault="00000000" w:rsidP="00EB1B69">
      <w:pPr>
        <w:pStyle w:val="5"/>
      </w:pPr>
      <w:r>
        <w:rPr>
          <w:rFonts w:hint="eastAsia"/>
        </w:rPr>
        <w:t>（</w:t>
      </w:r>
      <w:r>
        <w:rPr>
          <w:rFonts w:hint="eastAsia"/>
        </w:rPr>
        <w:t>2</w:t>
      </w:r>
      <w:r>
        <w:rPr>
          <w:rFonts w:hint="eastAsia"/>
        </w:rPr>
        <w:t>）注销登记</w:t>
      </w:r>
    </w:p>
    <w:p w14:paraId="576C073B" w14:textId="77777777" w:rsidR="005E3F01" w:rsidRDefault="00000000" w:rsidP="00EB1B69">
      <w:r>
        <w:rPr>
          <w:rFonts w:hint="eastAsia"/>
        </w:rPr>
        <w:t>选择注销原因、债权债务等情况，</w:t>
      </w:r>
      <w:r>
        <w:t>确认无误后点击下一步</w:t>
      </w:r>
      <w:r>
        <w:rPr>
          <w:rFonts w:hint="eastAsia"/>
        </w:rPr>
        <w:t>。</w:t>
      </w:r>
    </w:p>
    <w:p w14:paraId="665E4D81" w14:textId="77777777" w:rsidR="005E3F01" w:rsidRDefault="00000000" w:rsidP="00EB1B69">
      <w:r>
        <w:rPr>
          <w:noProof/>
        </w:rPr>
        <w:drawing>
          <wp:inline distT="0" distB="0" distL="114300" distR="114300" wp14:anchorId="4C5618D9" wp14:editId="1E0420B7">
            <wp:extent cx="5273040" cy="5057775"/>
            <wp:effectExtent l="0" t="0" r="3810" b="0"/>
            <wp:docPr id="2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6"/>
                    <pic:cNvPicPr>
                      <a:picLocks noChangeAspect="1"/>
                    </pic:cNvPicPr>
                  </pic:nvPicPr>
                  <pic:blipFill>
                    <a:blip r:embed="rId37"/>
                    <a:stretch>
                      <a:fillRect/>
                    </a:stretch>
                  </pic:blipFill>
                  <pic:spPr>
                    <a:xfrm>
                      <a:off x="0" y="0"/>
                      <a:ext cx="5273040" cy="5057775"/>
                    </a:xfrm>
                    <a:prstGeom prst="rect">
                      <a:avLst/>
                    </a:prstGeom>
                    <a:noFill/>
                    <a:ln>
                      <a:noFill/>
                    </a:ln>
                  </pic:spPr>
                </pic:pic>
              </a:graphicData>
            </a:graphic>
          </wp:inline>
        </w:drawing>
      </w:r>
    </w:p>
    <w:p w14:paraId="4AD03D5B" w14:textId="77777777" w:rsidR="005E3F01" w:rsidRDefault="00000000" w:rsidP="00EB1B69">
      <w:pPr>
        <w:pStyle w:val="5"/>
      </w:pPr>
      <w:r>
        <w:rPr>
          <w:rFonts w:hint="eastAsia"/>
        </w:rPr>
        <w:t>（</w:t>
      </w:r>
      <w:r>
        <w:rPr>
          <w:rFonts w:hint="eastAsia"/>
        </w:rPr>
        <w:t>3</w:t>
      </w:r>
      <w:r>
        <w:rPr>
          <w:rFonts w:hint="eastAsia"/>
        </w:rPr>
        <w:t>）</w:t>
      </w:r>
      <w:r>
        <w:t>附件上传</w:t>
      </w:r>
    </w:p>
    <w:p w14:paraId="31CEB0B0" w14:textId="77777777" w:rsidR="005E3F01" w:rsidRDefault="00000000" w:rsidP="00EB1B69">
      <w:r>
        <w:rPr>
          <w:rFonts w:hint="eastAsia"/>
        </w:rPr>
        <w:t>如果企业存在营业执照遗失的情况，需要上传营业执照遗失公告的截图（必传），如正副本都遗失，可以点击材料复用。</w:t>
      </w:r>
    </w:p>
    <w:p w14:paraId="615D279A" w14:textId="77777777" w:rsidR="005E3F01" w:rsidRDefault="00000000" w:rsidP="00EB1B69">
      <w:r>
        <w:rPr>
          <w:noProof/>
        </w:rPr>
        <w:drawing>
          <wp:inline distT="0" distB="0" distL="114300" distR="114300" wp14:anchorId="1F67C4D4" wp14:editId="6AF6C344">
            <wp:extent cx="5271135" cy="2513330"/>
            <wp:effectExtent l="0" t="0" r="5715" b="1270"/>
            <wp:docPr id="77"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15"/>
                    <pic:cNvPicPr>
                      <a:picLocks noChangeAspect="1"/>
                    </pic:cNvPicPr>
                  </pic:nvPicPr>
                  <pic:blipFill>
                    <a:blip r:embed="rId38"/>
                    <a:stretch>
                      <a:fillRect/>
                    </a:stretch>
                  </pic:blipFill>
                  <pic:spPr>
                    <a:xfrm>
                      <a:off x="0" y="0"/>
                      <a:ext cx="5271135" cy="2513330"/>
                    </a:xfrm>
                    <a:prstGeom prst="rect">
                      <a:avLst/>
                    </a:prstGeom>
                    <a:noFill/>
                    <a:ln>
                      <a:noFill/>
                    </a:ln>
                  </pic:spPr>
                </pic:pic>
              </a:graphicData>
            </a:graphic>
          </wp:inline>
        </w:drawing>
      </w:r>
    </w:p>
    <w:p w14:paraId="4DC52CB7" w14:textId="77777777" w:rsidR="005E3F01" w:rsidRDefault="00000000" w:rsidP="00EB1B69">
      <w:r>
        <w:rPr>
          <w:noProof/>
        </w:rPr>
        <w:drawing>
          <wp:inline distT="0" distB="0" distL="114300" distR="114300" wp14:anchorId="17AE0822" wp14:editId="0A7AC0B8">
            <wp:extent cx="5269230" cy="2028190"/>
            <wp:effectExtent l="0" t="0" r="3810" b="13970"/>
            <wp:docPr id="53"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22"/>
                    <pic:cNvPicPr>
                      <a:picLocks noChangeAspect="1"/>
                    </pic:cNvPicPr>
                  </pic:nvPicPr>
                  <pic:blipFill>
                    <a:blip r:embed="rId39"/>
                    <a:stretch>
                      <a:fillRect/>
                    </a:stretch>
                  </pic:blipFill>
                  <pic:spPr>
                    <a:xfrm>
                      <a:off x="0" y="0"/>
                      <a:ext cx="5269230" cy="2028190"/>
                    </a:xfrm>
                    <a:prstGeom prst="rect">
                      <a:avLst/>
                    </a:prstGeom>
                    <a:noFill/>
                    <a:ln>
                      <a:noFill/>
                    </a:ln>
                  </pic:spPr>
                </pic:pic>
              </a:graphicData>
            </a:graphic>
          </wp:inline>
        </w:drawing>
      </w:r>
    </w:p>
    <w:p w14:paraId="2051464B" w14:textId="77777777" w:rsidR="005E3F01" w:rsidRDefault="00000000" w:rsidP="00EB1B69">
      <w:pPr>
        <w:pStyle w:val="5"/>
      </w:pPr>
      <w:r>
        <w:rPr>
          <w:rFonts w:hint="eastAsia"/>
        </w:rPr>
        <w:t>（</w:t>
      </w:r>
      <w:r>
        <w:rPr>
          <w:rFonts w:hint="eastAsia"/>
        </w:rPr>
        <w:t>4</w:t>
      </w:r>
      <w:r>
        <w:rPr>
          <w:rFonts w:hint="eastAsia"/>
        </w:rPr>
        <w:t>）</w:t>
      </w:r>
      <w:r>
        <w:t>签章文件</w:t>
      </w:r>
    </w:p>
    <w:p w14:paraId="69026E9B" w14:textId="77777777" w:rsidR="005E3F01" w:rsidRDefault="00000000" w:rsidP="00EB1B69">
      <w:r>
        <w:rPr>
          <w:rFonts w:hint="eastAsia"/>
        </w:rPr>
        <w:t>1</w:t>
      </w:r>
      <w:r>
        <w:rPr>
          <w:rFonts w:hint="eastAsia"/>
        </w:rPr>
        <w:t>、点击在线预览，可查看申报的电子材料。</w:t>
      </w:r>
    </w:p>
    <w:p w14:paraId="1D5A1577" w14:textId="77777777" w:rsidR="005E3F01" w:rsidRDefault="00000000" w:rsidP="00EB1B69">
      <w:r>
        <w:rPr>
          <w:rFonts w:hint="eastAsia"/>
        </w:rPr>
        <w:t>2</w:t>
      </w:r>
      <w:r>
        <w:rPr>
          <w:rFonts w:hint="eastAsia"/>
        </w:rPr>
        <w:t>、查看签名列表，点击“去签名”，</w:t>
      </w:r>
      <w:proofErr w:type="gramStart"/>
      <w:r>
        <w:rPr>
          <w:rFonts w:hint="eastAsia"/>
        </w:rPr>
        <w:t>使用微信扫描二维码进行</w:t>
      </w:r>
      <w:proofErr w:type="gramEnd"/>
      <w:r>
        <w:rPr>
          <w:rFonts w:hint="eastAsia"/>
        </w:rPr>
        <w:t>电子签名。</w:t>
      </w:r>
    </w:p>
    <w:p w14:paraId="23F631F3" w14:textId="77777777" w:rsidR="005E3F01" w:rsidRDefault="00000000" w:rsidP="00EB1B69">
      <w:r>
        <w:rPr>
          <w:rFonts w:hint="eastAsia"/>
          <w:noProof/>
        </w:rPr>
        <w:drawing>
          <wp:inline distT="0" distB="0" distL="114300" distR="114300" wp14:anchorId="22400772" wp14:editId="0D6A6786">
            <wp:extent cx="4660265" cy="3386455"/>
            <wp:effectExtent l="0" t="0" r="635" b="4445"/>
            <wp:docPr id="15" name="图片 15" descr="395dd8d31ac87354bf86cad7c88e151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395dd8d31ac87354bf86cad7c88e151c"/>
                    <pic:cNvPicPr>
                      <a:picLocks noChangeAspect="1"/>
                    </pic:cNvPicPr>
                  </pic:nvPicPr>
                  <pic:blipFill>
                    <a:blip r:embed="rId40"/>
                    <a:stretch>
                      <a:fillRect/>
                    </a:stretch>
                  </pic:blipFill>
                  <pic:spPr>
                    <a:xfrm>
                      <a:off x="0" y="0"/>
                      <a:ext cx="4660265" cy="3386455"/>
                    </a:xfrm>
                    <a:prstGeom prst="rect">
                      <a:avLst/>
                    </a:prstGeom>
                  </pic:spPr>
                </pic:pic>
              </a:graphicData>
            </a:graphic>
          </wp:inline>
        </w:drawing>
      </w:r>
    </w:p>
    <w:p w14:paraId="36E70833" w14:textId="77777777" w:rsidR="005E3F01" w:rsidRDefault="00000000" w:rsidP="00EB1B69">
      <w:r>
        <w:rPr>
          <w:rFonts w:hint="eastAsia"/>
        </w:rPr>
        <w:t>实名认证操作请参阅《登记注册身份验证小程序用户手册》。</w:t>
      </w:r>
    </w:p>
    <w:p w14:paraId="3D289D17" w14:textId="5A1F3DE4" w:rsidR="005D3979" w:rsidRDefault="005D3979" w:rsidP="00EB1B69">
      <w:pPr>
        <w:jc w:val="center"/>
        <w:rPr>
          <w:rFonts w:hint="eastAsia"/>
        </w:rPr>
      </w:pPr>
      <w:r>
        <w:rPr>
          <w:noProof/>
        </w:rPr>
        <w:drawing>
          <wp:inline distT="0" distB="0" distL="0" distR="0" wp14:anchorId="7B96390E" wp14:editId="4D17B723">
            <wp:extent cx="2505919" cy="2786754"/>
            <wp:effectExtent l="0" t="0" r="8890" b="0"/>
            <wp:docPr id="119779686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4619741" name=""/>
                    <pic:cNvPicPr/>
                  </pic:nvPicPr>
                  <pic:blipFill>
                    <a:blip r:embed="rId41"/>
                    <a:stretch>
                      <a:fillRect/>
                    </a:stretch>
                  </pic:blipFill>
                  <pic:spPr>
                    <a:xfrm>
                      <a:off x="0" y="0"/>
                      <a:ext cx="2516059" cy="2798031"/>
                    </a:xfrm>
                    <a:prstGeom prst="rect">
                      <a:avLst/>
                    </a:prstGeom>
                  </pic:spPr>
                </pic:pic>
              </a:graphicData>
            </a:graphic>
          </wp:inline>
        </w:drawing>
      </w:r>
    </w:p>
    <w:p w14:paraId="58326CF5" w14:textId="77777777" w:rsidR="005E3F01" w:rsidRDefault="00000000" w:rsidP="00EB1B69">
      <w:pPr>
        <w:rPr>
          <w:rFonts w:ascii="仿宋_GB2312"/>
        </w:rPr>
      </w:pPr>
      <w:r>
        <w:rPr>
          <w:noProof/>
        </w:rPr>
        <w:drawing>
          <wp:inline distT="0" distB="0" distL="114300" distR="114300" wp14:anchorId="4612419E" wp14:editId="456C1E3E">
            <wp:extent cx="5266690" cy="4540885"/>
            <wp:effectExtent l="0" t="0" r="6350" b="635"/>
            <wp:docPr id="54"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23"/>
                    <pic:cNvPicPr>
                      <a:picLocks noChangeAspect="1"/>
                    </pic:cNvPicPr>
                  </pic:nvPicPr>
                  <pic:blipFill>
                    <a:blip r:embed="rId42"/>
                    <a:stretch>
                      <a:fillRect/>
                    </a:stretch>
                  </pic:blipFill>
                  <pic:spPr>
                    <a:xfrm>
                      <a:off x="0" y="0"/>
                      <a:ext cx="5266690" cy="4540885"/>
                    </a:xfrm>
                    <a:prstGeom prst="rect">
                      <a:avLst/>
                    </a:prstGeom>
                    <a:noFill/>
                    <a:ln>
                      <a:noFill/>
                    </a:ln>
                  </pic:spPr>
                </pic:pic>
              </a:graphicData>
            </a:graphic>
          </wp:inline>
        </w:drawing>
      </w:r>
    </w:p>
    <w:p w14:paraId="218AEA71" w14:textId="77777777" w:rsidR="005E3F01" w:rsidRDefault="00000000" w:rsidP="00EB1B69">
      <w:r>
        <w:rPr>
          <w:rFonts w:hint="eastAsia"/>
        </w:rPr>
        <w:t>签名后，点击提交申请。</w:t>
      </w:r>
    </w:p>
    <w:p w14:paraId="6950B90E" w14:textId="77777777" w:rsidR="005E3F01" w:rsidRDefault="00000000" w:rsidP="00EB1B69">
      <w:r>
        <w:rPr>
          <w:rFonts w:hint="eastAsia"/>
          <w:noProof/>
        </w:rPr>
        <w:drawing>
          <wp:inline distT="0" distB="0" distL="0" distR="0" wp14:anchorId="5FD1142D" wp14:editId="72FFF283">
            <wp:extent cx="5271770" cy="2568575"/>
            <wp:effectExtent l="0" t="0" r="5080" b="317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a:xfrm>
                      <a:off x="0" y="0"/>
                      <a:ext cx="5271770" cy="2568575"/>
                    </a:xfrm>
                    <a:prstGeom prst="rect">
                      <a:avLst/>
                    </a:prstGeom>
                    <a:noFill/>
                    <a:ln>
                      <a:noFill/>
                    </a:ln>
                  </pic:spPr>
                </pic:pic>
              </a:graphicData>
            </a:graphic>
          </wp:inline>
        </w:drawing>
      </w:r>
    </w:p>
    <w:p w14:paraId="58D83D47" w14:textId="77777777" w:rsidR="005E3F01" w:rsidRDefault="00000000" w:rsidP="00EB1B69">
      <w:pPr>
        <w:pStyle w:val="3"/>
        <w:numPr>
          <w:ilvl w:val="2"/>
          <w:numId w:val="1"/>
        </w:numPr>
      </w:pPr>
      <w:bookmarkStart w:id="26" w:name="_Toc221090763"/>
      <w:bookmarkStart w:id="27" w:name="_Toc221184522"/>
      <w:r>
        <w:rPr>
          <w:rFonts w:hint="eastAsia"/>
        </w:rPr>
        <w:t>个体工商户普通注销</w:t>
      </w:r>
      <w:bookmarkEnd w:id="26"/>
      <w:bookmarkEnd w:id="27"/>
    </w:p>
    <w:p w14:paraId="7AB3BBE9" w14:textId="77777777" w:rsidR="005E3F01" w:rsidRDefault="00000000" w:rsidP="00EB1B69">
      <w:pPr>
        <w:pStyle w:val="4"/>
      </w:pPr>
      <w:r>
        <w:rPr>
          <w:rFonts w:hint="eastAsia"/>
        </w:rPr>
        <w:t>3.3.2.1</w:t>
      </w:r>
      <w:r>
        <w:rPr>
          <w:rFonts w:hint="eastAsia"/>
        </w:rPr>
        <w:t>个体工商户信息</w:t>
      </w:r>
    </w:p>
    <w:p w14:paraId="5C3CC1CB" w14:textId="77777777" w:rsidR="005E3F01" w:rsidRDefault="00000000">
      <w:pPr>
        <w:pStyle w:val="11"/>
        <w:ind w:firstLineChars="200" w:firstLine="560"/>
        <w:rPr>
          <w:rFonts w:ascii="仿宋_GB2312"/>
        </w:rPr>
      </w:pPr>
      <w:r>
        <w:rPr>
          <w:rFonts w:ascii="仿宋_GB2312"/>
        </w:rPr>
        <w:t>填写需要办理</w:t>
      </w:r>
      <w:r>
        <w:rPr>
          <w:rFonts w:ascii="仿宋_GB2312" w:hint="eastAsia"/>
        </w:rPr>
        <w:t>普通注销</w:t>
      </w:r>
      <w:r>
        <w:rPr>
          <w:rFonts w:ascii="仿宋_GB2312"/>
        </w:rPr>
        <w:t>的</w:t>
      </w:r>
      <w:r>
        <w:rPr>
          <w:rFonts w:hint="eastAsia"/>
        </w:rPr>
        <w:t>个体工商户</w:t>
      </w:r>
      <w:r>
        <w:rPr>
          <w:rFonts w:ascii="仿宋_GB2312"/>
        </w:rPr>
        <w:t>信息</w:t>
      </w:r>
      <w:r>
        <w:rPr>
          <w:rFonts w:ascii="仿宋_GB2312" w:hint="eastAsia"/>
        </w:rPr>
        <w:t>，系统会自动验证</w:t>
      </w:r>
      <w:r>
        <w:rPr>
          <w:rFonts w:hint="eastAsia"/>
        </w:rPr>
        <w:t>个体工商户</w:t>
      </w:r>
      <w:r>
        <w:rPr>
          <w:rFonts w:ascii="仿宋_GB2312" w:hint="eastAsia"/>
        </w:rPr>
        <w:t>信息，</w:t>
      </w:r>
      <w:r>
        <w:rPr>
          <w:rFonts w:hint="eastAsia"/>
        </w:rPr>
        <w:t>个体工商户</w:t>
      </w:r>
      <w:r>
        <w:rPr>
          <w:rFonts w:ascii="仿宋_GB2312" w:hint="eastAsia"/>
        </w:rPr>
        <w:t>信息确认验证通过后进入下一步。</w:t>
      </w:r>
    </w:p>
    <w:p w14:paraId="21E3752B" w14:textId="77777777" w:rsidR="005E3F01" w:rsidRDefault="00000000">
      <w:pPr>
        <w:pStyle w:val="11"/>
        <w:ind w:firstLine="560"/>
        <w:jc w:val="center"/>
        <w:rPr>
          <w:rFonts w:ascii="仿宋_GB2312"/>
        </w:rPr>
      </w:pPr>
      <w:r>
        <w:rPr>
          <w:noProof/>
        </w:rPr>
        <w:drawing>
          <wp:inline distT="0" distB="0" distL="114300" distR="114300" wp14:anchorId="60078892" wp14:editId="1C0F21FB">
            <wp:extent cx="5269230" cy="3922395"/>
            <wp:effectExtent l="0" t="0" r="7620" b="1905"/>
            <wp:docPr id="68"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17"/>
                    <pic:cNvPicPr>
                      <a:picLocks noChangeAspect="1"/>
                    </pic:cNvPicPr>
                  </pic:nvPicPr>
                  <pic:blipFill>
                    <a:blip r:embed="rId44"/>
                    <a:stretch>
                      <a:fillRect/>
                    </a:stretch>
                  </pic:blipFill>
                  <pic:spPr>
                    <a:xfrm>
                      <a:off x="0" y="0"/>
                      <a:ext cx="5269230" cy="3922395"/>
                    </a:xfrm>
                    <a:prstGeom prst="rect">
                      <a:avLst/>
                    </a:prstGeom>
                    <a:noFill/>
                    <a:ln>
                      <a:noFill/>
                    </a:ln>
                  </pic:spPr>
                </pic:pic>
              </a:graphicData>
            </a:graphic>
          </wp:inline>
        </w:drawing>
      </w:r>
    </w:p>
    <w:p w14:paraId="2E12C618" w14:textId="77777777" w:rsidR="005E3F01" w:rsidRDefault="00000000" w:rsidP="00EB1B69">
      <w:pPr>
        <w:pStyle w:val="4"/>
      </w:pPr>
      <w:r>
        <w:rPr>
          <w:rFonts w:hint="eastAsia"/>
        </w:rPr>
        <w:t>3.3.2.2</w:t>
      </w:r>
      <w:r>
        <w:rPr>
          <w:rFonts w:hint="eastAsia"/>
        </w:rPr>
        <w:t>办理须知</w:t>
      </w:r>
    </w:p>
    <w:p w14:paraId="21464789" w14:textId="77777777" w:rsidR="005E3F01" w:rsidRDefault="00000000" w:rsidP="00EB1B69">
      <w:r>
        <w:t>需了解办理</w:t>
      </w:r>
      <w:r>
        <w:rPr>
          <w:rFonts w:hint="eastAsia"/>
        </w:rPr>
        <w:t>普通注销</w:t>
      </w:r>
      <w:r>
        <w:t>的前提条件</w:t>
      </w:r>
      <w:r>
        <w:rPr>
          <w:rFonts w:hint="eastAsia"/>
        </w:rPr>
        <w:t>，</w:t>
      </w:r>
      <w:r>
        <w:t>保证符合后点击下一步</w:t>
      </w:r>
      <w:r>
        <w:rPr>
          <w:rFonts w:hint="eastAsia"/>
        </w:rPr>
        <w:t>。</w:t>
      </w:r>
    </w:p>
    <w:p w14:paraId="20330AD1" w14:textId="77777777" w:rsidR="005E3F01" w:rsidRDefault="00000000" w:rsidP="00EB1B69">
      <w:pPr>
        <w:rPr>
          <w:rFonts w:ascii="仿宋_GB2312"/>
        </w:rPr>
      </w:pPr>
      <w:r>
        <w:rPr>
          <w:noProof/>
        </w:rPr>
        <w:drawing>
          <wp:inline distT="0" distB="0" distL="114300" distR="114300" wp14:anchorId="0B9764F7" wp14:editId="4A0915D9">
            <wp:extent cx="5271770" cy="1925955"/>
            <wp:effectExtent l="0" t="0" r="5080" b="7620"/>
            <wp:docPr id="69"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18"/>
                    <pic:cNvPicPr>
                      <a:picLocks noChangeAspect="1"/>
                    </pic:cNvPicPr>
                  </pic:nvPicPr>
                  <pic:blipFill>
                    <a:blip r:embed="rId45"/>
                    <a:stretch>
                      <a:fillRect/>
                    </a:stretch>
                  </pic:blipFill>
                  <pic:spPr>
                    <a:xfrm>
                      <a:off x="0" y="0"/>
                      <a:ext cx="5271770" cy="1925955"/>
                    </a:xfrm>
                    <a:prstGeom prst="rect">
                      <a:avLst/>
                    </a:prstGeom>
                    <a:noFill/>
                    <a:ln>
                      <a:noFill/>
                    </a:ln>
                  </pic:spPr>
                </pic:pic>
              </a:graphicData>
            </a:graphic>
          </wp:inline>
        </w:drawing>
      </w:r>
    </w:p>
    <w:p w14:paraId="6132C8AB" w14:textId="77777777" w:rsidR="005E3F01" w:rsidRDefault="00000000" w:rsidP="00EB1B69">
      <w:pPr>
        <w:pStyle w:val="4"/>
      </w:pPr>
      <w:r>
        <w:rPr>
          <w:rFonts w:hint="eastAsia"/>
        </w:rPr>
        <w:t>3.3.2.3</w:t>
      </w:r>
      <w:r>
        <w:rPr>
          <w:rFonts w:hint="eastAsia"/>
        </w:rPr>
        <w:t>普通注销</w:t>
      </w:r>
      <w:r>
        <w:t>流程指引说明</w:t>
      </w:r>
    </w:p>
    <w:p w14:paraId="744932AB" w14:textId="77777777" w:rsidR="005E3F01" w:rsidRDefault="00000000" w:rsidP="00EB1B69">
      <w:r>
        <w:t>此界面主要展示和引导</w:t>
      </w:r>
      <w:r>
        <w:rPr>
          <w:rFonts w:hint="eastAsia"/>
        </w:rPr>
        <w:t>普通注销</w:t>
      </w:r>
      <w:r>
        <w:t>如何办理</w:t>
      </w:r>
      <w:r>
        <w:rPr>
          <w:rFonts w:hint="eastAsia"/>
        </w:rPr>
        <w:t>，普通注销</w:t>
      </w:r>
      <w:r>
        <w:t>操作主要包括</w:t>
      </w:r>
      <w:r>
        <w:rPr>
          <w:rFonts w:hint="eastAsia"/>
        </w:rPr>
        <w:t>：</w:t>
      </w:r>
    </w:p>
    <w:p w14:paraId="3729AF33" w14:textId="77777777" w:rsidR="005E3F01" w:rsidRDefault="00000000" w:rsidP="00EB1B69">
      <w:r>
        <w:t>第</w:t>
      </w:r>
      <w:r>
        <w:rPr>
          <w:rFonts w:hint="eastAsia"/>
        </w:rPr>
        <w:t>一</w:t>
      </w:r>
      <w:r>
        <w:t>步</w:t>
      </w:r>
      <w:r>
        <w:rPr>
          <w:rFonts w:hint="eastAsia"/>
        </w:rPr>
        <w:t>：</w:t>
      </w:r>
      <w:r>
        <w:t>税务</w:t>
      </w:r>
      <w:r>
        <w:rPr>
          <w:rFonts w:hint="eastAsia"/>
        </w:rPr>
        <w:t>、个体工商户普通注销登记</w:t>
      </w:r>
      <w:r>
        <w:t>的注销申请</w:t>
      </w:r>
      <w:r>
        <w:rPr>
          <w:rFonts w:hint="eastAsia"/>
        </w:rPr>
        <w:t>；</w:t>
      </w:r>
    </w:p>
    <w:p w14:paraId="553312B7" w14:textId="77777777" w:rsidR="005E3F01" w:rsidRDefault="00000000" w:rsidP="00EB1B69">
      <w:r>
        <w:rPr>
          <w:rFonts w:hint="eastAsia"/>
        </w:rPr>
        <w:t>税务部门注销申请是必须办理，点击【立即办理】则跳转到税务部门系统进行税务注销申请。</w:t>
      </w:r>
    </w:p>
    <w:p w14:paraId="2361D27F" w14:textId="77777777" w:rsidR="005E3F01" w:rsidRDefault="00000000" w:rsidP="00EB1B69">
      <w:r>
        <w:rPr>
          <w:rFonts w:hint="eastAsia"/>
        </w:rPr>
        <w:t>个体工商户普通注销登记、经营许可备案注销登记以及营业执照回收可同时办理。</w:t>
      </w:r>
    </w:p>
    <w:p w14:paraId="7AD507B5" w14:textId="77777777" w:rsidR="005E3F01" w:rsidRDefault="00000000" w:rsidP="00EB1B69">
      <w:r>
        <w:rPr>
          <w:noProof/>
        </w:rPr>
        <w:drawing>
          <wp:inline distT="0" distB="0" distL="114300" distR="114300" wp14:anchorId="5997EF8F" wp14:editId="34CE36F6">
            <wp:extent cx="5172075" cy="2329180"/>
            <wp:effectExtent l="0" t="0" r="0" b="4445"/>
            <wp:docPr id="70"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19"/>
                    <pic:cNvPicPr>
                      <a:picLocks noChangeAspect="1"/>
                    </pic:cNvPicPr>
                  </pic:nvPicPr>
                  <pic:blipFill>
                    <a:blip r:embed="rId46"/>
                    <a:stretch>
                      <a:fillRect/>
                    </a:stretch>
                  </pic:blipFill>
                  <pic:spPr>
                    <a:xfrm>
                      <a:off x="0" y="0"/>
                      <a:ext cx="5172075" cy="2329180"/>
                    </a:xfrm>
                    <a:prstGeom prst="rect">
                      <a:avLst/>
                    </a:prstGeom>
                    <a:noFill/>
                    <a:ln>
                      <a:noFill/>
                    </a:ln>
                  </pic:spPr>
                </pic:pic>
              </a:graphicData>
            </a:graphic>
          </wp:inline>
        </w:drawing>
      </w:r>
    </w:p>
    <w:p w14:paraId="5995A616" w14:textId="77777777" w:rsidR="005E3F01" w:rsidRDefault="00000000" w:rsidP="00EB1B69">
      <w:pPr>
        <w:pStyle w:val="4"/>
      </w:pPr>
      <w:r>
        <w:rPr>
          <w:rFonts w:hint="eastAsia"/>
        </w:rPr>
        <w:t>3.3.2.4</w:t>
      </w:r>
      <w:r>
        <w:rPr>
          <w:rFonts w:hint="eastAsia"/>
        </w:rPr>
        <w:t>税务注销登记</w:t>
      </w:r>
    </w:p>
    <w:p w14:paraId="5D11733B" w14:textId="77777777" w:rsidR="005E3F01" w:rsidRDefault="00000000" w:rsidP="00EB1B69">
      <w:r>
        <w:t>税务部门的注销登记</w:t>
      </w:r>
      <w:r>
        <w:rPr>
          <w:rFonts w:hint="eastAsia"/>
        </w:rPr>
        <w:t>，</w:t>
      </w:r>
      <w:r>
        <w:t>点击</w:t>
      </w:r>
      <w:r>
        <w:rPr>
          <w:rFonts w:hint="eastAsia"/>
        </w:rPr>
        <w:t>【立即办理】，系统则跳转到税务部门的系统进行税务注销登记界面进行填报。</w:t>
      </w:r>
    </w:p>
    <w:p w14:paraId="017E8517" w14:textId="77777777" w:rsidR="005E3F01" w:rsidRDefault="00000000" w:rsidP="00EB1B69">
      <w:r>
        <w:t>首先需要绑定办事人需要办理的企业</w:t>
      </w:r>
      <w:r>
        <w:rPr>
          <w:rFonts w:hint="eastAsia"/>
        </w:rPr>
        <w:t>，</w:t>
      </w:r>
      <w:r>
        <w:t>根据税务部门系统填报要求进行相关信息填写提交</w:t>
      </w:r>
      <w:r>
        <w:rPr>
          <w:rFonts w:hint="eastAsia"/>
        </w:rPr>
        <w:t>。</w:t>
      </w:r>
    </w:p>
    <w:p w14:paraId="6DC470FC" w14:textId="77777777" w:rsidR="005E3F01" w:rsidRDefault="00000000" w:rsidP="00EB1B69">
      <w:r>
        <w:rPr>
          <w:noProof/>
        </w:rPr>
        <w:drawing>
          <wp:inline distT="0" distB="0" distL="114300" distR="114300" wp14:anchorId="661F586D" wp14:editId="5B903E5D">
            <wp:extent cx="5205730" cy="1938655"/>
            <wp:effectExtent l="0" t="0" r="4445" b="4445"/>
            <wp:docPr id="71"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20"/>
                    <pic:cNvPicPr>
                      <a:picLocks noChangeAspect="1"/>
                    </pic:cNvPicPr>
                  </pic:nvPicPr>
                  <pic:blipFill>
                    <a:blip r:embed="rId47"/>
                    <a:stretch>
                      <a:fillRect/>
                    </a:stretch>
                  </pic:blipFill>
                  <pic:spPr>
                    <a:xfrm>
                      <a:off x="0" y="0"/>
                      <a:ext cx="5205730" cy="1938655"/>
                    </a:xfrm>
                    <a:prstGeom prst="rect">
                      <a:avLst/>
                    </a:prstGeom>
                    <a:noFill/>
                    <a:ln>
                      <a:noFill/>
                    </a:ln>
                  </pic:spPr>
                </pic:pic>
              </a:graphicData>
            </a:graphic>
          </wp:inline>
        </w:drawing>
      </w:r>
    </w:p>
    <w:p w14:paraId="242F6524" w14:textId="77777777" w:rsidR="005E3F01" w:rsidRDefault="00000000" w:rsidP="00EB1B69">
      <w:r>
        <w:rPr>
          <w:noProof/>
        </w:rPr>
        <w:drawing>
          <wp:inline distT="0" distB="0" distL="114300" distR="114300" wp14:anchorId="47B55DC9" wp14:editId="13DBC65B">
            <wp:extent cx="5271135" cy="1875790"/>
            <wp:effectExtent l="0" t="0" r="5715" b="635"/>
            <wp:docPr id="30"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7"/>
                    <pic:cNvPicPr>
                      <a:picLocks noChangeAspect="1"/>
                    </pic:cNvPicPr>
                  </pic:nvPicPr>
                  <pic:blipFill>
                    <a:blip r:embed="rId34"/>
                    <a:stretch>
                      <a:fillRect/>
                    </a:stretch>
                  </pic:blipFill>
                  <pic:spPr>
                    <a:xfrm>
                      <a:off x="0" y="0"/>
                      <a:ext cx="5271135" cy="1875790"/>
                    </a:xfrm>
                    <a:prstGeom prst="rect">
                      <a:avLst/>
                    </a:prstGeom>
                    <a:noFill/>
                    <a:ln>
                      <a:noFill/>
                    </a:ln>
                  </pic:spPr>
                </pic:pic>
              </a:graphicData>
            </a:graphic>
          </wp:inline>
        </w:drawing>
      </w:r>
    </w:p>
    <w:p w14:paraId="4947E32E" w14:textId="77777777" w:rsidR="005E3F01" w:rsidRDefault="00000000" w:rsidP="00EB1B69">
      <w:pPr>
        <w:pStyle w:val="4"/>
      </w:pPr>
      <w:r>
        <w:rPr>
          <w:rFonts w:hint="eastAsia"/>
        </w:rPr>
        <w:t>3.3.2.5</w:t>
      </w:r>
      <w:r>
        <w:rPr>
          <w:rFonts w:hint="eastAsia"/>
        </w:rPr>
        <w:t>营业执照回收</w:t>
      </w:r>
    </w:p>
    <w:p w14:paraId="65E33207" w14:textId="77777777" w:rsidR="005E3F01" w:rsidRDefault="00000000" w:rsidP="00EB1B69">
      <w:r>
        <w:rPr>
          <w:rFonts w:hint="eastAsia"/>
        </w:rPr>
        <w:t>必须缴回营业执照之后才能发起个体工商户普通注销登记。</w:t>
      </w:r>
    </w:p>
    <w:p w14:paraId="580319F9" w14:textId="77777777" w:rsidR="005E3F01" w:rsidRDefault="00000000" w:rsidP="00EB1B69">
      <w:r>
        <w:rPr>
          <w:noProof/>
        </w:rPr>
        <w:drawing>
          <wp:inline distT="0" distB="0" distL="114300" distR="114300" wp14:anchorId="71555ED5" wp14:editId="7324000C">
            <wp:extent cx="5010150" cy="390525"/>
            <wp:effectExtent l="0" t="0" r="0" b="0"/>
            <wp:docPr id="73"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22"/>
                    <pic:cNvPicPr>
                      <a:picLocks noChangeAspect="1"/>
                    </pic:cNvPicPr>
                  </pic:nvPicPr>
                  <pic:blipFill>
                    <a:blip r:embed="rId18"/>
                    <a:stretch>
                      <a:fillRect/>
                    </a:stretch>
                  </pic:blipFill>
                  <pic:spPr>
                    <a:xfrm>
                      <a:off x="0" y="0"/>
                      <a:ext cx="5010150" cy="390525"/>
                    </a:xfrm>
                    <a:prstGeom prst="rect">
                      <a:avLst/>
                    </a:prstGeom>
                    <a:noFill/>
                    <a:ln>
                      <a:noFill/>
                    </a:ln>
                  </pic:spPr>
                </pic:pic>
              </a:graphicData>
            </a:graphic>
          </wp:inline>
        </w:drawing>
      </w:r>
    </w:p>
    <w:p w14:paraId="0A0840B9" w14:textId="77777777" w:rsidR="005E3F01" w:rsidRDefault="00000000" w:rsidP="00EB1B69">
      <w:pPr>
        <w:rPr>
          <w:rFonts w:ascii="仿宋_GB2312"/>
        </w:rPr>
      </w:pPr>
      <w:r>
        <w:rPr>
          <w:rFonts w:hint="eastAsia"/>
        </w:rPr>
        <w:t>根据营业执照是否遗失情况进行营业执照缴回办理流程，（具体流程见</w:t>
      </w:r>
      <w:r>
        <w:rPr>
          <w:rFonts w:hint="eastAsia"/>
        </w:rPr>
        <w:t>3.4</w:t>
      </w:r>
      <w:r>
        <w:rPr>
          <w:rFonts w:hint="eastAsia"/>
        </w:rPr>
        <w:t>营业执照回收）。</w:t>
      </w:r>
    </w:p>
    <w:p w14:paraId="79A7B5D2" w14:textId="77777777" w:rsidR="005E3F01" w:rsidRDefault="005E3F01" w:rsidP="00EB1B69"/>
    <w:p w14:paraId="31F73778" w14:textId="77777777" w:rsidR="005E3F01" w:rsidRDefault="00000000" w:rsidP="00EB1B69">
      <w:pPr>
        <w:pStyle w:val="4"/>
      </w:pPr>
      <w:r>
        <w:rPr>
          <w:rFonts w:hint="eastAsia"/>
        </w:rPr>
        <w:t>3.3.2.6</w:t>
      </w:r>
      <w:r>
        <w:rPr>
          <w:rFonts w:hint="eastAsia"/>
        </w:rPr>
        <w:t>个体工商户普通</w:t>
      </w:r>
      <w:r>
        <w:t>注销登记</w:t>
      </w:r>
    </w:p>
    <w:p w14:paraId="7417CBEF" w14:textId="77777777" w:rsidR="005E3F01" w:rsidRDefault="00000000" w:rsidP="00EB1B69">
      <w:r>
        <w:rPr>
          <w:rFonts w:hint="eastAsia"/>
        </w:rPr>
        <w:t>个体工商户普通</w:t>
      </w:r>
      <w:r>
        <w:t>注销登记点击</w:t>
      </w:r>
      <w:r>
        <w:rPr>
          <w:rFonts w:hint="eastAsia"/>
        </w:rPr>
        <w:t>【立即办理】，线上填写注销登记申请。</w:t>
      </w:r>
    </w:p>
    <w:p w14:paraId="4FF78BC1" w14:textId="77777777" w:rsidR="005E3F01" w:rsidRDefault="00000000" w:rsidP="00EB1B69">
      <w:r>
        <w:rPr>
          <w:noProof/>
        </w:rPr>
        <w:drawing>
          <wp:inline distT="0" distB="0" distL="114300" distR="114300" wp14:anchorId="4722B123" wp14:editId="18F27165">
            <wp:extent cx="4948555" cy="681355"/>
            <wp:effectExtent l="0" t="0" r="4445" b="4445"/>
            <wp:docPr id="72"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21"/>
                    <pic:cNvPicPr>
                      <a:picLocks noChangeAspect="1"/>
                    </pic:cNvPicPr>
                  </pic:nvPicPr>
                  <pic:blipFill>
                    <a:blip r:embed="rId48"/>
                    <a:stretch>
                      <a:fillRect/>
                    </a:stretch>
                  </pic:blipFill>
                  <pic:spPr>
                    <a:xfrm>
                      <a:off x="0" y="0"/>
                      <a:ext cx="4948555" cy="681355"/>
                    </a:xfrm>
                    <a:prstGeom prst="rect">
                      <a:avLst/>
                    </a:prstGeom>
                    <a:noFill/>
                    <a:ln>
                      <a:noFill/>
                    </a:ln>
                  </pic:spPr>
                </pic:pic>
              </a:graphicData>
            </a:graphic>
          </wp:inline>
        </w:drawing>
      </w:r>
    </w:p>
    <w:p w14:paraId="66B955BC" w14:textId="77777777" w:rsidR="005E3F01" w:rsidRDefault="00000000" w:rsidP="00EB1B69">
      <w:pPr>
        <w:pStyle w:val="5"/>
      </w:pPr>
      <w:r>
        <w:rPr>
          <w:rFonts w:hint="eastAsia"/>
        </w:rPr>
        <w:t>（</w:t>
      </w:r>
      <w:r>
        <w:rPr>
          <w:rFonts w:hint="eastAsia"/>
        </w:rPr>
        <w:t>1</w:t>
      </w:r>
      <w:r>
        <w:rPr>
          <w:rFonts w:hint="eastAsia"/>
        </w:rPr>
        <w:t>）基础</w:t>
      </w:r>
      <w:r>
        <w:t>信息</w:t>
      </w:r>
    </w:p>
    <w:p w14:paraId="6F1AF957" w14:textId="77777777" w:rsidR="005E3F01" w:rsidRDefault="00000000" w:rsidP="00EB1B69">
      <w:r>
        <w:rPr>
          <w:rFonts w:hint="eastAsia"/>
        </w:rPr>
        <w:t>查看企业信息，并且</w:t>
      </w:r>
      <w:r>
        <w:t>填写</w:t>
      </w:r>
      <w:r>
        <w:rPr>
          <w:rFonts w:hint="eastAsia"/>
        </w:rPr>
        <w:t>委托代理人</w:t>
      </w:r>
      <w:r>
        <w:t>信息</w:t>
      </w:r>
      <w:r>
        <w:rPr>
          <w:rFonts w:hint="eastAsia"/>
        </w:rPr>
        <w:t>，填写后点击下一步。</w:t>
      </w:r>
    </w:p>
    <w:p w14:paraId="78DC7BF5" w14:textId="77777777" w:rsidR="005E3F01" w:rsidRDefault="00000000" w:rsidP="00EB1B69">
      <w:r>
        <w:rPr>
          <w:noProof/>
        </w:rPr>
        <w:drawing>
          <wp:inline distT="0" distB="0" distL="114300" distR="114300" wp14:anchorId="27F4F5D3" wp14:editId="7B877A16">
            <wp:extent cx="5272405" cy="5008245"/>
            <wp:effectExtent l="0" t="0" r="4445" b="1905"/>
            <wp:docPr id="6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13"/>
                    <pic:cNvPicPr>
                      <a:picLocks noChangeAspect="1"/>
                    </pic:cNvPicPr>
                  </pic:nvPicPr>
                  <pic:blipFill>
                    <a:blip r:embed="rId49"/>
                    <a:stretch>
                      <a:fillRect/>
                    </a:stretch>
                  </pic:blipFill>
                  <pic:spPr>
                    <a:xfrm>
                      <a:off x="0" y="0"/>
                      <a:ext cx="5272405" cy="5008245"/>
                    </a:xfrm>
                    <a:prstGeom prst="rect">
                      <a:avLst/>
                    </a:prstGeom>
                    <a:noFill/>
                    <a:ln>
                      <a:noFill/>
                    </a:ln>
                  </pic:spPr>
                </pic:pic>
              </a:graphicData>
            </a:graphic>
          </wp:inline>
        </w:drawing>
      </w:r>
    </w:p>
    <w:p w14:paraId="3D8C61DC" w14:textId="77777777" w:rsidR="005E3F01" w:rsidRDefault="00000000" w:rsidP="00EB1B69">
      <w:pPr>
        <w:pStyle w:val="5"/>
      </w:pPr>
      <w:r>
        <w:rPr>
          <w:rFonts w:hint="eastAsia"/>
        </w:rPr>
        <w:t>（</w:t>
      </w:r>
      <w:r>
        <w:rPr>
          <w:rFonts w:hint="eastAsia"/>
        </w:rPr>
        <w:t>2</w:t>
      </w:r>
      <w:r>
        <w:rPr>
          <w:rFonts w:hint="eastAsia"/>
        </w:rPr>
        <w:t>）注销登记</w:t>
      </w:r>
    </w:p>
    <w:p w14:paraId="4D931880" w14:textId="77777777" w:rsidR="005E3F01" w:rsidRDefault="00000000" w:rsidP="00EB1B69">
      <w:r>
        <w:rPr>
          <w:rFonts w:hint="eastAsia"/>
        </w:rPr>
        <w:t>选择注销原因、清税情况等情况，</w:t>
      </w:r>
      <w:r>
        <w:t>确认无误后点击下一步</w:t>
      </w:r>
      <w:r>
        <w:rPr>
          <w:rFonts w:hint="eastAsia"/>
        </w:rPr>
        <w:t>。</w:t>
      </w:r>
    </w:p>
    <w:p w14:paraId="1F1FCFB4" w14:textId="77777777" w:rsidR="005E3F01" w:rsidRDefault="00000000" w:rsidP="00EB1B69">
      <w:r>
        <w:rPr>
          <w:noProof/>
        </w:rPr>
        <w:drawing>
          <wp:inline distT="0" distB="0" distL="114300" distR="114300" wp14:anchorId="1763A76A" wp14:editId="651A4614">
            <wp:extent cx="5269230" cy="2533650"/>
            <wp:effectExtent l="0" t="0" r="7620" b="0"/>
            <wp:docPr id="6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14"/>
                    <pic:cNvPicPr>
                      <a:picLocks noChangeAspect="1"/>
                    </pic:cNvPicPr>
                  </pic:nvPicPr>
                  <pic:blipFill>
                    <a:blip r:embed="rId50"/>
                    <a:stretch>
                      <a:fillRect/>
                    </a:stretch>
                  </pic:blipFill>
                  <pic:spPr>
                    <a:xfrm>
                      <a:off x="0" y="0"/>
                      <a:ext cx="5269230" cy="2533650"/>
                    </a:xfrm>
                    <a:prstGeom prst="rect">
                      <a:avLst/>
                    </a:prstGeom>
                    <a:noFill/>
                    <a:ln>
                      <a:noFill/>
                    </a:ln>
                  </pic:spPr>
                </pic:pic>
              </a:graphicData>
            </a:graphic>
          </wp:inline>
        </w:drawing>
      </w:r>
    </w:p>
    <w:p w14:paraId="226FE0C5" w14:textId="77777777" w:rsidR="005E3F01" w:rsidRDefault="00000000" w:rsidP="00EB1B69">
      <w:pPr>
        <w:pStyle w:val="5"/>
      </w:pPr>
      <w:r>
        <w:rPr>
          <w:rFonts w:hint="eastAsia"/>
        </w:rPr>
        <w:t>（</w:t>
      </w:r>
      <w:r>
        <w:rPr>
          <w:rFonts w:hint="eastAsia"/>
        </w:rPr>
        <w:t>3</w:t>
      </w:r>
      <w:r>
        <w:rPr>
          <w:rFonts w:hint="eastAsia"/>
        </w:rPr>
        <w:t>）</w:t>
      </w:r>
      <w:r>
        <w:t>附件上传</w:t>
      </w:r>
    </w:p>
    <w:p w14:paraId="390E97C5" w14:textId="77777777" w:rsidR="005E3F01" w:rsidRDefault="00000000" w:rsidP="00EB1B69">
      <w:r>
        <w:rPr>
          <w:rFonts w:hint="eastAsia"/>
        </w:rPr>
        <w:t>如果个体工商户存在营业执照遗失的情况，需要上传营业执照遗失公告的截图（必传），如正副本都遗失，可以点击材料复用。</w:t>
      </w:r>
    </w:p>
    <w:p w14:paraId="7FE12EDD" w14:textId="77777777" w:rsidR="005E3F01" w:rsidRDefault="00000000" w:rsidP="00EB1B69">
      <w:r>
        <w:rPr>
          <w:noProof/>
        </w:rPr>
        <w:drawing>
          <wp:inline distT="0" distB="0" distL="114300" distR="114300" wp14:anchorId="3BFF4C6D" wp14:editId="4C23BF4C">
            <wp:extent cx="5271135" cy="2513330"/>
            <wp:effectExtent l="0" t="0" r="5715" b="1270"/>
            <wp:docPr id="66"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15"/>
                    <pic:cNvPicPr>
                      <a:picLocks noChangeAspect="1"/>
                    </pic:cNvPicPr>
                  </pic:nvPicPr>
                  <pic:blipFill>
                    <a:blip r:embed="rId38"/>
                    <a:stretch>
                      <a:fillRect/>
                    </a:stretch>
                  </pic:blipFill>
                  <pic:spPr>
                    <a:xfrm>
                      <a:off x="0" y="0"/>
                      <a:ext cx="5271135" cy="2513330"/>
                    </a:xfrm>
                    <a:prstGeom prst="rect">
                      <a:avLst/>
                    </a:prstGeom>
                    <a:noFill/>
                    <a:ln>
                      <a:noFill/>
                    </a:ln>
                  </pic:spPr>
                </pic:pic>
              </a:graphicData>
            </a:graphic>
          </wp:inline>
        </w:drawing>
      </w:r>
    </w:p>
    <w:p w14:paraId="7CCFCD5E" w14:textId="77777777" w:rsidR="005E3F01" w:rsidRDefault="00000000" w:rsidP="00EB1B69">
      <w:r>
        <w:rPr>
          <w:noProof/>
        </w:rPr>
        <w:drawing>
          <wp:inline distT="0" distB="0" distL="114300" distR="114300" wp14:anchorId="126EAE50" wp14:editId="3B21F586">
            <wp:extent cx="5269230" cy="2028190"/>
            <wp:effectExtent l="0" t="0" r="7620" b="635"/>
            <wp:docPr id="59"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22"/>
                    <pic:cNvPicPr>
                      <a:picLocks noChangeAspect="1"/>
                    </pic:cNvPicPr>
                  </pic:nvPicPr>
                  <pic:blipFill>
                    <a:blip r:embed="rId39"/>
                    <a:stretch>
                      <a:fillRect/>
                    </a:stretch>
                  </pic:blipFill>
                  <pic:spPr>
                    <a:xfrm>
                      <a:off x="0" y="0"/>
                      <a:ext cx="5269230" cy="2028190"/>
                    </a:xfrm>
                    <a:prstGeom prst="rect">
                      <a:avLst/>
                    </a:prstGeom>
                    <a:noFill/>
                    <a:ln>
                      <a:noFill/>
                    </a:ln>
                  </pic:spPr>
                </pic:pic>
              </a:graphicData>
            </a:graphic>
          </wp:inline>
        </w:drawing>
      </w:r>
    </w:p>
    <w:p w14:paraId="4B067D5E" w14:textId="77777777" w:rsidR="005E3F01" w:rsidRDefault="00000000" w:rsidP="00EB1B69">
      <w:pPr>
        <w:pStyle w:val="5"/>
      </w:pPr>
      <w:r>
        <w:rPr>
          <w:rFonts w:hint="eastAsia"/>
        </w:rPr>
        <w:t>（</w:t>
      </w:r>
      <w:r>
        <w:rPr>
          <w:rFonts w:hint="eastAsia"/>
        </w:rPr>
        <w:t>4</w:t>
      </w:r>
      <w:r>
        <w:rPr>
          <w:rFonts w:hint="eastAsia"/>
        </w:rPr>
        <w:t>）</w:t>
      </w:r>
      <w:r>
        <w:t>签章文件</w:t>
      </w:r>
    </w:p>
    <w:p w14:paraId="5304607B" w14:textId="77777777" w:rsidR="005E3F01" w:rsidRDefault="00000000" w:rsidP="00EB1B69">
      <w:r>
        <w:rPr>
          <w:rFonts w:hint="eastAsia"/>
        </w:rPr>
        <w:t>1</w:t>
      </w:r>
      <w:r>
        <w:rPr>
          <w:rFonts w:hint="eastAsia"/>
        </w:rPr>
        <w:t>、点击在线预览，可查看申报的电子材料。</w:t>
      </w:r>
    </w:p>
    <w:p w14:paraId="69F626A6" w14:textId="77777777" w:rsidR="005E3F01" w:rsidRDefault="00000000" w:rsidP="00EB1B69">
      <w:r>
        <w:rPr>
          <w:rFonts w:hint="eastAsia"/>
        </w:rPr>
        <w:t>2</w:t>
      </w:r>
      <w:r>
        <w:rPr>
          <w:rFonts w:hint="eastAsia"/>
        </w:rPr>
        <w:t>、查看签名列表，点击“去签名”，</w:t>
      </w:r>
      <w:proofErr w:type="gramStart"/>
      <w:r>
        <w:rPr>
          <w:rFonts w:hint="eastAsia"/>
        </w:rPr>
        <w:t>使用微信扫描二维码进行</w:t>
      </w:r>
      <w:proofErr w:type="gramEnd"/>
      <w:r>
        <w:rPr>
          <w:rFonts w:hint="eastAsia"/>
        </w:rPr>
        <w:t>电子签名。</w:t>
      </w:r>
    </w:p>
    <w:p w14:paraId="23359196" w14:textId="77777777" w:rsidR="005E3F01" w:rsidRDefault="00000000" w:rsidP="00EB1B69">
      <w:r>
        <w:rPr>
          <w:rFonts w:hint="eastAsia"/>
        </w:rPr>
        <w:t>注：文件生成有</w:t>
      </w:r>
      <w:r>
        <w:rPr>
          <w:rFonts w:hint="eastAsia"/>
        </w:rPr>
        <w:t>48</w:t>
      </w:r>
      <w:r>
        <w:rPr>
          <w:rFonts w:hint="eastAsia"/>
        </w:rPr>
        <w:t>小时有效期，请于</w:t>
      </w:r>
      <w:r>
        <w:rPr>
          <w:rFonts w:hint="eastAsia"/>
        </w:rPr>
        <w:t>48</w:t>
      </w:r>
      <w:r>
        <w:rPr>
          <w:rFonts w:hint="eastAsia"/>
        </w:rPr>
        <w:t>小时内完成所有人员签名及企业签章，如未完</w:t>
      </w:r>
      <w:proofErr w:type="gramStart"/>
      <w:r>
        <w:rPr>
          <w:rFonts w:hint="eastAsia"/>
        </w:rPr>
        <w:t>成需点击</w:t>
      </w:r>
      <w:proofErr w:type="gramEnd"/>
      <w:r>
        <w:rPr>
          <w:rFonts w:hint="eastAsia"/>
        </w:rPr>
        <w:t>“上一步”重新生成文件进行签名。为保证签名文件完成，请签名完成后，点击在线预览看文件是否缺少签名，如缺失签名，请重新生成文件再进行一次签名，如重新生成文件还有问题，请联系在线人工客</w:t>
      </w:r>
      <w:proofErr w:type="gramStart"/>
      <w:r>
        <w:rPr>
          <w:rFonts w:hint="eastAsia"/>
        </w:rPr>
        <w:t>服咨询</w:t>
      </w:r>
      <w:proofErr w:type="gramEnd"/>
      <w:r>
        <w:rPr>
          <w:rFonts w:hint="eastAsia"/>
        </w:rPr>
        <w:t>反馈。</w:t>
      </w:r>
    </w:p>
    <w:p w14:paraId="591EF4D1" w14:textId="77777777" w:rsidR="005E3F01" w:rsidRDefault="00000000" w:rsidP="00EB1B69">
      <w:r>
        <w:rPr>
          <w:rFonts w:hint="eastAsia"/>
          <w:noProof/>
        </w:rPr>
        <w:drawing>
          <wp:inline distT="0" distB="0" distL="114300" distR="114300" wp14:anchorId="20D4F3F1" wp14:editId="249F2B5C">
            <wp:extent cx="4660265" cy="3386455"/>
            <wp:effectExtent l="0" t="0" r="635" b="4445"/>
            <wp:docPr id="4" name="图片 4" descr="395dd8d31ac87354bf86cad7c88e151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395dd8d31ac87354bf86cad7c88e151c"/>
                    <pic:cNvPicPr>
                      <a:picLocks noChangeAspect="1"/>
                    </pic:cNvPicPr>
                  </pic:nvPicPr>
                  <pic:blipFill>
                    <a:blip r:embed="rId40"/>
                    <a:stretch>
                      <a:fillRect/>
                    </a:stretch>
                  </pic:blipFill>
                  <pic:spPr>
                    <a:xfrm>
                      <a:off x="0" y="0"/>
                      <a:ext cx="4660265" cy="3386455"/>
                    </a:xfrm>
                    <a:prstGeom prst="rect">
                      <a:avLst/>
                    </a:prstGeom>
                  </pic:spPr>
                </pic:pic>
              </a:graphicData>
            </a:graphic>
          </wp:inline>
        </w:drawing>
      </w:r>
    </w:p>
    <w:p w14:paraId="13A2E127" w14:textId="77777777" w:rsidR="005E3F01" w:rsidRDefault="00000000" w:rsidP="00EB1B69">
      <w:r>
        <w:rPr>
          <w:rFonts w:hint="eastAsia"/>
        </w:rPr>
        <w:t>实名认证操作请参阅《登记注册身份验证小程序用户手册》。</w:t>
      </w:r>
    </w:p>
    <w:p w14:paraId="37F74C81" w14:textId="253EB4A3" w:rsidR="005D3979" w:rsidRDefault="005D3979" w:rsidP="00EB1B69">
      <w:pPr>
        <w:rPr>
          <w:rFonts w:hint="eastAsia"/>
        </w:rPr>
      </w:pPr>
      <w:r>
        <w:rPr>
          <w:noProof/>
        </w:rPr>
        <w:drawing>
          <wp:inline distT="0" distB="0" distL="0" distR="0" wp14:anchorId="71A4A32F" wp14:editId="54153756">
            <wp:extent cx="2505919" cy="2786754"/>
            <wp:effectExtent l="0" t="0" r="8890" b="0"/>
            <wp:docPr id="183461974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4619741" name=""/>
                    <pic:cNvPicPr/>
                  </pic:nvPicPr>
                  <pic:blipFill>
                    <a:blip r:embed="rId41"/>
                    <a:stretch>
                      <a:fillRect/>
                    </a:stretch>
                  </pic:blipFill>
                  <pic:spPr>
                    <a:xfrm>
                      <a:off x="0" y="0"/>
                      <a:ext cx="2516059" cy="2798031"/>
                    </a:xfrm>
                    <a:prstGeom prst="rect">
                      <a:avLst/>
                    </a:prstGeom>
                  </pic:spPr>
                </pic:pic>
              </a:graphicData>
            </a:graphic>
          </wp:inline>
        </w:drawing>
      </w:r>
    </w:p>
    <w:p w14:paraId="6AA445DE" w14:textId="77777777" w:rsidR="005E3F01" w:rsidRDefault="00000000" w:rsidP="00EB1B69">
      <w:pPr>
        <w:rPr>
          <w:rFonts w:ascii="仿宋_GB2312"/>
        </w:rPr>
      </w:pPr>
      <w:r>
        <w:rPr>
          <w:noProof/>
        </w:rPr>
        <w:drawing>
          <wp:inline distT="0" distB="0" distL="114300" distR="114300" wp14:anchorId="094F34DA" wp14:editId="3EAB4D29">
            <wp:extent cx="5273040" cy="4301490"/>
            <wp:effectExtent l="0" t="0" r="3810" b="3810"/>
            <wp:docPr id="67"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16"/>
                    <pic:cNvPicPr>
                      <a:picLocks noChangeAspect="1"/>
                    </pic:cNvPicPr>
                  </pic:nvPicPr>
                  <pic:blipFill>
                    <a:blip r:embed="rId51"/>
                    <a:stretch>
                      <a:fillRect/>
                    </a:stretch>
                  </pic:blipFill>
                  <pic:spPr>
                    <a:xfrm>
                      <a:off x="0" y="0"/>
                      <a:ext cx="5273040" cy="4301490"/>
                    </a:xfrm>
                    <a:prstGeom prst="rect">
                      <a:avLst/>
                    </a:prstGeom>
                    <a:noFill/>
                    <a:ln>
                      <a:noFill/>
                    </a:ln>
                  </pic:spPr>
                </pic:pic>
              </a:graphicData>
            </a:graphic>
          </wp:inline>
        </w:drawing>
      </w:r>
    </w:p>
    <w:p w14:paraId="3B195866" w14:textId="77777777" w:rsidR="005E3F01" w:rsidRDefault="00000000" w:rsidP="00EB1B69">
      <w:r>
        <w:rPr>
          <w:rFonts w:hint="eastAsia"/>
        </w:rPr>
        <w:t>签名后，点击提交申请</w:t>
      </w:r>
    </w:p>
    <w:p w14:paraId="56611978" w14:textId="77777777" w:rsidR="005E3F01" w:rsidRDefault="00000000">
      <w:pPr>
        <w:pStyle w:val="11"/>
        <w:rPr>
          <w:rFonts w:ascii="仿宋_GB2312"/>
        </w:rPr>
      </w:pPr>
      <w:r>
        <w:rPr>
          <w:rFonts w:ascii="仿宋_GB2312" w:hint="eastAsia"/>
          <w:noProof/>
        </w:rPr>
        <w:drawing>
          <wp:inline distT="0" distB="0" distL="0" distR="0" wp14:anchorId="4CBC000D" wp14:editId="635ACA9D">
            <wp:extent cx="5271770" cy="2568575"/>
            <wp:effectExtent l="0" t="0" r="5080" b="3175"/>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a:xfrm>
                      <a:off x="0" y="0"/>
                      <a:ext cx="5271770" cy="2568575"/>
                    </a:xfrm>
                    <a:prstGeom prst="rect">
                      <a:avLst/>
                    </a:prstGeom>
                    <a:noFill/>
                    <a:ln>
                      <a:noFill/>
                    </a:ln>
                  </pic:spPr>
                </pic:pic>
              </a:graphicData>
            </a:graphic>
          </wp:inline>
        </w:drawing>
      </w:r>
    </w:p>
    <w:p w14:paraId="661AF752" w14:textId="77777777" w:rsidR="005E3F01" w:rsidRDefault="005E3F01">
      <w:pPr>
        <w:pStyle w:val="11"/>
        <w:rPr>
          <w:rFonts w:ascii="仿宋_GB2312"/>
        </w:rPr>
      </w:pPr>
    </w:p>
    <w:p w14:paraId="338EDFC1" w14:textId="77777777" w:rsidR="005E3F01" w:rsidRDefault="00000000" w:rsidP="00EB1B69">
      <w:pPr>
        <w:pStyle w:val="2"/>
        <w:numPr>
          <w:ilvl w:val="1"/>
          <w:numId w:val="1"/>
        </w:numPr>
      </w:pPr>
      <w:bookmarkStart w:id="28" w:name="_Toc221090764"/>
      <w:bookmarkStart w:id="29" w:name="_Toc221184523"/>
      <w:r>
        <w:rPr>
          <w:rFonts w:hint="eastAsia"/>
        </w:rPr>
        <w:t>营业执照回收</w:t>
      </w:r>
      <w:bookmarkEnd w:id="28"/>
      <w:bookmarkEnd w:id="29"/>
    </w:p>
    <w:p w14:paraId="0B2AB639" w14:textId="77777777" w:rsidR="005E3F01" w:rsidRDefault="00000000" w:rsidP="00EB1B69">
      <w:r>
        <w:rPr>
          <w:rFonts w:hint="eastAsia"/>
        </w:rPr>
        <w:t>缴回方式支持两种缴回方式：</w:t>
      </w:r>
    </w:p>
    <w:p w14:paraId="009D6AA6" w14:textId="77777777" w:rsidR="005E3F01" w:rsidRDefault="00000000" w:rsidP="00EB1B69">
      <w:pPr>
        <w:pStyle w:val="af2"/>
        <w:numPr>
          <w:ilvl w:val="0"/>
          <w:numId w:val="6"/>
        </w:numPr>
        <w:ind w:firstLineChars="0"/>
      </w:pPr>
      <w:r>
        <w:rPr>
          <w:rFonts w:hint="eastAsia"/>
        </w:rPr>
        <w:t>窗口缴回：选择窗口缴回，需要到市民服务中心或者各镇街的政务服务中心缴回所有营业执照，如下图。</w:t>
      </w:r>
    </w:p>
    <w:p w14:paraId="32110FCA" w14:textId="77777777" w:rsidR="005E3F01" w:rsidRDefault="00000000" w:rsidP="00EB1B69">
      <w:r>
        <w:rPr>
          <w:noProof/>
        </w:rPr>
        <w:drawing>
          <wp:inline distT="0" distB="0" distL="0" distR="0" wp14:anchorId="2D1BC559" wp14:editId="1D6EB8C8">
            <wp:extent cx="4276725" cy="3376930"/>
            <wp:effectExtent l="0" t="0" r="0" b="0"/>
            <wp:docPr id="11260923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09237" name="图片 1"/>
                    <pic:cNvPicPr>
                      <a:picLocks noChangeAspect="1"/>
                    </pic:cNvPicPr>
                  </pic:nvPicPr>
                  <pic:blipFill>
                    <a:blip r:embed="rId52"/>
                    <a:stretch>
                      <a:fillRect/>
                    </a:stretch>
                  </pic:blipFill>
                  <pic:spPr>
                    <a:xfrm>
                      <a:off x="0" y="0"/>
                      <a:ext cx="4285770" cy="3384345"/>
                    </a:xfrm>
                    <a:prstGeom prst="rect">
                      <a:avLst/>
                    </a:prstGeom>
                  </pic:spPr>
                </pic:pic>
              </a:graphicData>
            </a:graphic>
          </wp:inline>
        </w:drawing>
      </w:r>
    </w:p>
    <w:p w14:paraId="539775AD" w14:textId="77777777" w:rsidR="005E3F01" w:rsidRDefault="00000000" w:rsidP="00EB1B69">
      <w:pPr>
        <w:pStyle w:val="af2"/>
        <w:numPr>
          <w:ilvl w:val="0"/>
          <w:numId w:val="6"/>
        </w:numPr>
        <w:ind w:firstLineChars="0"/>
      </w:pPr>
      <w:r>
        <w:rPr>
          <w:rFonts w:hint="eastAsia"/>
        </w:rPr>
        <w:t>邮政</w:t>
      </w:r>
      <w:r>
        <w:rPr>
          <w:rFonts w:hint="eastAsia"/>
        </w:rPr>
        <w:t>EMS</w:t>
      </w:r>
      <w:r>
        <w:rPr>
          <w:rFonts w:hint="eastAsia"/>
        </w:rPr>
        <w:t>快递缴回：选择邮政</w:t>
      </w:r>
      <w:r>
        <w:rPr>
          <w:rFonts w:hint="eastAsia"/>
        </w:rPr>
        <w:t>EMS</w:t>
      </w:r>
      <w:r>
        <w:rPr>
          <w:rFonts w:hint="eastAsia"/>
        </w:rPr>
        <w:t>快递缴回，需要填写邮寄信息，启动邮寄之后，等邮政工作人员联系申请人进行揽件，如下图。填写邮寄信息后，点击启动邮寄，系统不能修改邮寄信息，请自行联系邮政修改取件地址信息。</w:t>
      </w:r>
    </w:p>
    <w:p w14:paraId="748A4327" w14:textId="77777777" w:rsidR="005E3F01" w:rsidRDefault="00000000" w:rsidP="00EB1B69">
      <w:r>
        <w:rPr>
          <w:noProof/>
        </w:rPr>
        <w:drawing>
          <wp:inline distT="0" distB="0" distL="0" distR="0" wp14:anchorId="3BB39524" wp14:editId="736D60AA">
            <wp:extent cx="3543300" cy="4498340"/>
            <wp:effectExtent l="0" t="0" r="0" b="0"/>
            <wp:docPr id="91453887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4538872" name="图片 1"/>
                    <pic:cNvPicPr>
                      <a:picLocks noChangeAspect="1"/>
                    </pic:cNvPicPr>
                  </pic:nvPicPr>
                  <pic:blipFill>
                    <a:blip r:embed="rId24"/>
                    <a:stretch>
                      <a:fillRect/>
                    </a:stretch>
                  </pic:blipFill>
                  <pic:spPr>
                    <a:xfrm>
                      <a:off x="0" y="0"/>
                      <a:ext cx="3548920" cy="4506009"/>
                    </a:xfrm>
                    <a:prstGeom prst="rect">
                      <a:avLst/>
                    </a:prstGeom>
                  </pic:spPr>
                </pic:pic>
              </a:graphicData>
            </a:graphic>
          </wp:inline>
        </w:drawing>
      </w:r>
    </w:p>
    <w:p w14:paraId="773F1478" w14:textId="77777777" w:rsidR="005E3F01" w:rsidRDefault="00000000" w:rsidP="00EB1B69">
      <w:r>
        <w:rPr>
          <w:rFonts w:hint="eastAsia"/>
        </w:rPr>
        <w:t>注：邮政会根据企业填写的邮寄信息联系寄件人，并由快递员去寄件人地址进行揽件。选择通过邮政快递方式寄回营业执照的，营业执照需在邮件完成签收后，才能安排扫描工作，此流程通常需要一至两个工作日的时间，请耐心等待。待营业执照扫描审核通过之后，方可继续提交后续申请。如超过三个工作日提交还显示“营业执照回收未完成，请先完成回收”咨询邮政，电话</w:t>
      </w:r>
      <w:r>
        <w:rPr>
          <w:rFonts w:hint="eastAsia"/>
        </w:rPr>
        <w:t>0769-22211183</w:t>
      </w:r>
      <w:r>
        <w:rPr>
          <w:rFonts w:hint="eastAsia"/>
        </w:rPr>
        <w:t>。</w:t>
      </w:r>
    </w:p>
    <w:p w14:paraId="4A012F9C" w14:textId="77777777" w:rsidR="005E3F01" w:rsidRDefault="00000000" w:rsidP="00EB1B69">
      <w:r>
        <w:t>填写缴回营业执照收件地址时，请注意：</w:t>
      </w:r>
    </w:p>
    <w:p w14:paraId="2A8C62CB" w14:textId="77777777" w:rsidR="005E3F01" w:rsidRDefault="00000000" w:rsidP="00EB1B69">
      <w:pPr>
        <w:pStyle w:val="af2"/>
        <w:numPr>
          <w:ilvl w:val="0"/>
          <w:numId w:val="7"/>
        </w:numPr>
        <w:ind w:firstLineChars="0"/>
      </w:pPr>
      <w:r>
        <w:t>请尽量填写东莞的收件地址，东莞寄出；</w:t>
      </w:r>
    </w:p>
    <w:p w14:paraId="66B6C788" w14:textId="77777777" w:rsidR="005E3F01" w:rsidRDefault="00000000" w:rsidP="00EB1B69">
      <w:pPr>
        <w:pStyle w:val="af2"/>
        <w:numPr>
          <w:ilvl w:val="0"/>
          <w:numId w:val="7"/>
        </w:numPr>
        <w:ind w:firstLineChars="0"/>
      </w:pPr>
      <w:r>
        <w:rPr>
          <w:rFonts w:hint="eastAsia"/>
        </w:rPr>
        <w:t>不在东莞的，但在广东省内的，请正确填写广东省内的收件地址；</w:t>
      </w:r>
    </w:p>
    <w:p w14:paraId="0D1198AE" w14:textId="77777777" w:rsidR="005E3F01" w:rsidRDefault="00000000" w:rsidP="00EB1B69">
      <w:pPr>
        <w:pStyle w:val="af2"/>
        <w:numPr>
          <w:ilvl w:val="0"/>
          <w:numId w:val="7"/>
        </w:numPr>
        <w:ind w:firstLineChars="0"/>
      </w:pPr>
      <w:r>
        <w:rPr>
          <w:rFonts w:hint="eastAsia"/>
        </w:rPr>
        <w:t>若地址填写了东莞，但是人和证件去了外地，建议个人与揽收人员沟通改日重寄或取消订单，后期咨询邮政人员指导申请人按照邮政收件流程处理。寄件地址支持全国范围。</w:t>
      </w:r>
    </w:p>
    <w:p w14:paraId="645E3871" w14:textId="77777777" w:rsidR="005E3F01" w:rsidRDefault="00000000" w:rsidP="00EB1B69">
      <w:r>
        <w:rPr>
          <w:rFonts w:hint="eastAsia"/>
        </w:rPr>
        <w:t>营业执照全部或部分遗失的，请在国家企业信用信息公示系统办理营业执照遗失公告</w:t>
      </w:r>
      <w:r>
        <w:rPr>
          <w:rFonts w:hint="eastAsia"/>
        </w:rPr>
        <w:t>(https://gd.gsxt.gov.cn/index.html)</w:t>
      </w:r>
      <w:r>
        <w:rPr>
          <w:rFonts w:hint="eastAsia"/>
        </w:rPr>
        <w:t>，并在营业执照信息模块</w:t>
      </w:r>
      <w:r>
        <w:rPr>
          <w:rFonts w:hint="eastAsia"/>
        </w:rPr>
        <w:t>-</w:t>
      </w:r>
      <w:r>
        <w:rPr>
          <w:rFonts w:hint="eastAsia"/>
        </w:rPr>
        <w:t>遗失公告上传</w:t>
      </w:r>
      <w:r>
        <w:rPr>
          <w:rFonts w:hint="eastAsia"/>
        </w:rPr>
        <w:t>-</w:t>
      </w:r>
      <w:r>
        <w:rPr>
          <w:rFonts w:hint="eastAsia"/>
        </w:rPr>
        <w:t>上传营业执照遗失公告的截图。</w:t>
      </w:r>
    </w:p>
    <w:p w14:paraId="0DA824CA" w14:textId="77777777" w:rsidR="005E3F01" w:rsidRDefault="00000000" w:rsidP="00EB1B69">
      <w:r>
        <w:rPr>
          <w:rFonts w:hint="eastAsia"/>
        </w:rPr>
        <w:t>遗失公告作废声明</w:t>
      </w:r>
      <w:proofErr w:type="gramStart"/>
      <w:r>
        <w:rPr>
          <w:rFonts w:hint="eastAsia"/>
        </w:rPr>
        <w:t>截</w:t>
      </w:r>
      <w:proofErr w:type="gramEnd"/>
      <w:r>
        <w:rPr>
          <w:rFonts w:hint="eastAsia"/>
        </w:rPr>
        <w:t>图上传模板，请按照模板</w:t>
      </w:r>
      <w:proofErr w:type="gramStart"/>
      <w:r>
        <w:rPr>
          <w:rFonts w:hint="eastAsia"/>
        </w:rPr>
        <w:t>截</w:t>
      </w:r>
      <w:proofErr w:type="gramEnd"/>
      <w:r>
        <w:rPr>
          <w:rFonts w:hint="eastAsia"/>
        </w:rPr>
        <w:t>图上传，如下图。</w:t>
      </w:r>
    </w:p>
    <w:p w14:paraId="069815C7" w14:textId="77777777" w:rsidR="005E3F01" w:rsidRDefault="00000000" w:rsidP="00EB1B69">
      <w:pPr>
        <w:rPr>
          <w:szCs w:val="28"/>
        </w:rPr>
      </w:pPr>
      <w:r>
        <w:rPr>
          <w:noProof/>
        </w:rPr>
        <w:drawing>
          <wp:inline distT="0" distB="0" distL="114300" distR="114300" wp14:anchorId="46224AC0" wp14:editId="2C9A7E4B">
            <wp:extent cx="5273040" cy="923290"/>
            <wp:effectExtent l="0" t="0" r="3810" b="635"/>
            <wp:docPr id="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pic:cNvPicPr>
                      <a:picLocks noChangeAspect="1"/>
                    </pic:cNvPicPr>
                  </pic:nvPicPr>
                  <pic:blipFill>
                    <a:blip r:embed="rId53"/>
                    <a:stretch>
                      <a:fillRect/>
                    </a:stretch>
                  </pic:blipFill>
                  <pic:spPr>
                    <a:xfrm>
                      <a:off x="0" y="0"/>
                      <a:ext cx="5273040" cy="923290"/>
                    </a:xfrm>
                    <a:prstGeom prst="rect">
                      <a:avLst/>
                    </a:prstGeom>
                    <a:noFill/>
                    <a:ln>
                      <a:noFill/>
                    </a:ln>
                  </pic:spPr>
                </pic:pic>
              </a:graphicData>
            </a:graphic>
          </wp:inline>
        </w:drawing>
      </w:r>
    </w:p>
    <w:p w14:paraId="6B944A98" w14:textId="7DCFBC67" w:rsidR="005E3F01" w:rsidRPr="005F72F9" w:rsidRDefault="00000000" w:rsidP="00EB1B69">
      <w:pPr>
        <w:rPr>
          <w:rFonts w:hint="eastAsia"/>
        </w:rPr>
      </w:pPr>
      <w:r>
        <w:rPr>
          <w:rFonts w:hint="eastAsia"/>
        </w:rPr>
        <w:t>注：营业执照正副本同时遗失的，并且遗失公告在同一份文件上面的，可以点击材料复用。</w:t>
      </w:r>
    </w:p>
    <w:p w14:paraId="32FEA407" w14:textId="77777777" w:rsidR="005E3F01" w:rsidRDefault="00000000" w:rsidP="00EB1B69">
      <w:r>
        <w:rPr>
          <w:rFonts w:hint="eastAsia"/>
        </w:rPr>
        <w:t>营业执照信息缺失的，缴回方式只会显示窗口缴回，请企业自行去窗口核实情况。</w:t>
      </w:r>
    </w:p>
    <w:p w14:paraId="6DE76F4A" w14:textId="77777777" w:rsidR="005E3F01" w:rsidRDefault="00000000" w:rsidP="00EB1B69">
      <w:pPr>
        <w:pStyle w:val="2"/>
        <w:numPr>
          <w:ilvl w:val="1"/>
          <w:numId w:val="1"/>
        </w:numPr>
      </w:pPr>
      <w:bookmarkStart w:id="30" w:name="_Toc221090765"/>
      <w:bookmarkStart w:id="31" w:name="_Toc221184524"/>
      <w:r>
        <w:t>我的办件</w:t>
      </w:r>
      <w:bookmarkEnd w:id="30"/>
      <w:bookmarkEnd w:id="31"/>
    </w:p>
    <w:p w14:paraId="62A56669" w14:textId="77777777" w:rsidR="005E3F01" w:rsidRDefault="00000000" w:rsidP="00EB1B69">
      <w:r>
        <w:t>登录系统后</w:t>
      </w:r>
      <w:r>
        <w:rPr>
          <w:rFonts w:hint="eastAsia"/>
        </w:rPr>
        <w:t>，</w:t>
      </w:r>
      <w:r>
        <w:t>点击</w:t>
      </w:r>
      <w:r>
        <w:rPr>
          <w:rFonts w:hint="eastAsia"/>
        </w:rPr>
        <w:t>“我的办件”可查看本人</w:t>
      </w:r>
      <w:r>
        <w:t>账号下的业务</w:t>
      </w:r>
      <w:r>
        <w:rPr>
          <w:rFonts w:hint="eastAsia"/>
        </w:rPr>
        <w:t>，</w:t>
      </w:r>
      <w:r>
        <w:t>可查看业务的状态以及具体信息</w:t>
      </w:r>
      <w:r>
        <w:rPr>
          <w:rFonts w:hint="eastAsia"/>
        </w:rPr>
        <w:t>。</w:t>
      </w:r>
    </w:p>
    <w:p w14:paraId="7E56C626" w14:textId="77777777" w:rsidR="005E3F01" w:rsidRDefault="00000000" w:rsidP="00EB1B69">
      <w:r>
        <w:t>点击企业名称可查看业务详细信息以及进行后续业务办理</w:t>
      </w:r>
      <w:r>
        <w:rPr>
          <w:rFonts w:hint="eastAsia"/>
        </w:rPr>
        <w:t>。</w:t>
      </w:r>
    </w:p>
    <w:p w14:paraId="61FC913F" w14:textId="77777777" w:rsidR="005E3F01" w:rsidRDefault="00000000">
      <w:pPr>
        <w:pStyle w:val="11"/>
        <w:jc w:val="center"/>
        <w:rPr>
          <w:rFonts w:ascii="仿宋_GB2312"/>
        </w:rPr>
      </w:pPr>
      <w:r>
        <w:rPr>
          <w:noProof/>
        </w:rPr>
        <w:drawing>
          <wp:inline distT="0" distB="0" distL="114300" distR="114300" wp14:anchorId="3DEBD538" wp14:editId="1B5F943F">
            <wp:extent cx="5267325" cy="2614295"/>
            <wp:effectExtent l="0" t="0" r="5715" b="6985"/>
            <wp:docPr id="55"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24"/>
                    <pic:cNvPicPr>
                      <a:picLocks noChangeAspect="1"/>
                    </pic:cNvPicPr>
                  </pic:nvPicPr>
                  <pic:blipFill>
                    <a:blip r:embed="rId54"/>
                    <a:stretch>
                      <a:fillRect/>
                    </a:stretch>
                  </pic:blipFill>
                  <pic:spPr>
                    <a:xfrm>
                      <a:off x="0" y="0"/>
                      <a:ext cx="5267325" cy="2614295"/>
                    </a:xfrm>
                    <a:prstGeom prst="rect">
                      <a:avLst/>
                    </a:prstGeom>
                    <a:noFill/>
                    <a:ln>
                      <a:noFill/>
                    </a:ln>
                  </pic:spPr>
                </pic:pic>
              </a:graphicData>
            </a:graphic>
          </wp:inline>
        </w:drawing>
      </w:r>
    </w:p>
    <w:p w14:paraId="315CF807" w14:textId="77777777" w:rsidR="005E3F01" w:rsidRDefault="00000000" w:rsidP="00EB1B69">
      <w:r>
        <w:t>业务详情界面</w:t>
      </w:r>
      <w:r>
        <w:rPr>
          <w:rFonts w:hint="eastAsia"/>
        </w:rPr>
        <w:t>：</w:t>
      </w:r>
    </w:p>
    <w:p w14:paraId="56A3EBB9" w14:textId="77777777" w:rsidR="005E3F01" w:rsidRDefault="00000000" w:rsidP="00EB1B69">
      <w:r>
        <w:t>根据各部门的业务办理进度</w:t>
      </w:r>
      <w:r>
        <w:rPr>
          <w:rFonts w:hint="eastAsia"/>
        </w:rPr>
        <w:t>，</w:t>
      </w:r>
      <w:r>
        <w:t>可以查看进度状态</w:t>
      </w:r>
      <w:r>
        <w:rPr>
          <w:rFonts w:hint="eastAsia"/>
        </w:rPr>
        <w:t>，</w:t>
      </w:r>
      <w:r>
        <w:t>并进行后续办理</w:t>
      </w:r>
      <w:r>
        <w:rPr>
          <w:rFonts w:hint="eastAsia"/>
        </w:rPr>
        <w:t>。</w:t>
      </w:r>
    </w:p>
    <w:p w14:paraId="69970779" w14:textId="77777777" w:rsidR="005E3F01" w:rsidRDefault="00000000">
      <w:pPr>
        <w:pStyle w:val="11"/>
        <w:jc w:val="center"/>
      </w:pPr>
      <w:r>
        <w:rPr>
          <w:noProof/>
        </w:rPr>
        <w:drawing>
          <wp:inline distT="0" distB="0" distL="114300" distR="114300" wp14:anchorId="3CC6F2A1" wp14:editId="3756D7BD">
            <wp:extent cx="5272405" cy="1420495"/>
            <wp:effectExtent l="0" t="0" r="635" b="12065"/>
            <wp:docPr id="56"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25"/>
                    <pic:cNvPicPr>
                      <a:picLocks noChangeAspect="1"/>
                    </pic:cNvPicPr>
                  </pic:nvPicPr>
                  <pic:blipFill>
                    <a:blip r:embed="rId55"/>
                    <a:stretch>
                      <a:fillRect/>
                    </a:stretch>
                  </pic:blipFill>
                  <pic:spPr>
                    <a:xfrm>
                      <a:off x="0" y="0"/>
                      <a:ext cx="5272405" cy="1420495"/>
                    </a:xfrm>
                    <a:prstGeom prst="rect">
                      <a:avLst/>
                    </a:prstGeom>
                    <a:noFill/>
                    <a:ln>
                      <a:noFill/>
                    </a:ln>
                  </pic:spPr>
                </pic:pic>
              </a:graphicData>
            </a:graphic>
          </wp:inline>
        </w:drawing>
      </w:r>
    </w:p>
    <w:p w14:paraId="6206A30B" w14:textId="77777777" w:rsidR="005E3F01" w:rsidRDefault="00000000">
      <w:pPr>
        <w:pStyle w:val="11"/>
        <w:ind w:firstLineChars="200" w:firstLine="560"/>
        <w:jc w:val="left"/>
      </w:pPr>
      <w:r>
        <w:rPr>
          <w:rFonts w:hint="eastAsia"/>
        </w:rPr>
        <w:t>已办结业务可在业务详情界面下载企业注销通知书和营业执照缴回凭证。</w:t>
      </w:r>
    </w:p>
    <w:p w14:paraId="07A1D43F" w14:textId="106253F1" w:rsidR="005E3F01" w:rsidRDefault="00000000" w:rsidP="00A13037">
      <w:pPr>
        <w:pStyle w:val="11"/>
      </w:pPr>
      <w:r>
        <w:rPr>
          <w:noProof/>
        </w:rPr>
        <w:drawing>
          <wp:inline distT="0" distB="0" distL="114300" distR="114300" wp14:anchorId="199F51EB" wp14:editId="10165933">
            <wp:extent cx="5274310" cy="3289935"/>
            <wp:effectExtent l="0" t="0" r="2540" b="5715"/>
            <wp:docPr id="1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4"/>
                    <pic:cNvPicPr>
                      <a:picLocks noChangeAspect="1"/>
                    </pic:cNvPicPr>
                  </pic:nvPicPr>
                  <pic:blipFill>
                    <a:blip r:embed="rId56"/>
                    <a:stretch>
                      <a:fillRect/>
                    </a:stretch>
                  </pic:blipFill>
                  <pic:spPr>
                    <a:xfrm>
                      <a:off x="0" y="0"/>
                      <a:ext cx="5274310" cy="3289935"/>
                    </a:xfrm>
                    <a:prstGeom prst="rect">
                      <a:avLst/>
                    </a:prstGeom>
                    <a:noFill/>
                    <a:ln>
                      <a:noFill/>
                    </a:ln>
                  </pic:spPr>
                </pic:pic>
              </a:graphicData>
            </a:graphic>
          </wp:inline>
        </w:drawing>
      </w:r>
    </w:p>
    <w:p w14:paraId="6658394B" w14:textId="77777777" w:rsidR="005E3F01" w:rsidRDefault="005E3F01">
      <w:pPr>
        <w:pStyle w:val="11"/>
      </w:pPr>
    </w:p>
    <w:sectPr w:rsidR="005E3F01">
      <w:headerReference w:type="default" r:id="rId57"/>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7EEE8F" w14:textId="77777777" w:rsidR="00B750E9" w:rsidRDefault="00B750E9" w:rsidP="00EB1B69">
      <w:r>
        <w:separator/>
      </w:r>
    </w:p>
  </w:endnote>
  <w:endnote w:type="continuationSeparator" w:id="0">
    <w:p w14:paraId="2FEA29B3" w14:textId="77777777" w:rsidR="00B750E9" w:rsidRDefault="00B750E9" w:rsidP="00EB1B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仿宋_GB2312">
    <w:altName w:val="仿宋"/>
    <w:charset w:val="00"/>
    <w:family w:val="auto"/>
    <w:pitch w:val="default"/>
  </w:font>
  <w:font w:name="Calibri Light">
    <w:panose1 w:val="020F0302020204030204"/>
    <w:charset w:val="00"/>
    <w:family w:val="swiss"/>
    <w:pitch w:val="variable"/>
    <w:sig w:usb0="E4002EFF" w:usb1="C0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黑体">
    <w:altName w:val="SimHei"/>
    <w:panose1 w:val="02010609060101010101"/>
    <w:charset w:val="86"/>
    <w:family w:val="modern"/>
    <w:pitch w:val="fixed"/>
    <w:sig w:usb0="800002BF" w:usb1="38CF7CFA"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8BD1E2" w14:textId="77777777" w:rsidR="00B750E9" w:rsidRDefault="00B750E9" w:rsidP="00EB1B69">
      <w:r>
        <w:separator/>
      </w:r>
    </w:p>
  </w:footnote>
  <w:footnote w:type="continuationSeparator" w:id="0">
    <w:p w14:paraId="536A3795" w14:textId="77777777" w:rsidR="00B750E9" w:rsidRDefault="00B750E9" w:rsidP="00EB1B6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539BE5" w14:textId="5C904A3A" w:rsidR="004A5AF8" w:rsidRDefault="004A5AF8" w:rsidP="00EB1B69">
    <w:pPr>
      <w:pStyle w:val="a9"/>
      <w:rPr>
        <w:sz w:val="13"/>
      </w:rPr>
    </w:pPr>
    <w:r>
      <w:rPr>
        <w:rFonts w:hint="eastAsia"/>
      </w:rPr>
      <w:t>东莞市企业注销</w:t>
    </w:r>
    <w:proofErr w:type="gramStart"/>
    <w:r>
      <w:rPr>
        <w:rFonts w:hint="eastAsia"/>
      </w:rPr>
      <w:t>一网通办系统</w:t>
    </w:r>
    <w:proofErr w:type="gramEnd"/>
    <w:r>
      <w:rPr>
        <w:rFonts w:hint="eastAsia"/>
      </w:rPr>
      <w:t>操作手册</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97140883"/>
    <w:multiLevelType w:val="singleLevel"/>
    <w:tmpl w:val="97140883"/>
    <w:lvl w:ilvl="0">
      <w:start w:val="1"/>
      <w:numFmt w:val="decimal"/>
      <w:suff w:val="nothing"/>
      <w:lvlText w:val="（%1）"/>
      <w:lvlJc w:val="left"/>
    </w:lvl>
  </w:abstractNum>
  <w:abstractNum w:abstractNumId="1" w15:restartNumberingAfterBreak="0">
    <w:nsid w:val="FFC02426"/>
    <w:multiLevelType w:val="singleLevel"/>
    <w:tmpl w:val="FFC02426"/>
    <w:lvl w:ilvl="0">
      <w:start w:val="1"/>
      <w:numFmt w:val="decimal"/>
      <w:suff w:val="nothing"/>
      <w:lvlText w:val="%1、"/>
      <w:lvlJc w:val="left"/>
    </w:lvl>
  </w:abstractNum>
  <w:abstractNum w:abstractNumId="2" w15:restartNumberingAfterBreak="0">
    <w:nsid w:val="05E43AC5"/>
    <w:multiLevelType w:val="multilevel"/>
    <w:tmpl w:val="05E43AC5"/>
    <w:lvl w:ilvl="0">
      <w:start w:val="1"/>
      <w:numFmt w:val="decimal"/>
      <w:lvlText w:val="%1、"/>
      <w:lvlJc w:val="left"/>
      <w:pPr>
        <w:ind w:left="720" w:hanging="720"/>
      </w:pPr>
      <w:rPr>
        <w:rFonts w:hint="default"/>
      </w:rPr>
    </w:lvl>
    <w:lvl w:ilvl="1">
      <w:start w:val="2"/>
      <w:numFmt w:val="decimal"/>
      <w:lvlText w:val="%2、"/>
      <w:lvlJc w:val="left"/>
      <w:pPr>
        <w:ind w:left="1140" w:hanging="720"/>
      </w:pPr>
      <w:rPr>
        <w:rFonts w:hint="default"/>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15:restartNumberingAfterBreak="0">
    <w:nsid w:val="0BEDE401"/>
    <w:multiLevelType w:val="singleLevel"/>
    <w:tmpl w:val="0BEDE401"/>
    <w:lvl w:ilvl="0">
      <w:start w:val="1"/>
      <w:numFmt w:val="decimal"/>
      <w:suff w:val="nothing"/>
      <w:lvlText w:val="（%1）"/>
      <w:lvlJc w:val="left"/>
    </w:lvl>
  </w:abstractNum>
  <w:abstractNum w:abstractNumId="4" w15:restartNumberingAfterBreak="0">
    <w:nsid w:val="1C466E1A"/>
    <w:multiLevelType w:val="multilevel"/>
    <w:tmpl w:val="1C466E1A"/>
    <w:lvl w:ilvl="0">
      <w:start w:val="1"/>
      <w:numFmt w:val="bullet"/>
      <w:lvlText w:val=""/>
      <w:lvlJc w:val="left"/>
      <w:pPr>
        <w:ind w:left="980" w:hanging="420"/>
      </w:pPr>
      <w:rPr>
        <w:rFonts w:ascii="Wingdings" w:hAnsi="Wingdings" w:hint="default"/>
      </w:rPr>
    </w:lvl>
    <w:lvl w:ilvl="1">
      <w:start w:val="1"/>
      <w:numFmt w:val="bullet"/>
      <w:lvlText w:val=""/>
      <w:lvlJc w:val="left"/>
      <w:pPr>
        <w:ind w:left="1400" w:hanging="420"/>
      </w:pPr>
      <w:rPr>
        <w:rFonts w:ascii="Wingdings" w:hAnsi="Wingdings" w:hint="default"/>
      </w:rPr>
    </w:lvl>
    <w:lvl w:ilvl="2">
      <w:start w:val="1"/>
      <w:numFmt w:val="bullet"/>
      <w:lvlText w:val=""/>
      <w:lvlJc w:val="left"/>
      <w:pPr>
        <w:ind w:left="1820" w:hanging="420"/>
      </w:pPr>
      <w:rPr>
        <w:rFonts w:ascii="Wingdings" w:hAnsi="Wingdings" w:hint="default"/>
      </w:rPr>
    </w:lvl>
    <w:lvl w:ilvl="3">
      <w:start w:val="1"/>
      <w:numFmt w:val="bullet"/>
      <w:lvlText w:val=""/>
      <w:lvlJc w:val="left"/>
      <w:pPr>
        <w:ind w:left="2240" w:hanging="420"/>
      </w:pPr>
      <w:rPr>
        <w:rFonts w:ascii="Wingdings" w:hAnsi="Wingdings" w:hint="default"/>
      </w:rPr>
    </w:lvl>
    <w:lvl w:ilvl="4">
      <w:start w:val="1"/>
      <w:numFmt w:val="bullet"/>
      <w:lvlText w:val=""/>
      <w:lvlJc w:val="left"/>
      <w:pPr>
        <w:ind w:left="2660" w:hanging="420"/>
      </w:pPr>
      <w:rPr>
        <w:rFonts w:ascii="Wingdings" w:hAnsi="Wingdings" w:hint="default"/>
      </w:rPr>
    </w:lvl>
    <w:lvl w:ilvl="5">
      <w:start w:val="1"/>
      <w:numFmt w:val="bullet"/>
      <w:lvlText w:val=""/>
      <w:lvlJc w:val="left"/>
      <w:pPr>
        <w:ind w:left="3080" w:hanging="420"/>
      </w:pPr>
      <w:rPr>
        <w:rFonts w:ascii="Wingdings" w:hAnsi="Wingdings" w:hint="default"/>
      </w:rPr>
    </w:lvl>
    <w:lvl w:ilvl="6">
      <w:start w:val="1"/>
      <w:numFmt w:val="bullet"/>
      <w:lvlText w:val=""/>
      <w:lvlJc w:val="left"/>
      <w:pPr>
        <w:ind w:left="3500" w:hanging="420"/>
      </w:pPr>
      <w:rPr>
        <w:rFonts w:ascii="Wingdings" w:hAnsi="Wingdings" w:hint="default"/>
      </w:rPr>
    </w:lvl>
    <w:lvl w:ilvl="7">
      <w:start w:val="1"/>
      <w:numFmt w:val="bullet"/>
      <w:lvlText w:val=""/>
      <w:lvlJc w:val="left"/>
      <w:pPr>
        <w:ind w:left="3920" w:hanging="420"/>
      </w:pPr>
      <w:rPr>
        <w:rFonts w:ascii="Wingdings" w:hAnsi="Wingdings" w:hint="default"/>
      </w:rPr>
    </w:lvl>
    <w:lvl w:ilvl="8">
      <w:start w:val="1"/>
      <w:numFmt w:val="bullet"/>
      <w:lvlText w:val=""/>
      <w:lvlJc w:val="left"/>
      <w:pPr>
        <w:ind w:left="4340" w:hanging="420"/>
      </w:pPr>
      <w:rPr>
        <w:rFonts w:ascii="Wingdings" w:hAnsi="Wingdings" w:hint="default"/>
      </w:rPr>
    </w:lvl>
  </w:abstractNum>
  <w:abstractNum w:abstractNumId="5" w15:restartNumberingAfterBreak="0">
    <w:nsid w:val="4B2D16DB"/>
    <w:multiLevelType w:val="singleLevel"/>
    <w:tmpl w:val="4B2D16DB"/>
    <w:lvl w:ilvl="0">
      <w:start w:val="2"/>
      <w:numFmt w:val="decimal"/>
      <w:suff w:val="nothing"/>
      <w:lvlText w:val="（%1）"/>
      <w:lvlJc w:val="left"/>
    </w:lvl>
  </w:abstractNum>
  <w:abstractNum w:abstractNumId="6" w15:restartNumberingAfterBreak="0">
    <w:nsid w:val="52931653"/>
    <w:multiLevelType w:val="multilevel"/>
    <w:tmpl w:val="52931653"/>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num w:numId="1" w16cid:durableId="489055472">
    <w:abstractNumId w:val="6"/>
  </w:num>
  <w:num w:numId="2" w16cid:durableId="672949744">
    <w:abstractNumId w:val="2"/>
  </w:num>
  <w:num w:numId="3" w16cid:durableId="841314678">
    <w:abstractNumId w:val="1"/>
  </w:num>
  <w:num w:numId="4" w16cid:durableId="2075660865">
    <w:abstractNumId w:val="4"/>
  </w:num>
  <w:num w:numId="5" w16cid:durableId="1091972583">
    <w:abstractNumId w:val="5"/>
  </w:num>
  <w:num w:numId="6" w16cid:durableId="1107047040">
    <w:abstractNumId w:val="0"/>
  </w:num>
  <w:num w:numId="7" w16cid:durableId="161887700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defaultTabStop w:val="420"/>
  <w:drawingGridVerticalSpacing w:val="156"/>
  <w:noPunctuationKerning/>
  <w:characterSpacingControl w:val="compressPunctuation"/>
  <w:savePreviewPicture/>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ZGI2YjFlZTBlZGJjY2RjODBkMjA2MmQxMGE1ZjFkYTYifQ=="/>
  </w:docVars>
  <w:rsids>
    <w:rsidRoot w:val="00F8100C"/>
    <w:rsid w:val="00006802"/>
    <w:rsid w:val="00020DFF"/>
    <w:rsid w:val="0002747B"/>
    <w:rsid w:val="00033472"/>
    <w:rsid w:val="00073459"/>
    <w:rsid w:val="00077849"/>
    <w:rsid w:val="000A4FDE"/>
    <w:rsid w:val="000B668A"/>
    <w:rsid w:val="000C2D3F"/>
    <w:rsid w:val="000D59A9"/>
    <w:rsid w:val="000E5753"/>
    <w:rsid w:val="00125746"/>
    <w:rsid w:val="00131452"/>
    <w:rsid w:val="001348A0"/>
    <w:rsid w:val="001640C7"/>
    <w:rsid w:val="00186150"/>
    <w:rsid w:val="00196BA4"/>
    <w:rsid w:val="001B7FA4"/>
    <w:rsid w:val="001E4320"/>
    <w:rsid w:val="00234A29"/>
    <w:rsid w:val="00240CE0"/>
    <w:rsid w:val="002A44AB"/>
    <w:rsid w:val="002B4C19"/>
    <w:rsid w:val="002B6944"/>
    <w:rsid w:val="002C2E9E"/>
    <w:rsid w:val="003003A9"/>
    <w:rsid w:val="00346FC7"/>
    <w:rsid w:val="00350328"/>
    <w:rsid w:val="003D1F1C"/>
    <w:rsid w:val="0040319D"/>
    <w:rsid w:val="00412579"/>
    <w:rsid w:val="00444E1D"/>
    <w:rsid w:val="00446F5B"/>
    <w:rsid w:val="004A5AF8"/>
    <w:rsid w:val="004C7BAF"/>
    <w:rsid w:val="004F58E2"/>
    <w:rsid w:val="00535E7A"/>
    <w:rsid w:val="005423AF"/>
    <w:rsid w:val="00580DE2"/>
    <w:rsid w:val="005A796B"/>
    <w:rsid w:val="005D3979"/>
    <w:rsid w:val="005D45F2"/>
    <w:rsid w:val="005E3F01"/>
    <w:rsid w:val="005F72F9"/>
    <w:rsid w:val="00616342"/>
    <w:rsid w:val="0066769B"/>
    <w:rsid w:val="00681F30"/>
    <w:rsid w:val="006840C1"/>
    <w:rsid w:val="006A0E7E"/>
    <w:rsid w:val="006C0539"/>
    <w:rsid w:val="0070674C"/>
    <w:rsid w:val="00720B4C"/>
    <w:rsid w:val="00727C4D"/>
    <w:rsid w:val="00736810"/>
    <w:rsid w:val="00783D11"/>
    <w:rsid w:val="0078582C"/>
    <w:rsid w:val="007E61A7"/>
    <w:rsid w:val="0081185D"/>
    <w:rsid w:val="00876ED6"/>
    <w:rsid w:val="008C0880"/>
    <w:rsid w:val="008C7D65"/>
    <w:rsid w:val="008D3961"/>
    <w:rsid w:val="0095219D"/>
    <w:rsid w:val="0095473D"/>
    <w:rsid w:val="0098306B"/>
    <w:rsid w:val="00983B7D"/>
    <w:rsid w:val="00992F58"/>
    <w:rsid w:val="00996B79"/>
    <w:rsid w:val="009B521B"/>
    <w:rsid w:val="009B62C5"/>
    <w:rsid w:val="009C5022"/>
    <w:rsid w:val="009E460A"/>
    <w:rsid w:val="009F70D8"/>
    <w:rsid w:val="00A0031E"/>
    <w:rsid w:val="00A13037"/>
    <w:rsid w:val="00A36CDB"/>
    <w:rsid w:val="00A77ABA"/>
    <w:rsid w:val="00AB5EAE"/>
    <w:rsid w:val="00AC0F2A"/>
    <w:rsid w:val="00AC3C47"/>
    <w:rsid w:val="00AE334B"/>
    <w:rsid w:val="00B015CB"/>
    <w:rsid w:val="00B34ECD"/>
    <w:rsid w:val="00B750E9"/>
    <w:rsid w:val="00BE168E"/>
    <w:rsid w:val="00BE52DA"/>
    <w:rsid w:val="00BE61EB"/>
    <w:rsid w:val="00BF7115"/>
    <w:rsid w:val="00D038AC"/>
    <w:rsid w:val="00D070A2"/>
    <w:rsid w:val="00D3509B"/>
    <w:rsid w:val="00D4354E"/>
    <w:rsid w:val="00D56705"/>
    <w:rsid w:val="00D726E4"/>
    <w:rsid w:val="00DA48B6"/>
    <w:rsid w:val="00DE6898"/>
    <w:rsid w:val="00E149D2"/>
    <w:rsid w:val="00E15DFF"/>
    <w:rsid w:val="00E433F3"/>
    <w:rsid w:val="00E5697C"/>
    <w:rsid w:val="00E75CA2"/>
    <w:rsid w:val="00E908DC"/>
    <w:rsid w:val="00E9526A"/>
    <w:rsid w:val="00EB1B69"/>
    <w:rsid w:val="00EE2F6A"/>
    <w:rsid w:val="00F01192"/>
    <w:rsid w:val="00F2079D"/>
    <w:rsid w:val="00F50CB8"/>
    <w:rsid w:val="00F541B1"/>
    <w:rsid w:val="00F8100C"/>
    <w:rsid w:val="00F84D80"/>
    <w:rsid w:val="00F87BD2"/>
    <w:rsid w:val="00F9736F"/>
    <w:rsid w:val="00FD186A"/>
    <w:rsid w:val="01422176"/>
    <w:rsid w:val="01BB4581"/>
    <w:rsid w:val="03E05E18"/>
    <w:rsid w:val="05A93F59"/>
    <w:rsid w:val="05CF7D50"/>
    <w:rsid w:val="09F204B1"/>
    <w:rsid w:val="0A162724"/>
    <w:rsid w:val="0AD96F7B"/>
    <w:rsid w:val="0DD24882"/>
    <w:rsid w:val="0DF540CC"/>
    <w:rsid w:val="0EA115D7"/>
    <w:rsid w:val="0F052A35"/>
    <w:rsid w:val="0FD05149"/>
    <w:rsid w:val="1041184B"/>
    <w:rsid w:val="10695FE8"/>
    <w:rsid w:val="1122342A"/>
    <w:rsid w:val="11F871F8"/>
    <w:rsid w:val="13DB5685"/>
    <w:rsid w:val="15EF5777"/>
    <w:rsid w:val="16C603EB"/>
    <w:rsid w:val="17127A9D"/>
    <w:rsid w:val="1A442663"/>
    <w:rsid w:val="1D1502E7"/>
    <w:rsid w:val="1E8260DC"/>
    <w:rsid w:val="20B56069"/>
    <w:rsid w:val="22CE3649"/>
    <w:rsid w:val="253634F0"/>
    <w:rsid w:val="254B050C"/>
    <w:rsid w:val="25F72E78"/>
    <w:rsid w:val="266279B6"/>
    <w:rsid w:val="271E1268"/>
    <w:rsid w:val="272E61AA"/>
    <w:rsid w:val="2782198E"/>
    <w:rsid w:val="2894210B"/>
    <w:rsid w:val="2AB63109"/>
    <w:rsid w:val="2ABE1FBE"/>
    <w:rsid w:val="2B253DEB"/>
    <w:rsid w:val="2D9C536D"/>
    <w:rsid w:val="2EDB42EF"/>
    <w:rsid w:val="303867AA"/>
    <w:rsid w:val="324059AE"/>
    <w:rsid w:val="32472899"/>
    <w:rsid w:val="32607DFF"/>
    <w:rsid w:val="33D82DC4"/>
    <w:rsid w:val="388D1222"/>
    <w:rsid w:val="3942025E"/>
    <w:rsid w:val="39534219"/>
    <w:rsid w:val="3D40058E"/>
    <w:rsid w:val="3E833A1C"/>
    <w:rsid w:val="405368AD"/>
    <w:rsid w:val="410C362B"/>
    <w:rsid w:val="417044E3"/>
    <w:rsid w:val="41DA54D8"/>
    <w:rsid w:val="42472441"/>
    <w:rsid w:val="432D7889"/>
    <w:rsid w:val="43394480"/>
    <w:rsid w:val="443F1622"/>
    <w:rsid w:val="45857508"/>
    <w:rsid w:val="47E726FC"/>
    <w:rsid w:val="480606B0"/>
    <w:rsid w:val="48B620CF"/>
    <w:rsid w:val="495C70E7"/>
    <w:rsid w:val="4BA6467C"/>
    <w:rsid w:val="4E4C150B"/>
    <w:rsid w:val="4F5A7C58"/>
    <w:rsid w:val="4FD95020"/>
    <w:rsid w:val="4FF346D5"/>
    <w:rsid w:val="51E77535"/>
    <w:rsid w:val="525766D1"/>
    <w:rsid w:val="548712B9"/>
    <w:rsid w:val="54977258"/>
    <w:rsid w:val="56660C90"/>
    <w:rsid w:val="5670465C"/>
    <w:rsid w:val="56BA5480"/>
    <w:rsid w:val="57727B09"/>
    <w:rsid w:val="585A4825"/>
    <w:rsid w:val="58CA7BFC"/>
    <w:rsid w:val="591470C9"/>
    <w:rsid w:val="5B092532"/>
    <w:rsid w:val="5B307ABF"/>
    <w:rsid w:val="5D276C9F"/>
    <w:rsid w:val="5EF534F9"/>
    <w:rsid w:val="621E76E6"/>
    <w:rsid w:val="63437462"/>
    <w:rsid w:val="64F766A5"/>
    <w:rsid w:val="674D31B1"/>
    <w:rsid w:val="6AD466B8"/>
    <w:rsid w:val="6B101AA0"/>
    <w:rsid w:val="6C0905E4"/>
    <w:rsid w:val="6EF72CE4"/>
    <w:rsid w:val="710028BF"/>
    <w:rsid w:val="711C4915"/>
    <w:rsid w:val="72B76A57"/>
    <w:rsid w:val="73B61051"/>
    <w:rsid w:val="74CE7B30"/>
    <w:rsid w:val="77AE3F61"/>
    <w:rsid w:val="795D3D1D"/>
    <w:rsid w:val="79F9429E"/>
    <w:rsid w:val="7A524B2D"/>
    <w:rsid w:val="7A601D17"/>
    <w:rsid w:val="7B5573A2"/>
    <w:rsid w:val="7B8B1102"/>
    <w:rsid w:val="7DD86068"/>
    <w:rsid w:val="7F264BB1"/>
    <w:rsid w:val="FC8FE59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BADF27"/>
  <w15:docId w15:val="{B429443C-6612-4DE4-B6F1-99DD8498FF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uiPriority="9" w:unhideWhenUsed="1" w:qFormat="1"/>
    <w:lsdException w:name="heading 5"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qFormat="1"/>
    <w:lsdException w:name="Table Grid" w:uiPriority="59"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semiHidden="1" w:unhideWhenUsed="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autoRedefine/>
    <w:qFormat/>
    <w:rsid w:val="00EB1B69"/>
    <w:pPr>
      <w:spacing w:line="360" w:lineRule="auto"/>
      <w:jc w:val="both"/>
    </w:pPr>
    <w:rPr>
      <w:rFonts w:asciiTheme="minorHAnsi" w:eastAsia="仿宋_GB2312" w:hAnsiTheme="minorHAnsi" w:cstheme="minorBidi"/>
      <w:kern w:val="2"/>
      <w:sz w:val="28"/>
      <w:szCs w:val="22"/>
    </w:rPr>
  </w:style>
  <w:style w:type="paragraph" w:styleId="1">
    <w:name w:val="heading 1"/>
    <w:basedOn w:val="a"/>
    <w:next w:val="a"/>
    <w:link w:val="10"/>
    <w:autoRedefine/>
    <w:uiPriority w:val="9"/>
    <w:qFormat/>
    <w:pPr>
      <w:keepNext/>
      <w:keepLines/>
      <w:spacing w:before="340" w:after="330" w:line="578" w:lineRule="auto"/>
      <w:outlineLvl w:val="0"/>
    </w:pPr>
    <w:rPr>
      <w:b/>
      <w:bCs/>
      <w:kern w:val="44"/>
      <w:sz w:val="44"/>
      <w:szCs w:val="44"/>
    </w:rPr>
  </w:style>
  <w:style w:type="paragraph" w:styleId="2">
    <w:name w:val="heading 2"/>
    <w:basedOn w:val="a"/>
    <w:next w:val="a"/>
    <w:link w:val="20"/>
    <w:autoRedefine/>
    <w:uiPriority w:val="9"/>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0"/>
    <w:autoRedefine/>
    <w:uiPriority w:val="9"/>
    <w:unhideWhenUsed/>
    <w:qFormat/>
    <w:pPr>
      <w:keepNext/>
      <w:keepLines/>
      <w:spacing w:before="260" w:after="260" w:line="416" w:lineRule="auto"/>
      <w:outlineLvl w:val="2"/>
    </w:pPr>
    <w:rPr>
      <w:b/>
      <w:bCs/>
      <w:sz w:val="32"/>
      <w:szCs w:val="32"/>
    </w:rPr>
  </w:style>
  <w:style w:type="paragraph" w:styleId="4">
    <w:name w:val="heading 4"/>
    <w:basedOn w:val="a"/>
    <w:next w:val="a"/>
    <w:link w:val="40"/>
    <w:autoRedefine/>
    <w:uiPriority w:val="9"/>
    <w:unhideWhenUsed/>
    <w:qFormat/>
    <w:pPr>
      <w:keepNext/>
      <w:keepLines/>
      <w:spacing w:before="280" w:after="290" w:line="376" w:lineRule="auto"/>
      <w:outlineLvl w:val="3"/>
    </w:pPr>
    <w:rPr>
      <w:rFonts w:asciiTheme="majorHAnsi" w:eastAsiaTheme="majorEastAsia" w:hAnsiTheme="majorHAnsi" w:cstheme="majorBidi"/>
      <w:b/>
      <w:bCs/>
      <w:szCs w:val="28"/>
    </w:rPr>
  </w:style>
  <w:style w:type="paragraph" w:styleId="5">
    <w:name w:val="heading 5"/>
    <w:basedOn w:val="a"/>
    <w:next w:val="a"/>
    <w:autoRedefine/>
    <w:uiPriority w:val="9"/>
    <w:unhideWhenUsed/>
    <w:qFormat/>
    <w:pPr>
      <w:keepNext/>
      <w:keepLines/>
      <w:spacing w:before="280" w:after="290" w:line="372" w:lineRule="auto"/>
      <w:outlineLvl w:val="4"/>
    </w:pPr>
    <w:rPr>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autoRedefine/>
    <w:uiPriority w:val="99"/>
    <w:unhideWhenUsed/>
    <w:qFormat/>
    <w:pPr>
      <w:jc w:val="left"/>
    </w:pPr>
  </w:style>
  <w:style w:type="paragraph" w:styleId="TOC3">
    <w:name w:val="toc 3"/>
    <w:basedOn w:val="a"/>
    <w:next w:val="a"/>
    <w:autoRedefine/>
    <w:uiPriority w:val="39"/>
    <w:unhideWhenUsed/>
    <w:qFormat/>
    <w:rsid w:val="00D56705"/>
    <w:pPr>
      <w:keepNext/>
      <w:tabs>
        <w:tab w:val="left" w:pos="2287"/>
        <w:tab w:val="right" w:leader="dot" w:pos="8296"/>
      </w:tabs>
      <w:ind w:leftChars="400" w:left="1120" w:firstLine="560"/>
      <w:jc w:val="left"/>
    </w:pPr>
  </w:style>
  <w:style w:type="paragraph" w:styleId="a5">
    <w:name w:val="Balloon Text"/>
    <w:basedOn w:val="a"/>
    <w:link w:val="a6"/>
    <w:autoRedefine/>
    <w:uiPriority w:val="99"/>
    <w:unhideWhenUsed/>
    <w:qFormat/>
    <w:pPr>
      <w:spacing w:line="240" w:lineRule="auto"/>
    </w:pPr>
    <w:rPr>
      <w:sz w:val="18"/>
      <w:szCs w:val="18"/>
    </w:rPr>
  </w:style>
  <w:style w:type="paragraph" w:styleId="a7">
    <w:name w:val="footer"/>
    <w:basedOn w:val="a"/>
    <w:link w:val="a8"/>
    <w:autoRedefine/>
    <w:uiPriority w:val="99"/>
    <w:unhideWhenUsed/>
    <w:qFormat/>
    <w:pPr>
      <w:tabs>
        <w:tab w:val="center" w:pos="4153"/>
        <w:tab w:val="right" w:pos="8306"/>
      </w:tabs>
      <w:snapToGrid w:val="0"/>
      <w:spacing w:line="240" w:lineRule="auto"/>
      <w:jc w:val="left"/>
    </w:pPr>
    <w:rPr>
      <w:sz w:val="18"/>
      <w:szCs w:val="18"/>
    </w:rPr>
  </w:style>
  <w:style w:type="paragraph" w:styleId="a9">
    <w:name w:val="header"/>
    <w:basedOn w:val="a"/>
    <w:link w:val="aa"/>
    <w:autoRedefine/>
    <w:uiPriority w:val="99"/>
    <w:unhideWhenUsed/>
    <w:qFormat/>
    <w:rsid w:val="004A5AF8"/>
    <w:pPr>
      <w:pBdr>
        <w:bottom w:val="single" w:sz="4" w:space="1" w:color="auto"/>
      </w:pBdr>
      <w:tabs>
        <w:tab w:val="left" w:pos="1530"/>
        <w:tab w:val="center" w:pos="4153"/>
        <w:tab w:val="right" w:pos="8306"/>
      </w:tabs>
      <w:snapToGrid w:val="0"/>
      <w:spacing w:line="240" w:lineRule="auto"/>
      <w:jc w:val="center"/>
    </w:pPr>
    <w:rPr>
      <w:sz w:val="18"/>
      <w:szCs w:val="18"/>
    </w:rPr>
  </w:style>
  <w:style w:type="paragraph" w:styleId="TOC1">
    <w:name w:val="toc 1"/>
    <w:basedOn w:val="a"/>
    <w:next w:val="a"/>
    <w:autoRedefine/>
    <w:uiPriority w:val="39"/>
    <w:unhideWhenUsed/>
    <w:qFormat/>
  </w:style>
  <w:style w:type="paragraph" w:styleId="TOC2">
    <w:name w:val="toc 2"/>
    <w:basedOn w:val="a"/>
    <w:next w:val="a"/>
    <w:autoRedefine/>
    <w:uiPriority w:val="39"/>
    <w:unhideWhenUsed/>
    <w:qFormat/>
    <w:pPr>
      <w:ind w:leftChars="200" w:left="420"/>
    </w:pPr>
  </w:style>
  <w:style w:type="paragraph" w:styleId="ab">
    <w:name w:val="annotation subject"/>
    <w:basedOn w:val="a3"/>
    <w:next w:val="a3"/>
    <w:link w:val="ac"/>
    <w:autoRedefine/>
    <w:uiPriority w:val="99"/>
    <w:unhideWhenUsed/>
    <w:qFormat/>
    <w:rPr>
      <w:b/>
      <w:bCs/>
    </w:rPr>
  </w:style>
  <w:style w:type="table" w:styleId="ad">
    <w:name w:val="Table Grid"/>
    <w:basedOn w:val="a1"/>
    <w:autoRedefine/>
    <w:uiPriority w:val="59"/>
    <w:qFormat/>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Hyperlink"/>
    <w:basedOn w:val="a0"/>
    <w:autoRedefine/>
    <w:uiPriority w:val="99"/>
    <w:unhideWhenUsed/>
    <w:qFormat/>
    <w:rPr>
      <w:color w:val="0563C1" w:themeColor="hyperlink"/>
      <w:u w:val="single"/>
    </w:rPr>
  </w:style>
  <w:style w:type="character" w:styleId="af">
    <w:name w:val="annotation reference"/>
    <w:basedOn w:val="a0"/>
    <w:autoRedefine/>
    <w:uiPriority w:val="99"/>
    <w:unhideWhenUsed/>
    <w:qFormat/>
    <w:rPr>
      <w:sz w:val="21"/>
      <w:szCs w:val="21"/>
    </w:rPr>
  </w:style>
  <w:style w:type="paragraph" w:customStyle="1" w:styleId="11">
    <w:name w:val="无间隔1"/>
    <w:autoRedefine/>
    <w:uiPriority w:val="1"/>
    <w:qFormat/>
    <w:pPr>
      <w:spacing w:line="360" w:lineRule="auto"/>
      <w:jc w:val="both"/>
    </w:pPr>
    <w:rPr>
      <w:rFonts w:asciiTheme="minorHAnsi" w:eastAsia="仿宋_GB2312" w:hAnsiTheme="minorHAnsi" w:cstheme="minorBidi"/>
      <w:kern w:val="2"/>
      <w:sz w:val="28"/>
      <w:szCs w:val="22"/>
    </w:rPr>
  </w:style>
  <w:style w:type="character" w:customStyle="1" w:styleId="10">
    <w:name w:val="标题 1 字符"/>
    <w:basedOn w:val="a0"/>
    <w:link w:val="1"/>
    <w:autoRedefine/>
    <w:uiPriority w:val="9"/>
    <w:qFormat/>
    <w:rPr>
      <w:b/>
      <w:bCs/>
      <w:kern w:val="44"/>
      <w:sz w:val="44"/>
      <w:szCs w:val="44"/>
    </w:rPr>
  </w:style>
  <w:style w:type="character" w:customStyle="1" w:styleId="20">
    <w:name w:val="标题 2 字符"/>
    <w:basedOn w:val="a0"/>
    <w:link w:val="2"/>
    <w:autoRedefine/>
    <w:uiPriority w:val="9"/>
    <w:qFormat/>
    <w:rPr>
      <w:rFonts w:asciiTheme="majorHAnsi" w:eastAsiaTheme="majorEastAsia" w:hAnsiTheme="majorHAnsi" w:cstheme="majorBidi"/>
      <w:b/>
      <w:bCs/>
      <w:sz w:val="32"/>
      <w:szCs w:val="32"/>
    </w:rPr>
  </w:style>
  <w:style w:type="character" w:customStyle="1" w:styleId="30">
    <w:name w:val="标题 3 字符"/>
    <w:basedOn w:val="a0"/>
    <w:link w:val="3"/>
    <w:autoRedefine/>
    <w:uiPriority w:val="9"/>
    <w:qFormat/>
    <w:rPr>
      <w:b/>
      <w:bCs/>
      <w:sz w:val="32"/>
      <w:szCs w:val="32"/>
    </w:rPr>
  </w:style>
  <w:style w:type="paragraph" w:customStyle="1" w:styleId="12">
    <w:name w:val="列出段落1"/>
    <w:basedOn w:val="a"/>
    <w:link w:val="Char"/>
    <w:autoRedefine/>
    <w:uiPriority w:val="34"/>
    <w:qFormat/>
    <w:pPr>
      <w:spacing w:beforeLines="50" w:before="50" w:afterLines="50" w:after="50"/>
      <w:jc w:val="left"/>
    </w:pPr>
    <w:rPr>
      <w:rFonts w:ascii="宋体" w:eastAsia="宋体" w:hAnsi="宋体" w:cs="宋体"/>
      <w:kern w:val="0"/>
      <w:szCs w:val="24"/>
    </w:rPr>
  </w:style>
  <w:style w:type="character" w:customStyle="1" w:styleId="Char">
    <w:name w:val="列出段落 Char"/>
    <w:link w:val="12"/>
    <w:autoRedefine/>
    <w:qFormat/>
    <w:rPr>
      <w:rFonts w:ascii="宋体" w:eastAsia="宋体" w:hAnsi="宋体" w:cs="宋体"/>
      <w:kern w:val="0"/>
      <w:sz w:val="24"/>
      <w:szCs w:val="24"/>
    </w:rPr>
  </w:style>
  <w:style w:type="character" w:customStyle="1" w:styleId="aa">
    <w:name w:val="页眉 字符"/>
    <w:basedOn w:val="a0"/>
    <w:link w:val="a9"/>
    <w:autoRedefine/>
    <w:uiPriority w:val="99"/>
    <w:qFormat/>
    <w:rsid w:val="004A5AF8"/>
    <w:rPr>
      <w:rFonts w:asciiTheme="minorHAnsi" w:eastAsia="仿宋_GB2312" w:hAnsiTheme="minorHAnsi" w:cstheme="minorBidi"/>
      <w:kern w:val="2"/>
      <w:sz w:val="18"/>
      <w:szCs w:val="18"/>
    </w:rPr>
  </w:style>
  <w:style w:type="character" w:customStyle="1" w:styleId="a8">
    <w:name w:val="页脚 字符"/>
    <w:basedOn w:val="a0"/>
    <w:link w:val="a7"/>
    <w:autoRedefine/>
    <w:uiPriority w:val="99"/>
    <w:qFormat/>
    <w:rPr>
      <w:sz w:val="18"/>
      <w:szCs w:val="18"/>
    </w:rPr>
  </w:style>
  <w:style w:type="character" w:customStyle="1" w:styleId="af0">
    <w:name w:val="列出段落 字符"/>
    <w:autoRedefine/>
    <w:qFormat/>
    <w:rPr>
      <w:rFonts w:ascii="宋体" w:hAnsi="宋体" w:cs="宋体"/>
      <w:sz w:val="24"/>
      <w:szCs w:val="24"/>
    </w:rPr>
  </w:style>
  <w:style w:type="character" w:customStyle="1" w:styleId="a4">
    <w:name w:val="批注文字 字符"/>
    <w:basedOn w:val="a0"/>
    <w:link w:val="a3"/>
    <w:autoRedefine/>
    <w:uiPriority w:val="99"/>
    <w:semiHidden/>
    <w:qFormat/>
    <w:rPr>
      <w:rFonts w:eastAsia="仿宋_GB2312"/>
      <w:sz w:val="24"/>
    </w:rPr>
  </w:style>
  <w:style w:type="character" w:customStyle="1" w:styleId="ac">
    <w:name w:val="批注主题 字符"/>
    <w:basedOn w:val="a4"/>
    <w:link w:val="ab"/>
    <w:autoRedefine/>
    <w:uiPriority w:val="99"/>
    <w:semiHidden/>
    <w:qFormat/>
    <w:rPr>
      <w:rFonts w:eastAsia="仿宋_GB2312"/>
      <w:b/>
      <w:bCs/>
      <w:sz w:val="24"/>
    </w:rPr>
  </w:style>
  <w:style w:type="character" w:customStyle="1" w:styleId="a6">
    <w:name w:val="批注框文本 字符"/>
    <w:basedOn w:val="a0"/>
    <w:link w:val="a5"/>
    <w:autoRedefine/>
    <w:uiPriority w:val="99"/>
    <w:semiHidden/>
    <w:qFormat/>
    <w:rPr>
      <w:rFonts w:eastAsia="仿宋_GB2312"/>
      <w:sz w:val="18"/>
      <w:szCs w:val="18"/>
    </w:rPr>
  </w:style>
  <w:style w:type="paragraph" w:customStyle="1" w:styleId="110">
    <w:name w:val="列出段落11"/>
    <w:basedOn w:val="a"/>
    <w:autoRedefine/>
    <w:uiPriority w:val="34"/>
    <w:qFormat/>
    <w:pPr>
      <w:widowControl w:val="0"/>
      <w:spacing w:line="240" w:lineRule="auto"/>
      <w:ind w:firstLine="420"/>
    </w:pPr>
    <w:rPr>
      <w:rFonts w:ascii="等线" w:eastAsia="宋体" w:hAnsi="等线" w:cs="黑体"/>
    </w:rPr>
  </w:style>
  <w:style w:type="paragraph" w:customStyle="1" w:styleId="af1">
    <w:name w:val="真·正文"/>
    <w:basedOn w:val="a"/>
    <w:autoRedefine/>
    <w:qFormat/>
    <w:pPr>
      <w:widowControl w:val="0"/>
    </w:pPr>
    <w:rPr>
      <w:rFonts w:ascii="Calibri" w:eastAsia="宋体" w:hAnsi="Calibri" w:cs="Times New Roman"/>
      <w:sz w:val="24"/>
    </w:rPr>
  </w:style>
  <w:style w:type="character" w:customStyle="1" w:styleId="40">
    <w:name w:val="标题 4 字符"/>
    <w:basedOn w:val="a0"/>
    <w:link w:val="4"/>
    <w:autoRedefine/>
    <w:uiPriority w:val="9"/>
    <w:qFormat/>
    <w:rPr>
      <w:rFonts w:asciiTheme="majorHAnsi" w:eastAsiaTheme="majorEastAsia" w:hAnsiTheme="majorHAnsi" w:cstheme="majorBidi"/>
      <w:b/>
      <w:bCs/>
      <w:sz w:val="28"/>
      <w:szCs w:val="28"/>
    </w:rPr>
  </w:style>
  <w:style w:type="paragraph" w:customStyle="1" w:styleId="WPSOffice1">
    <w:name w:val="WPSOffice手动目录 1"/>
    <w:autoRedefine/>
    <w:qFormat/>
    <w:rPr>
      <w:rFonts w:asciiTheme="minorHAnsi" w:eastAsiaTheme="minorEastAsia" w:hAnsiTheme="minorHAnsi" w:cstheme="minorBidi"/>
    </w:rPr>
  </w:style>
  <w:style w:type="paragraph" w:customStyle="1" w:styleId="WPSOffice2">
    <w:name w:val="WPSOffice手动目录 2"/>
    <w:autoRedefine/>
    <w:qFormat/>
    <w:pPr>
      <w:ind w:leftChars="200" w:left="200"/>
    </w:pPr>
    <w:rPr>
      <w:rFonts w:asciiTheme="minorHAnsi" w:eastAsiaTheme="minorEastAsia" w:hAnsiTheme="minorHAnsi" w:cstheme="minorBidi"/>
    </w:rPr>
  </w:style>
  <w:style w:type="paragraph" w:customStyle="1" w:styleId="WPSOffice3">
    <w:name w:val="WPSOffice手动目录 3"/>
    <w:autoRedefine/>
    <w:qFormat/>
    <w:pPr>
      <w:ind w:leftChars="400" w:left="400"/>
    </w:pPr>
    <w:rPr>
      <w:rFonts w:asciiTheme="minorHAnsi" w:eastAsiaTheme="minorEastAsia" w:hAnsiTheme="minorHAnsi" w:cstheme="minorBidi"/>
    </w:rPr>
  </w:style>
  <w:style w:type="paragraph" w:styleId="TOC">
    <w:name w:val="TOC Heading"/>
    <w:basedOn w:val="1"/>
    <w:next w:val="a"/>
    <w:uiPriority w:val="39"/>
    <w:unhideWhenUsed/>
    <w:qFormat/>
    <w:rsid w:val="00D56705"/>
    <w:pPr>
      <w:spacing w:before="240" w:after="0" w:line="259" w:lineRule="auto"/>
      <w:jc w:val="left"/>
      <w:outlineLvl w:val="9"/>
    </w:pPr>
    <w:rPr>
      <w:rFonts w:asciiTheme="majorHAnsi" w:eastAsiaTheme="majorEastAsia" w:hAnsiTheme="majorHAnsi" w:cstheme="majorBidi"/>
      <w:b w:val="0"/>
      <w:bCs w:val="0"/>
      <w:color w:val="2E74B5" w:themeColor="accent1" w:themeShade="BF"/>
      <w:kern w:val="0"/>
      <w:sz w:val="32"/>
      <w:szCs w:val="32"/>
    </w:rPr>
  </w:style>
  <w:style w:type="paragraph" w:styleId="af2">
    <w:name w:val="List Paragraph"/>
    <w:basedOn w:val="a"/>
    <w:uiPriority w:val="99"/>
    <w:unhideWhenUsed/>
    <w:rsid w:val="00EB1B69"/>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hyperlink" Target="http://reg.dg.cn/yzqyzx/&#65307;" TargetMode="Externa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8" Type="http://schemas.openxmlformats.org/officeDocument/2006/relationships/image" Target="media/image1.jpeg"/><Relationship Id="rId51" Type="http://schemas.openxmlformats.org/officeDocument/2006/relationships/image" Target="media/image43.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theme" Target="theme/theme1.xml"/><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header" Target="header1.xml"/><Relationship Id="rId10" Type="http://schemas.openxmlformats.org/officeDocument/2006/relationships/image" Target="media/image2.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775DF6-D5D9-4BD7-ABDC-AB7B042610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TotalTime>
  <Pages>37</Pages>
  <Words>891</Words>
  <Characters>5079</Characters>
  <Application>Microsoft Office Word</Application>
  <DocSecurity>0</DocSecurity>
  <Lines>42</Lines>
  <Paragraphs>11</Paragraphs>
  <ScaleCrop>false</ScaleCrop>
  <Company/>
  <LinksUpToDate>false</LinksUpToDate>
  <CharactersWithSpaces>5959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gaosh</dc:creator>
  <cp:lastModifiedBy>yong chen</cp:lastModifiedBy>
  <cp:revision>50</cp:revision>
  <dcterms:created xsi:type="dcterms:W3CDTF">2018-10-24T11:42:00Z</dcterms:created>
  <dcterms:modified xsi:type="dcterms:W3CDTF">2026-02-05T03:50:00Z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D0A6F8CB669049F88738FCB0BA10C425_13</vt:lpwstr>
  </property>
</Properties>
</file>