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2DFED">
      <w:pPr>
        <w:ind w:firstLine="723" w:firstLineChars="200"/>
        <w:jc w:val="center"/>
        <w:rPr>
          <w:rFonts w:hint="eastAsia"/>
          <w:b/>
          <w:bCs/>
          <w:sz w:val="36"/>
          <w:szCs w:val="36"/>
          <w:lang w:eastAsia="zh-CN"/>
        </w:rPr>
      </w:pPr>
      <w:r>
        <w:rPr>
          <w:rFonts w:hint="eastAsia"/>
          <w:b/>
          <w:bCs/>
          <w:sz w:val="36"/>
          <w:szCs w:val="36"/>
          <w:lang w:eastAsia="zh-CN"/>
        </w:rPr>
        <w:t>股东名册</w:t>
      </w:r>
    </w:p>
    <w:p w14:paraId="576BA6A6">
      <w:pPr>
        <w:ind w:firstLine="560" w:firstLineChars="200"/>
        <w:jc w:val="both"/>
        <w:rPr>
          <w:rFonts w:hint="eastAsia"/>
          <w:b/>
          <w:bCs/>
          <w:sz w:val="28"/>
          <w:szCs w:val="28"/>
          <w:u w:val="single"/>
          <w:lang w:val="en-US" w:eastAsia="zh-CN"/>
        </w:rPr>
      </w:pPr>
      <w:r>
        <w:rPr>
          <w:rFonts w:hint="eastAsia"/>
          <w:sz w:val="28"/>
          <w:szCs w:val="28"/>
          <w:lang w:val="en-US" w:eastAsia="zh-CN"/>
        </w:rPr>
        <w:t>公司名称：</w:t>
      </w:r>
      <w:r>
        <w:rPr>
          <w:rFonts w:hint="eastAsia"/>
          <w:b/>
          <w:bCs/>
          <w:sz w:val="28"/>
          <w:szCs w:val="28"/>
          <w:u w:val="single"/>
          <w:lang w:val="en-US" w:eastAsia="zh-CN"/>
        </w:rPr>
        <w:t xml:space="preserve">                          </w:t>
      </w:r>
      <w:r>
        <w:rPr>
          <w:rFonts w:hint="eastAsia"/>
          <w:sz w:val="28"/>
          <w:szCs w:val="28"/>
          <w:lang w:val="en-US" w:eastAsia="zh-CN"/>
        </w:rPr>
        <w:t xml:space="preserve"> </w:t>
      </w:r>
      <w:r>
        <w:rPr>
          <w:rFonts w:hint="eastAsia"/>
          <w:sz w:val="28"/>
          <w:szCs w:val="28"/>
          <w:u w:val="none"/>
          <w:lang w:val="en-US" w:eastAsia="zh-CN"/>
        </w:rPr>
        <w:t xml:space="preserve"> </w:t>
      </w:r>
      <w:r>
        <w:rPr>
          <w:rFonts w:hint="eastAsia"/>
          <w:sz w:val="28"/>
          <w:szCs w:val="28"/>
          <w:lang w:val="en-US" w:eastAsia="zh-CN"/>
        </w:rPr>
        <w:t>统一社会信用代码：</w:t>
      </w:r>
      <w:r>
        <w:rPr>
          <w:rFonts w:hint="eastAsia"/>
          <w:b/>
          <w:bCs/>
          <w:sz w:val="28"/>
          <w:szCs w:val="28"/>
          <w:u w:val="single"/>
          <w:lang w:val="en-US" w:eastAsia="zh-CN"/>
        </w:rPr>
        <w:t xml:space="preserve">                                    </w:t>
      </w:r>
    </w:p>
    <w:p w14:paraId="23CF10BE">
      <w:pPr>
        <w:ind w:firstLine="560" w:firstLineChars="200"/>
        <w:jc w:val="both"/>
        <w:rPr>
          <w:rFonts w:hint="default"/>
          <w:sz w:val="28"/>
          <w:szCs w:val="28"/>
          <w:u w:val="none"/>
          <w:lang w:val="en-US" w:eastAsia="zh-CN"/>
        </w:rPr>
      </w:pPr>
      <w:r>
        <w:rPr>
          <w:rFonts w:hint="eastAsia"/>
          <w:sz w:val="28"/>
          <w:szCs w:val="28"/>
          <w:lang w:val="en-US" w:eastAsia="zh-CN"/>
        </w:rPr>
        <w:t>公司住所：</w:t>
      </w:r>
      <w:r>
        <w:rPr>
          <w:rFonts w:hint="eastAsia"/>
          <w:b/>
          <w:bCs/>
          <w:sz w:val="28"/>
          <w:szCs w:val="28"/>
          <w:u w:val="single"/>
          <w:lang w:val="en-US" w:eastAsia="zh-CN"/>
        </w:rPr>
        <w:t xml:space="preserve">                                                                                </w:t>
      </w:r>
      <w:r>
        <w:rPr>
          <w:rFonts w:hint="eastAsia"/>
          <w:sz w:val="28"/>
          <w:szCs w:val="28"/>
          <w:u w:val="none"/>
          <w:lang w:val="en-US" w:eastAsia="zh-CN"/>
        </w:rPr>
        <w:t xml:space="preserve">     </w:t>
      </w:r>
    </w:p>
    <w:p w14:paraId="5414C03F">
      <w:pPr>
        <w:ind w:firstLine="560" w:firstLineChars="200"/>
        <w:jc w:val="both"/>
        <w:rPr>
          <w:rFonts w:hint="eastAsia"/>
          <w:sz w:val="28"/>
          <w:szCs w:val="28"/>
          <w:u w:val="single"/>
          <w:lang w:val="en-US" w:eastAsia="zh-CN"/>
        </w:rPr>
      </w:pPr>
      <w:r>
        <w:rPr>
          <w:rFonts w:hint="eastAsia"/>
          <w:sz w:val="28"/>
          <w:szCs w:val="28"/>
          <w:lang w:val="en-US" w:eastAsia="zh-CN"/>
        </w:rPr>
        <w:t>注册资本：</w:t>
      </w:r>
      <w:r>
        <w:rPr>
          <w:rFonts w:hint="eastAsia"/>
          <w:b/>
          <w:bCs/>
          <w:sz w:val="28"/>
          <w:szCs w:val="28"/>
          <w:u w:val="single"/>
          <w:lang w:val="en-US" w:eastAsia="zh-CN"/>
        </w:rPr>
        <w:t xml:space="preserve">                           </w:t>
      </w:r>
      <w:r>
        <w:rPr>
          <w:rFonts w:hint="eastAsia"/>
          <w:sz w:val="28"/>
          <w:szCs w:val="28"/>
          <w:lang w:val="en-US" w:eastAsia="zh-CN"/>
        </w:rPr>
        <w:t xml:space="preserve">     币种：</w:t>
      </w:r>
      <w:r>
        <w:rPr>
          <w:rFonts w:hint="eastAsia"/>
          <w:sz w:val="28"/>
          <w:szCs w:val="28"/>
          <w:u w:val="single"/>
          <w:lang w:val="en-US" w:eastAsia="zh-CN"/>
        </w:rPr>
        <w:t xml:space="preserve">             </w:t>
      </w:r>
      <w:r>
        <w:rPr>
          <w:rFonts w:hint="eastAsia"/>
          <w:sz w:val="28"/>
          <w:szCs w:val="28"/>
          <w:u w:val="none"/>
          <w:lang w:val="en-US" w:eastAsia="zh-CN"/>
        </w:rPr>
        <w:t xml:space="preserve">     </w:t>
      </w:r>
      <w:r>
        <w:rPr>
          <w:rFonts w:hint="eastAsia"/>
          <w:sz w:val="28"/>
          <w:szCs w:val="28"/>
          <w:lang w:val="en-US" w:eastAsia="zh-CN"/>
        </w:rPr>
        <w:t>货币单位：</w:t>
      </w:r>
      <w:r>
        <w:rPr>
          <w:rFonts w:hint="eastAsia"/>
          <w:sz w:val="28"/>
          <w:szCs w:val="28"/>
          <w:u w:val="single"/>
          <w:lang w:val="en-US" w:eastAsia="zh-CN"/>
        </w:rPr>
        <w:t xml:space="preserve">           </w:t>
      </w:r>
    </w:p>
    <w:tbl>
      <w:tblPr>
        <w:tblStyle w:val="8"/>
        <w:tblpPr w:leftFromText="180" w:rightFromText="180" w:vertAnchor="text" w:horzAnchor="page" w:tblpX="1433" w:tblpY="48"/>
        <w:tblOverlap w:val="never"/>
        <w:tblW w:w="153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1373"/>
        <w:gridCol w:w="1290"/>
        <w:gridCol w:w="1548"/>
        <w:gridCol w:w="807"/>
        <w:gridCol w:w="879"/>
        <w:gridCol w:w="1110"/>
        <w:gridCol w:w="1681"/>
        <w:gridCol w:w="1032"/>
        <w:gridCol w:w="944"/>
        <w:gridCol w:w="1048"/>
        <w:gridCol w:w="1171"/>
        <w:gridCol w:w="1103"/>
        <w:gridCol w:w="904"/>
      </w:tblGrid>
      <w:tr w14:paraId="1AAA9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489" w:type="dxa"/>
            <w:noWrap w:val="0"/>
            <w:vAlign w:val="top"/>
          </w:tcPr>
          <w:p w14:paraId="7566AA9B">
            <w:pPr>
              <w:jc w:val="center"/>
              <w:rPr>
                <w:rFonts w:hint="eastAsia"/>
                <w:b/>
                <w:bCs/>
                <w:sz w:val="21"/>
                <w:szCs w:val="21"/>
                <w:vertAlign w:val="baseline"/>
                <w:lang w:eastAsia="zh-CN"/>
              </w:rPr>
            </w:pPr>
            <w:r>
              <w:rPr>
                <w:rFonts w:hint="eastAsia"/>
                <w:b/>
                <w:bCs/>
                <w:sz w:val="21"/>
                <w:szCs w:val="21"/>
                <w:vertAlign w:val="baseline"/>
                <w:lang w:eastAsia="zh-CN"/>
              </w:rPr>
              <w:t>序号</w:t>
            </w:r>
          </w:p>
        </w:tc>
        <w:tc>
          <w:tcPr>
            <w:tcW w:w="1373" w:type="dxa"/>
            <w:noWrap w:val="0"/>
            <w:vAlign w:val="top"/>
          </w:tcPr>
          <w:p w14:paraId="44E5D5AF">
            <w:pPr>
              <w:jc w:val="center"/>
              <w:rPr>
                <w:rFonts w:hint="eastAsia"/>
                <w:b/>
                <w:bCs/>
                <w:sz w:val="21"/>
                <w:szCs w:val="21"/>
                <w:vertAlign w:val="baseline"/>
                <w:lang w:eastAsia="zh-CN"/>
              </w:rPr>
            </w:pPr>
            <w:r>
              <w:rPr>
                <w:rFonts w:hint="eastAsia"/>
                <w:b/>
                <w:bCs/>
                <w:sz w:val="21"/>
                <w:szCs w:val="21"/>
                <w:vertAlign w:val="baseline"/>
                <w:lang w:eastAsia="zh-CN"/>
              </w:rPr>
              <w:t>股东姓名（名称）</w:t>
            </w:r>
          </w:p>
        </w:tc>
        <w:tc>
          <w:tcPr>
            <w:tcW w:w="1290" w:type="dxa"/>
            <w:noWrap w:val="0"/>
            <w:vAlign w:val="top"/>
          </w:tcPr>
          <w:p w14:paraId="33C77BC9">
            <w:pPr>
              <w:jc w:val="center"/>
              <w:rPr>
                <w:rFonts w:hint="eastAsia"/>
                <w:b/>
                <w:bCs/>
                <w:sz w:val="21"/>
                <w:szCs w:val="21"/>
                <w:vertAlign w:val="baseline"/>
                <w:lang w:eastAsia="zh-CN"/>
              </w:rPr>
            </w:pPr>
            <w:r>
              <w:rPr>
                <w:rFonts w:hint="eastAsia"/>
                <w:b/>
                <w:bCs/>
                <w:sz w:val="21"/>
                <w:szCs w:val="21"/>
                <w:vertAlign w:val="baseline"/>
                <w:lang w:eastAsia="zh-CN"/>
              </w:rPr>
              <w:t>股东证件</w:t>
            </w:r>
          </w:p>
          <w:p w14:paraId="6A1FDD6F">
            <w:pPr>
              <w:jc w:val="center"/>
              <w:rPr>
                <w:rFonts w:hint="eastAsia" w:ascii="Calibri" w:hAnsi="Calibri" w:eastAsia="宋体" w:cs="Times New Roman"/>
                <w:kern w:val="2"/>
                <w:sz w:val="21"/>
                <w:szCs w:val="24"/>
                <w:lang w:val="en-US" w:eastAsia="zh-CN" w:bidi="ar-SA"/>
              </w:rPr>
            </w:pPr>
            <w:r>
              <w:rPr>
                <w:rFonts w:hint="eastAsia"/>
                <w:b/>
                <w:bCs/>
                <w:sz w:val="21"/>
                <w:szCs w:val="21"/>
                <w:vertAlign w:val="baseline"/>
                <w:lang w:eastAsia="zh-CN"/>
              </w:rPr>
              <w:t>名称及号码</w:t>
            </w:r>
          </w:p>
        </w:tc>
        <w:tc>
          <w:tcPr>
            <w:tcW w:w="1548" w:type="dxa"/>
            <w:noWrap w:val="0"/>
            <w:vAlign w:val="top"/>
          </w:tcPr>
          <w:p w14:paraId="090B756A">
            <w:pPr>
              <w:jc w:val="center"/>
              <w:rPr>
                <w:rFonts w:hint="eastAsia"/>
                <w:b/>
                <w:bCs/>
                <w:sz w:val="21"/>
                <w:szCs w:val="21"/>
                <w:vertAlign w:val="baseline"/>
                <w:lang w:eastAsia="zh-CN"/>
              </w:rPr>
            </w:pPr>
            <w:r>
              <w:rPr>
                <w:rFonts w:hint="eastAsia" w:cs="Times New Roman"/>
                <w:b/>
                <w:bCs/>
                <w:kern w:val="2"/>
                <w:sz w:val="21"/>
                <w:szCs w:val="24"/>
                <w:lang w:val="en-US" w:eastAsia="zh-CN" w:bidi="ar-SA"/>
              </w:rPr>
              <w:t>住所</w:t>
            </w:r>
          </w:p>
        </w:tc>
        <w:tc>
          <w:tcPr>
            <w:tcW w:w="807" w:type="dxa"/>
            <w:noWrap w:val="0"/>
            <w:vAlign w:val="top"/>
          </w:tcPr>
          <w:p w14:paraId="5148BD48">
            <w:pPr>
              <w:jc w:val="center"/>
              <w:rPr>
                <w:rFonts w:hint="eastAsia"/>
                <w:b/>
                <w:bCs/>
                <w:sz w:val="21"/>
                <w:szCs w:val="21"/>
                <w:vertAlign w:val="baseline"/>
                <w:lang w:eastAsia="zh-CN"/>
              </w:rPr>
            </w:pPr>
            <w:r>
              <w:rPr>
                <w:rFonts w:hint="eastAsia"/>
                <w:b/>
                <w:bCs/>
                <w:sz w:val="21"/>
                <w:szCs w:val="21"/>
                <w:vertAlign w:val="baseline"/>
                <w:lang w:eastAsia="zh-CN"/>
              </w:rPr>
              <w:t>总认缴出资额</w:t>
            </w:r>
          </w:p>
        </w:tc>
        <w:tc>
          <w:tcPr>
            <w:tcW w:w="879" w:type="dxa"/>
            <w:noWrap w:val="0"/>
            <w:vAlign w:val="top"/>
          </w:tcPr>
          <w:p w14:paraId="62332F82">
            <w:pPr>
              <w:jc w:val="center"/>
              <w:rPr>
                <w:rFonts w:hint="eastAsia"/>
                <w:b/>
                <w:bCs/>
                <w:sz w:val="21"/>
                <w:szCs w:val="21"/>
                <w:vertAlign w:val="baseline"/>
                <w:lang w:eastAsia="zh-CN"/>
              </w:rPr>
            </w:pPr>
            <w:r>
              <w:rPr>
                <w:rFonts w:hint="eastAsia"/>
                <w:b/>
                <w:bCs/>
                <w:sz w:val="21"/>
                <w:szCs w:val="21"/>
                <w:vertAlign w:val="baseline"/>
                <w:lang w:eastAsia="zh-CN"/>
              </w:rPr>
              <w:t>认缴</w:t>
            </w:r>
          </w:p>
          <w:p w14:paraId="36332FF3">
            <w:pPr>
              <w:jc w:val="center"/>
              <w:rPr>
                <w:rFonts w:hint="eastAsia"/>
                <w:b/>
                <w:bCs/>
                <w:sz w:val="21"/>
                <w:szCs w:val="21"/>
                <w:vertAlign w:val="baseline"/>
                <w:lang w:eastAsia="zh-CN"/>
              </w:rPr>
            </w:pPr>
            <w:r>
              <w:rPr>
                <w:rFonts w:hint="eastAsia"/>
                <w:b/>
                <w:bCs/>
                <w:sz w:val="21"/>
                <w:szCs w:val="21"/>
                <w:vertAlign w:val="baseline"/>
                <w:lang w:eastAsia="zh-CN"/>
              </w:rPr>
              <w:t>出资额</w:t>
            </w:r>
          </w:p>
          <w:p w14:paraId="0ABC437D">
            <w:pPr>
              <w:jc w:val="center"/>
              <w:rPr>
                <w:rFonts w:hint="eastAsia"/>
                <w:b/>
                <w:bCs/>
                <w:sz w:val="21"/>
                <w:szCs w:val="21"/>
                <w:vertAlign w:val="baseline"/>
                <w:lang w:eastAsia="zh-CN"/>
              </w:rPr>
            </w:pPr>
          </w:p>
        </w:tc>
        <w:tc>
          <w:tcPr>
            <w:tcW w:w="1110" w:type="dxa"/>
            <w:noWrap w:val="0"/>
            <w:vAlign w:val="top"/>
          </w:tcPr>
          <w:p w14:paraId="31AB7B71">
            <w:pPr>
              <w:jc w:val="center"/>
              <w:rPr>
                <w:rFonts w:hint="eastAsia"/>
                <w:b/>
                <w:bCs/>
                <w:sz w:val="21"/>
                <w:szCs w:val="21"/>
                <w:vertAlign w:val="baseline"/>
                <w:lang w:eastAsia="zh-CN"/>
              </w:rPr>
            </w:pPr>
            <w:r>
              <w:rPr>
                <w:rFonts w:hint="eastAsia"/>
                <w:b/>
                <w:bCs/>
                <w:sz w:val="21"/>
                <w:szCs w:val="21"/>
                <w:vertAlign w:val="baseline"/>
                <w:lang w:eastAsia="zh-CN"/>
              </w:rPr>
              <w:t>出资方式</w:t>
            </w:r>
          </w:p>
        </w:tc>
        <w:tc>
          <w:tcPr>
            <w:tcW w:w="1681" w:type="dxa"/>
            <w:noWrap w:val="0"/>
            <w:vAlign w:val="top"/>
          </w:tcPr>
          <w:p w14:paraId="54DF5B8D">
            <w:pPr>
              <w:jc w:val="center"/>
              <w:rPr>
                <w:rFonts w:hint="eastAsia"/>
                <w:b/>
                <w:bCs/>
                <w:sz w:val="21"/>
                <w:szCs w:val="21"/>
                <w:vertAlign w:val="baseline"/>
                <w:lang w:eastAsia="zh-CN"/>
              </w:rPr>
            </w:pPr>
            <w:r>
              <w:rPr>
                <w:rFonts w:hint="eastAsia"/>
                <w:b/>
                <w:bCs/>
                <w:sz w:val="21"/>
                <w:szCs w:val="21"/>
                <w:vertAlign w:val="baseline"/>
                <w:lang w:eastAsia="zh-CN"/>
              </w:rPr>
              <w:t>认缴出资</w:t>
            </w:r>
            <w:r>
              <w:rPr>
                <w:rFonts w:hint="eastAsia"/>
                <w:b/>
                <w:bCs/>
                <w:sz w:val="21"/>
                <w:szCs w:val="21"/>
                <w:vertAlign w:val="baseline"/>
                <w:lang w:val="en-US" w:eastAsia="zh-CN"/>
              </w:rPr>
              <w:t>期限</w:t>
            </w:r>
          </w:p>
        </w:tc>
        <w:tc>
          <w:tcPr>
            <w:tcW w:w="1032" w:type="dxa"/>
            <w:noWrap w:val="0"/>
            <w:vAlign w:val="top"/>
          </w:tcPr>
          <w:p w14:paraId="42DA2A51">
            <w:pPr>
              <w:jc w:val="center"/>
              <w:rPr>
                <w:rFonts w:hint="eastAsia"/>
                <w:b/>
                <w:bCs/>
                <w:sz w:val="21"/>
                <w:szCs w:val="21"/>
                <w:vertAlign w:val="baseline"/>
                <w:lang w:eastAsia="zh-CN"/>
              </w:rPr>
            </w:pPr>
            <w:r>
              <w:rPr>
                <w:rFonts w:hint="eastAsia"/>
                <w:b/>
                <w:bCs/>
                <w:sz w:val="21"/>
                <w:szCs w:val="21"/>
                <w:vertAlign w:val="baseline"/>
                <w:lang w:eastAsia="zh-CN"/>
              </w:rPr>
              <w:t>实缴</w:t>
            </w:r>
          </w:p>
          <w:p w14:paraId="43A57957">
            <w:pPr>
              <w:jc w:val="center"/>
              <w:rPr>
                <w:rFonts w:hint="eastAsia"/>
                <w:b/>
                <w:bCs/>
                <w:sz w:val="21"/>
                <w:szCs w:val="21"/>
                <w:vertAlign w:val="baseline"/>
                <w:lang w:eastAsia="zh-CN"/>
              </w:rPr>
            </w:pPr>
            <w:r>
              <w:rPr>
                <w:rFonts w:hint="eastAsia"/>
                <w:b/>
                <w:bCs/>
                <w:sz w:val="21"/>
                <w:szCs w:val="21"/>
                <w:vertAlign w:val="baseline"/>
                <w:lang w:eastAsia="zh-CN"/>
              </w:rPr>
              <w:t>出资额</w:t>
            </w:r>
          </w:p>
        </w:tc>
        <w:tc>
          <w:tcPr>
            <w:tcW w:w="944" w:type="dxa"/>
            <w:noWrap w:val="0"/>
            <w:vAlign w:val="top"/>
          </w:tcPr>
          <w:p w14:paraId="5C102080">
            <w:pPr>
              <w:jc w:val="center"/>
              <w:rPr>
                <w:rFonts w:hint="eastAsia"/>
                <w:b/>
                <w:bCs/>
                <w:sz w:val="21"/>
                <w:szCs w:val="21"/>
                <w:vertAlign w:val="baseline"/>
                <w:lang w:eastAsia="zh-CN"/>
              </w:rPr>
            </w:pPr>
            <w:r>
              <w:rPr>
                <w:rFonts w:hint="eastAsia"/>
                <w:b/>
                <w:bCs/>
                <w:sz w:val="21"/>
                <w:szCs w:val="21"/>
                <w:vertAlign w:val="baseline"/>
                <w:lang w:eastAsia="zh-CN"/>
              </w:rPr>
              <w:t>实缴出资日期</w:t>
            </w:r>
          </w:p>
        </w:tc>
        <w:tc>
          <w:tcPr>
            <w:tcW w:w="1048" w:type="dxa"/>
            <w:noWrap w:val="0"/>
            <w:vAlign w:val="top"/>
          </w:tcPr>
          <w:p w14:paraId="321A7F29">
            <w:pPr>
              <w:jc w:val="center"/>
              <w:rPr>
                <w:rFonts w:hint="eastAsia"/>
                <w:b/>
                <w:bCs/>
                <w:sz w:val="21"/>
                <w:szCs w:val="21"/>
                <w:vertAlign w:val="baseline"/>
                <w:lang w:eastAsia="zh-CN"/>
              </w:rPr>
            </w:pPr>
            <w:r>
              <w:rPr>
                <w:rFonts w:hint="eastAsia"/>
                <w:b/>
                <w:bCs/>
                <w:sz w:val="21"/>
                <w:szCs w:val="21"/>
                <w:vertAlign w:val="baseline"/>
                <w:lang w:eastAsia="zh-CN"/>
              </w:rPr>
              <w:t>出资证明书</w:t>
            </w:r>
          </w:p>
          <w:p w14:paraId="17A02EB5">
            <w:pPr>
              <w:jc w:val="center"/>
              <w:rPr>
                <w:rFonts w:hint="eastAsia"/>
                <w:b/>
                <w:bCs/>
                <w:sz w:val="21"/>
                <w:szCs w:val="21"/>
                <w:vertAlign w:val="baseline"/>
                <w:lang w:eastAsia="zh-CN"/>
              </w:rPr>
            </w:pPr>
            <w:r>
              <w:rPr>
                <w:rFonts w:hint="eastAsia"/>
                <w:b/>
                <w:bCs/>
                <w:sz w:val="21"/>
                <w:szCs w:val="21"/>
                <w:vertAlign w:val="baseline"/>
                <w:lang w:eastAsia="zh-CN"/>
              </w:rPr>
              <w:t>编号</w:t>
            </w:r>
          </w:p>
        </w:tc>
        <w:tc>
          <w:tcPr>
            <w:tcW w:w="1171" w:type="dxa"/>
            <w:noWrap w:val="0"/>
            <w:vAlign w:val="top"/>
          </w:tcPr>
          <w:p w14:paraId="3E462720">
            <w:pPr>
              <w:jc w:val="center"/>
              <w:rPr>
                <w:rFonts w:hint="eastAsia"/>
                <w:b/>
                <w:bCs/>
                <w:sz w:val="21"/>
                <w:szCs w:val="21"/>
                <w:vertAlign w:val="baseline"/>
                <w:lang w:eastAsia="zh-CN"/>
              </w:rPr>
            </w:pPr>
            <w:r>
              <w:rPr>
                <w:rFonts w:hint="eastAsia"/>
                <w:b/>
                <w:bCs/>
                <w:sz w:val="21"/>
                <w:szCs w:val="21"/>
                <w:vertAlign w:val="baseline"/>
                <w:lang w:eastAsia="zh-CN"/>
              </w:rPr>
              <w:t>取得股东资格的</w:t>
            </w:r>
          </w:p>
          <w:p w14:paraId="4CC68996">
            <w:pPr>
              <w:jc w:val="center"/>
              <w:rPr>
                <w:rFonts w:hint="eastAsia"/>
                <w:b/>
                <w:bCs/>
                <w:sz w:val="21"/>
                <w:szCs w:val="21"/>
                <w:vertAlign w:val="baseline"/>
                <w:lang w:eastAsia="zh-CN"/>
              </w:rPr>
            </w:pPr>
            <w:r>
              <w:rPr>
                <w:rFonts w:hint="eastAsia"/>
                <w:b/>
                <w:bCs/>
                <w:sz w:val="21"/>
                <w:szCs w:val="21"/>
                <w:vertAlign w:val="baseline"/>
                <w:lang w:eastAsia="zh-CN"/>
              </w:rPr>
              <w:t>日期</w:t>
            </w:r>
          </w:p>
        </w:tc>
        <w:tc>
          <w:tcPr>
            <w:tcW w:w="1103" w:type="dxa"/>
            <w:noWrap w:val="0"/>
            <w:vAlign w:val="top"/>
          </w:tcPr>
          <w:p w14:paraId="11ADD94B">
            <w:pPr>
              <w:jc w:val="center"/>
              <w:rPr>
                <w:rFonts w:hint="eastAsia"/>
                <w:b/>
                <w:bCs/>
                <w:sz w:val="21"/>
                <w:szCs w:val="21"/>
                <w:vertAlign w:val="baseline"/>
                <w:lang w:eastAsia="zh-CN"/>
              </w:rPr>
            </w:pPr>
            <w:r>
              <w:rPr>
                <w:rFonts w:hint="eastAsia"/>
                <w:b/>
                <w:bCs/>
                <w:sz w:val="21"/>
                <w:szCs w:val="21"/>
                <w:vertAlign w:val="baseline"/>
                <w:lang w:eastAsia="zh-CN"/>
              </w:rPr>
              <w:t>丧失股东资格的</w:t>
            </w:r>
          </w:p>
          <w:p w14:paraId="42C720DD">
            <w:pPr>
              <w:jc w:val="center"/>
              <w:rPr>
                <w:rFonts w:hint="eastAsia"/>
                <w:b/>
                <w:bCs/>
                <w:sz w:val="21"/>
                <w:szCs w:val="21"/>
                <w:vertAlign w:val="baseline"/>
                <w:lang w:eastAsia="zh-CN"/>
              </w:rPr>
            </w:pPr>
            <w:r>
              <w:rPr>
                <w:rFonts w:hint="eastAsia"/>
                <w:b/>
                <w:bCs/>
                <w:sz w:val="21"/>
                <w:szCs w:val="21"/>
                <w:vertAlign w:val="baseline"/>
                <w:lang w:eastAsia="zh-CN"/>
              </w:rPr>
              <w:t>日期</w:t>
            </w:r>
          </w:p>
        </w:tc>
        <w:tc>
          <w:tcPr>
            <w:tcW w:w="904" w:type="dxa"/>
            <w:noWrap w:val="0"/>
            <w:vAlign w:val="top"/>
          </w:tcPr>
          <w:p w14:paraId="5DCB2E79">
            <w:pPr>
              <w:jc w:val="center"/>
              <w:rPr>
                <w:rFonts w:hint="eastAsia"/>
                <w:b/>
                <w:bCs/>
                <w:sz w:val="21"/>
                <w:szCs w:val="21"/>
                <w:vertAlign w:val="baseline"/>
                <w:lang w:eastAsia="zh-CN"/>
              </w:rPr>
            </w:pPr>
            <w:r>
              <w:rPr>
                <w:rFonts w:hint="eastAsia"/>
                <w:b/>
                <w:bCs/>
                <w:sz w:val="21"/>
                <w:szCs w:val="21"/>
                <w:vertAlign w:val="baseline"/>
                <w:lang w:eastAsia="zh-CN"/>
              </w:rPr>
              <w:t>备注</w:t>
            </w:r>
          </w:p>
        </w:tc>
      </w:tr>
      <w:tr w14:paraId="7A18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dxa"/>
            <w:noWrap w:val="0"/>
            <w:vAlign w:val="top"/>
          </w:tcPr>
          <w:p w14:paraId="1E723EE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373" w:type="dxa"/>
            <w:noWrap w:val="0"/>
            <w:vAlign w:val="top"/>
          </w:tcPr>
          <w:p w14:paraId="796FCA1A">
            <w:pPr>
              <w:jc w:val="both"/>
              <w:rPr>
                <w:rFonts w:hint="eastAsia" w:ascii="宋体" w:hAnsi="宋体" w:eastAsia="宋体" w:cs="宋体"/>
                <w:sz w:val="24"/>
                <w:szCs w:val="24"/>
                <w:vertAlign w:val="baseline"/>
                <w:lang w:eastAsia="zh-CN"/>
              </w:rPr>
            </w:pPr>
          </w:p>
        </w:tc>
        <w:tc>
          <w:tcPr>
            <w:tcW w:w="1290" w:type="dxa"/>
            <w:noWrap w:val="0"/>
            <w:vAlign w:val="top"/>
          </w:tcPr>
          <w:p w14:paraId="1A4E2801">
            <w:pPr>
              <w:jc w:val="both"/>
              <w:rPr>
                <w:rFonts w:hint="eastAsia" w:ascii="宋体" w:hAnsi="宋体" w:eastAsia="宋体" w:cs="宋体"/>
                <w:sz w:val="24"/>
                <w:szCs w:val="24"/>
                <w:vertAlign w:val="baseline"/>
                <w:lang w:eastAsia="zh-CN"/>
              </w:rPr>
            </w:pPr>
          </w:p>
        </w:tc>
        <w:tc>
          <w:tcPr>
            <w:tcW w:w="1548" w:type="dxa"/>
            <w:noWrap w:val="0"/>
            <w:vAlign w:val="top"/>
          </w:tcPr>
          <w:p w14:paraId="2A93F44A">
            <w:pPr>
              <w:jc w:val="both"/>
              <w:rPr>
                <w:rFonts w:hint="eastAsia" w:ascii="宋体" w:hAnsi="宋体" w:eastAsia="宋体" w:cs="宋体"/>
                <w:sz w:val="24"/>
                <w:szCs w:val="24"/>
                <w:vertAlign w:val="baseline"/>
                <w:lang w:eastAsia="zh-CN"/>
              </w:rPr>
            </w:pPr>
          </w:p>
        </w:tc>
        <w:tc>
          <w:tcPr>
            <w:tcW w:w="807" w:type="dxa"/>
            <w:noWrap w:val="0"/>
            <w:vAlign w:val="top"/>
          </w:tcPr>
          <w:p w14:paraId="15FFCC3C">
            <w:pPr>
              <w:jc w:val="both"/>
              <w:rPr>
                <w:rFonts w:hint="eastAsia" w:ascii="宋体" w:hAnsi="宋体" w:eastAsia="宋体" w:cs="宋体"/>
                <w:sz w:val="24"/>
                <w:szCs w:val="24"/>
                <w:vertAlign w:val="baseline"/>
                <w:lang w:eastAsia="zh-CN"/>
              </w:rPr>
            </w:pPr>
          </w:p>
        </w:tc>
        <w:tc>
          <w:tcPr>
            <w:tcW w:w="879" w:type="dxa"/>
            <w:noWrap w:val="0"/>
            <w:vAlign w:val="top"/>
          </w:tcPr>
          <w:p w14:paraId="7102175F">
            <w:pPr>
              <w:jc w:val="both"/>
              <w:rPr>
                <w:rFonts w:hint="eastAsia" w:ascii="宋体" w:hAnsi="宋体" w:eastAsia="宋体" w:cs="宋体"/>
                <w:sz w:val="24"/>
                <w:szCs w:val="24"/>
                <w:vertAlign w:val="baseline"/>
                <w:lang w:eastAsia="zh-CN"/>
              </w:rPr>
            </w:pPr>
          </w:p>
        </w:tc>
        <w:tc>
          <w:tcPr>
            <w:tcW w:w="1110" w:type="dxa"/>
            <w:noWrap w:val="0"/>
            <w:vAlign w:val="top"/>
          </w:tcPr>
          <w:p w14:paraId="00A31526">
            <w:pPr>
              <w:jc w:val="both"/>
              <w:rPr>
                <w:rFonts w:hint="eastAsia" w:ascii="宋体" w:hAnsi="宋体" w:eastAsia="宋体" w:cs="宋体"/>
                <w:sz w:val="24"/>
                <w:szCs w:val="24"/>
                <w:vertAlign w:val="baseline"/>
                <w:lang w:eastAsia="zh-CN"/>
              </w:rPr>
            </w:pPr>
          </w:p>
        </w:tc>
        <w:tc>
          <w:tcPr>
            <w:tcW w:w="1681" w:type="dxa"/>
            <w:noWrap w:val="0"/>
            <w:vAlign w:val="top"/>
          </w:tcPr>
          <w:p w14:paraId="09805C8C">
            <w:pPr>
              <w:jc w:val="both"/>
              <w:rPr>
                <w:rFonts w:hint="eastAsia" w:ascii="宋体" w:hAnsi="宋体" w:eastAsia="宋体" w:cs="宋体"/>
                <w:sz w:val="24"/>
                <w:szCs w:val="24"/>
                <w:vertAlign w:val="baseline"/>
                <w:lang w:eastAsia="zh-CN"/>
              </w:rPr>
            </w:pPr>
          </w:p>
        </w:tc>
        <w:tc>
          <w:tcPr>
            <w:tcW w:w="1032" w:type="dxa"/>
            <w:noWrap w:val="0"/>
            <w:vAlign w:val="top"/>
          </w:tcPr>
          <w:p w14:paraId="2AC34666">
            <w:pPr>
              <w:jc w:val="both"/>
              <w:rPr>
                <w:rFonts w:hint="eastAsia" w:ascii="宋体" w:hAnsi="宋体" w:eastAsia="宋体" w:cs="宋体"/>
                <w:sz w:val="24"/>
                <w:szCs w:val="24"/>
                <w:vertAlign w:val="baseline"/>
                <w:lang w:eastAsia="zh-CN"/>
              </w:rPr>
            </w:pPr>
          </w:p>
        </w:tc>
        <w:tc>
          <w:tcPr>
            <w:tcW w:w="944" w:type="dxa"/>
            <w:noWrap w:val="0"/>
            <w:vAlign w:val="top"/>
          </w:tcPr>
          <w:p w14:paraId="04B4320E">
            <w:pPr>
              <w:jc w:val="both"/>
              <w:rPr>
                <w:rFonts w:hint="eastAsia" w:ascii="宋体" w:hAnsi="宋体" w:eastAsia="宋体" w:cs="宋体"/>
                <w:sz w:val="24"/>
                <w:szCs w:val="24"/>
                <w:vertAlign w:val="baseline"/>
                <w:lang w:eastAsia="zh-CN"/>
              </w:rPr>
            </w:pPr>
          </w:p>
        </w:tc>
        <w:tc>
          <w:tcPr>
            <w:tcW w:w="1048" w:type="dxa"/>
            <w:noWrap w:val="0"/>
            <w:vAlign w:val="top"/>
          </w:tcPr>
          <w:p w14:paraId="73C27FBE">
            <w:pPr>
              <w:jc w:val="both"/>
              <w:rPr>
                <w:rFonts w:hint="eastAsia" w:ascii="宋体" w:hAnsi="宋体" w:eastAsia="宋体" w:cs="宋体"/>
                <w:sz w:val="24"/>
                <w:szCs w:val="24"/>
                <w:vertAlign w:val="baseline"/>
                <w:lang w:eastAsia="zh-CN"/>
              </w:rPr>
            </w:pPr>
          </w:p>
        </w:tc>
        <w:tc>
          <w:tcPr>
            <w:tcW w:w="1171" w:type="dxa"/>
            <w:noWrap w:val="0"/>
            <w:vAlign w:val="top"/>
          </w:tcPr>
          <w:p w14:paraId="22515086">
            <w:pPr>
              <w:jc w:val="both"/>
              <w:rPr>
                <w:rFonts w:hint="eastAsia" w:ascii="宋体" w:hAnsi="宋体" w:eastAsia="宋体" w:cs="宋体"/>
                <w:sz w:val="24"/>
                <w:szCs w:val="24"/>
                <w:vertAlign w:val="baseline"/>
                <w:lang w:eastAsia="zh-CN"/>
              </w:rPr>
            </w:pPr>
          </w:p>
        </w:tc>
        <w:tc>
          <w:tcPr>
            <w:tcW w:w="1103" w:type="dxa"/>
            <w:noWrap w:val="0"/>
            <w:vAlign w:val="top"/>
          </w:tcPr>
          <w:p w14:paraId="31913F94">
            <w:pPr>
              <w:jc w:val="both"/>
              <w:rPr>
                <w:rFonts w:hint="eastAsia" w:ascii="宋体" w:hAnsi="宋体" w:eastAsia="宋体" w:cs="宋体"/>
                <w:sz w:val="24"/>
                <w:szCs w:val="24"/>
                <w:vertAlign w:val="baseline"/>
                <w:lang w:eastAsia="zh-CN"/>
              </w:rPr>
            </w:pPr>
          </w:p>
        </w:tc>
        <w:tc>
          <w:tcPr>
            <w:tcW w:w="904" w:type="dxa"/>
            <w:noWrap w:val="0"/>
            <w:vAlign w:val="top"/>
          </w:tcPr>
          <w:p w14:paraId="533D4A83">
            <w:pPr>
              <w:jc w:val="both"/>
              <w:rPr>
                <w:rFonts w:hint="eastAsia" w:ascii="宋体" w:hAnsi="宋体" w:eastAsia="宋体" w:cs="宋体"/>
                <w:sz w:val="24"/>
                <w:szCs w:val="24"/>
                <w:vertAlign w:val="baseline"/>
                <w:lang w:eastAsia="zh-CN"/>
              </w:rPr>
            </w:pPr>
          </w:p>
        </w:tc>
      </w:tr>
      <w:tr w14:paraId="29CAC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dxa"/>
            <w:noWrap w:val="0"/>
            <w:vAlign w:val="top"/>
          </w:tcPr>
          <w:p w14:paraId="0B26EE2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1373" w:type="dxa"/>
            <w:noWrap w:val="0"/>
            <w:vAlign w:val="top"/>
          </w:tcPr>
          <w:p w14:paraId="2C164E76">
            <w:pPr>
              <w:jc w:val="both"/>
              <w:rPr>
                <w:rFonts w:hint="eastAsia" w:ascii="宋体" w:hAnsi="宋体" w:eastAsia="宋体" w:cs="宋体"/>
                <w:sz w:val="24"/>
                <w:szCs w:val="24"/>
                <w:vertAlign w:val="baseline"/>
                <w:lang w:eastAsia="zh-CN"/>
              </w:rPr>
            </w:pPr>
          </w:p>
        </w:tc>
        <w:tc>
          <w:tcPr>
            <w:tcW w:w="1290" w:type="dxa"/>
            <w:noWrap w:val="0"/>
            <w:vAlign w:val="top"/>
          </w:tcPr>
          <w:p w14:paraId="17C6A524">
            <w:pPr>
              <w:jc w:val="both"/>
              <w:rPr>
                <w:rFonts w:hint="eastAsia" w:ascii="宋体" w:hAnsi="宋体" w:eastAsia="宋体" w:cs="宋体"/>
                <w:sz w:val="24"/>
                <w:szCs w:val="24"/>
                <w:vertAlign w:val="baseline"/>
                <w:lang w:eastAsia="zh-CN"/>
              </w:rPr>
            </w:pPr>
          </w:p>
        </w:tc>
        <w:tc>
          <w:tcPr>
            <w:tcW w:w="1548" w:type="dxa"/>
            <w:noWrap w:val="0"/>
            <w:vAlign w:val="top"/>
          </w:tcPr>
          <w:p w14:paraId="43E24BA0">
            <w:pPr>
              <w:jc w:val="both"/>
              <w:rPr>
                <w:rFonts w:hint="eastAsia" w:ascii="宋体" w:hAnsi="宋体" w:eastAsia="宋体" w:cs="宋体"/>
                <w:sz w:val="24"/>
                <w:szCs w:val="24"/>
                <w:vertAlign w:val="baseline"/>
                <w:lang w:eastAsia="zh-CN"/>
              </w:rPr>
            </w:pPr>
          </w:p>
        </w:tc>
        <w:tc>
          <w:tcPr>
            <w:tcW w:w="807" w:type="dxa"/>
            <w:noWrap w:val="0"/>
            <w:vAlign w:val="top"/>
          </w:tcPr>
          <w:p w14:paraId="2FF33C45">
            <w:pPr>
              <w:jc w:val="both"/>
              <w:rPr>
                <w:rFonts w:hint="eastAsia" w:ascii="宋体" w:hAnsi="宋体" w:eastAsia="宋体" w:cs="宋体"/>
                <w:sz w:val="24"/>
                <w:szCs w:val="24"/>
                <w:vertAlign w:val="baseline"/>
                <w:lang w:eastAsia="zh-CN"/>
              </w:rPr>
            </w:pPr>
          </w:p>
        </w:tc>
        <w:tc>
          <w:tcPr>
            <w:tcW w:w="879" w:type="dxa"/>
            <w:noWrap w:val="0"/>
            <w:vAlign w:val="top"/>
          </w:tcPr>
          <w:p w14:paraId="5B43E9F9">
            <w:pPr>
              <w:jc w:val="both"/>
              <w:rPr>
                <w:rFonts w:hint="eastAsia" w:ascii="宋体" w:hAnsi="宋体" w:eastAsia="宋体" w:cs="宋体"/>
                <w:sz w:val="24"/>
                <w:szCs w:val="24"/>
                <w:vertAlign w:val="baseline"/>
                <w:lang w:eastAsia="zh-CN"/>
              </w:rPr>
            </w:pPr>
          </w:p>
        </w:tc>
        <w:tc>
          <w:tcPr>
            <w:tcW w:w="1110" w:type="dxa"/>
            <w:noWrap w:val="0"/>
            <w:vAlign w:val="top"/>
          </w:tcPr>
          <w:p w14:paraId="7E1B4988">
            <w:pPr>
              <w:jc w:val="both"/>
              <w:rPr>
                <w:rFonts w:hint="eastAsia" w:ascii="宋体" w:hAnsi="宋体" w:eastAsia="宋体" w:cs="宋体"/>
                <w:sz w:val="24"/>
                <w:szCs w:val="24"/>
                <w:vertAlign w:val="baseline"/>
                <w:lang w:eastAsia="zh-CN"/>
              </w:rPr>
            </w:pPr>
          </w:p>
        </w:tc>
        <w:tc>
          <w:tcPr>
            <w:tcW w:w="1681" w:type="dxa"/>
            <w:noWrap w:val="0"/>
            <w:vAlign w:val="top"/>
          </w:tcPr>
          <w:p w14:paraId="32EE34EC">
            <w:pPr>
              <w:jc w:val="both"/>
              <w:rPr>
                <w:rFonts w:hint="eastAsia" w:ascii="宋体" w:hAnsi="宋体" w:eastAsia="宋体" w:cs="宋体"/>
                <w:sz w:val="24"/>
                <w:szCs w:val="24"/>
                <w:vertAlign w:val="baseline"/>
                <w:lang w:eastAsia="zh-CN"/>
              </w:rPr>
            </w:pPr>
          </w:p>
        </w:tc>
        <w:tc>
          <w:tcPr>
            <w:tcW w:w="1032" w:type="dxa"/>
            <w:noWrap w:val="0"/>
            <w:vAlign w:val="top"/>
          </w:tcPr>
          <w:p w14:paraId="2F2C1BFC">
            <w:pPr>
              <w:jc w:val="both"/>
              <w:rPr>
                <w:rFonts w:hint="eastAsia" w:ascii="宋体" w:hAnsi="宋体" w:eastAsia="宋体" w:cs="宋体"/>
                <w:sz w:val="24"/>
                <w:szCs w:val="24"/>
                <w:vertAlign w:val="baseline"/>
                <w:lang w:eastAsia="zh-CN"/>
              </w:rPr>
            </w:pPr>
          </w:p>
        </w:tc>
        <w:tc>
          <w:tcPr>
            <w:tcW w:w="944" w:type="dxa"/>
            <w:noWrap w:val="0"/>
            <w:vAlign w:val="top"/>
          </w:tcPr>
          <w:p w14:paraId="79BDB163">
            <w:pPr>
              <w:jc w:val="both"/>
              <w:rPr>
                <w:rFonts w:hint="eastAsia" w:ascii="宋体" w:hAnsi="宋体" w:eastAsia="宋体" w:cs="宋体"/>
                <w:sz w:val="24"/>
                <w:szCs w:val="24"/>
                <w:vertAlign w:val="baseline"/>
                <w:lang w:eastAsia="zh-CN"/>
              </w:rPr>
            </w:pPr>
          </w:p>
        </w:tc>
        <w:tc>
          <w:tcPr>
            <w:tcW w:w="1048" w:type="dxa"/>
            <w:noWrap w:val="0"/>
            <w:vAlign w:val="top"/>
          </w:tcPr>
          <w:p w14:paraId="49706CF4">
            <w:pPr>
              <w:jc w:val="both"/>
              <w:rPr>
                <w:rFonts w:hint="eastAsia" w:ascii="宋体" w:hAnsi="宋体" w:eastAsia="宋体" w:cs="宋体"/>
                <w:sz w:val="24"/>
                <w:szCs w:val="24"/>
                <w:vertAlign w:val="baseline"/>
                <w:lang w:eastAsia="zh-CN"/>
              </w:rPr>
            </w:pPr>
          </w:p>
        </w:tc>
        <w:tc>
          <w:tcPr>
            <w:tcW w:w="1171" w:type="dxa"/>
            <w:noWrap w:val="0"/>
            <w:vAlign w:val="top"/>
          </w:tcPr>
          <w:p w14:paraId="721D18F5">
            <w:pPr>
              <w:jc w:val="both"/>
              <w:rPr>
                <w:rFonts w:hint="eastAsia" w:ascii="宋体" w:hAnsi="宋体" w:eastAsia="宋体" w:cs="宋体"/>
                <w:sz w:val="24"/>
                <w:szCs w:val="24"/>
                <w:vertAlign w:val="baseline"/>
                <w:lang w:eastAsia="zh-CN"/>
              </w:rPr>
            </w:pPr>
          </w:p>
        </w:tc>
        <w:tc>
          <w:tcPr>
            <w:tcW w:w="1103" w:type="dxa"/>
            <w:noWrap w:val="0"/>
            <w:vAlign w:val="top"/>
          </w:tcPr>
          <w:p w14:paraId="0B796EC8">
            <w:pPr>
              <w:jc w:val="both"/>
              <w:rPr>
                <w:rFonts w:hint="eastAsia" w:ascii="宋体" w:hAnsi="宋体" w:eastAsia="宋体" w:cs="宋体"/>
                <w:sz w:val="24"/>
                <w:szCs w:val="24"/>
                <w:vertAlign w:val="baseline"/>
                <w:lang w:eastAsia="zh-CN"/>
              </w:rPr>
            </w:pPr>
          </w:p>
        </w:tc>
        <w:tc>
          <w:tcPr>
            <w:tcW w:w="904" w:type="dxa"/>
            <w:noWrap w:val="0"/>
            <w:vAlign w:val="top"/>
          </w:tcPr>
          <w:p w14:paraId="19C420C9">
            <w:pPr>
              <w:jc w:val="both"/>
              <w:rPr>
                <w:rFonts w:hint="eastAsia" w:ascii="宋体" w:hAnsi="宋体" w:eastAsia="宋体" w:cs="宋体"/>
                <w:sz w:val="24"/>
                <w:szCs w:val="24"/>
                <w:vertAlign w:val="baseline"/>
                <w:lang w:eastAsia="zh-CN"/>
              </w:rPr>
            </w:pPr>
          </w:p>
        </w:tc>
      </w:tr>
      <w:tr w14:paraId="7A8D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dxa"/>
            <w:noWrap w:val="0"/>
            <w:vAlign w:val="top"/>
          </w:tcPr>
          <w:p w14:paraId="7152E0A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1373" w:type="dxa"/>
            <w:noWrap w:val="0"/>
            <w:vAlign w:val="top"/>
          </w:tcPr>
          <w:p w14:paraId="4E59F254">
            <w:pPr>
              <w:jc w:val="both"/>
              <w:rPr>
                <w:rFonts w:hint="eastAsia" w:ascii="宋体" w:hAnsi="宋体" w:eastAsia="宋体" w:cs="宋体"/>
                <w:sz w:val="24"/>
                <w:szCs w:val="24"/>
                <w:vertAlign w:val="baseline"/>
                <w:lang w:eastAsia="zh-CN"/>
              </w:rPr>
            </w:pPr>
          </w:p>
        </w:tc>
        <w:tc>
          <w:tcPr>
            <w:tcW w:w="1290" w:type="dxa"/>
            <w:noWrap w:val="0"/>
            <w:vAlign w:val="top"/>
          </w:tcPr>
          <w:p w14:paraId="38B73A56">
            <w:pPr>
              <w:jc w:val="both"/>
              <w:rPr>
                <w:rFonts w:hint="eastAsia" w:ascii="宋体" w:hAnsi="宋体" w:eastAsia="宋体" w:cs="宋体"/>
                <w:sz w:val="24"/>
                <w:szCs w:val="24"/>
                <w:vertAlign w:val="baseline"/>
                <w:lang w:eastAsia="zh-CN"/>
              </w:rPr>
            </w:pPr>
          </w:p>
        </w:tc>
        <w:tc>
          <w:tcPr>
            <w:tcW w:w="1548" w:type="dxa"/>
            <w:noWrap w:val="0"/>
            <w:vAlign w:val="top"/>
          </w:tcPr>
          <w:p w14:paraId="743E33DC">
            <w:pPr>
              <w:jc w:val="both"/>
              <w:rPr>
                <w:rFonts w:hint="eastAsia" w:ascii="宋体" w:hAnsi="宋体" w:eastAsia="宋体" w:cs="宋体"/>
                <w:sz w:val="24"/>
                <w:szCs w:val="24"/>
                <w:vertAlign w:val="baseline"/>
                <w:lang w:eastAsia="zh-CN"/>
              </w:rPr>
            </w:pPr>
          </w:p>
        </w:tc>
        <w:tc>
          <w:tcPr>
            <w:tcW w:w="807" w:type="dxa"/>
            <w:noWrap w:val="0"/>
            <w:vAlign w:val="top"/>
          </w:tcPr>
          <w:p w14:paraId="61AAC6B3">
            <w:pPr>
              <w:jc w:val="both"/>
              <w:rPr>
                <w:rFonts w:hint="eastAsia" w:ascii="宋体" w:hAnsi="宋体" w:eastAsia="宋体" w:cs="宋体"/>
                <w:sz w:val="24"/>
                <w:szCs w:val="24"/>
                <w:vertAlign w:val="baseline"/>
                <w:lang w:eastAsia="zh-CN"/>
              </w:rPr>
            </w:pPr>
          </w:p>
        </w:tc>
        <w:tc>
          <w:tcPr>
            <w:tcW w:w="879" w:type="dxa"/>
            <w:noWrap w:val="0"/>
            <w:vAlign w:val="top"/>
          </w:tcPr>
          <w:p w14:paraId="6E9ADE2C">
            <w:pPr>
              <w:jc w:val="both"/>
              <w:rPr>
                <w:rFonts w:hint="eastAsia" w:ascii="宋体" w:hAnsi="宋体" w:eastAsia="宋体" w:cs="宋体"/>
                <w:sz w:val="24"/>
                <w:szCs w:val="24"/>
                <w:vertAlign w:val="baseline"/>
                <w:lang w:eastAsia="zh-CN"/>
              </w:rPr>
            </w:pPr>
          </w:p>
        </w:tc>
        <w:tc>
          <w:tcPr>
            <w:tcW w:w="1110" w:type="dxa"/>
            <w:noWrap w:val="0"/>
            <w:vAlign w:val="top"/>
          </w:tcPr>
          <w:p w14:paraId="3FAD90E7">
            <w:pPr>
              <w:jc w:val="both"/>
              <w:rPr>
                <w:rFonts w:hint="eastAsia" w:ascii="宋体" w:hAnsi="宋体" w:eastAsia="宋体" w:cs="宋体"/>
                <w:sz w:val="24"/>
                <w:szCs w:val="24"/>
                <w:vertAlign w:val="baseline"/>
                <w:lang w:eastAsia="zh-CN"/>
              </w:rPr>
            </w:pPr>
          </w:p>
        </w:tc>
        <w:tc>
          <w:tcPr>
            <w:tcW w:w="1681" w:type="dxa"/>
            <w:noWrap w:val="0"/>
            <w:vAlign w:val="top"/>
          </w:tcPr>
          <w:p w14:paraId="04DEF6DA">
            <w:pPr>
              <w:jc w:val="both"/>
              <w:rPr>
                <w:rFonts w:hint="eastAsia" w:ascii="宋体" w:hAnsi="宋体" w:eastAsia="宋体" w:cs="宋体"/>
                <w:sz w:val="24"/>
                <w:szCs w:val="24"/>
                <w:vertAlign w:val="baseline"/>
                <w:lang w:eastAsia="zh-CN"/>
              </w:rPr>
            </w:pPr>
          </w:p>
        </w:tc>
        <w:tc>
          <w:tcPr>
            <w:tcW w:w="1032" w:type="dxa"/>
            <w:noWrap w:val="0"/>
            <w:vAlign w:val="top"/>
          </w:tcPr>
          <w:p w14:paraId="63945F2A">
            <w:pPr>
              <w:jc w:val="both"/>
              <w:rPr>
                <w:rFonts w:hint="eastAsia" w:ascii="宋体" w:hAnsi="宋体" w:eastAsia="宋体" w:cs="宋体"/>
                <w:sz w:val="24"/>
                <w:szCs w:val="24"/>
                <w:vertAlign w:val="baseline"/>
                <w:lang w:eastAsia="zh-CN"/>
              </w:rPr>
            </w:pPr>
          </w:p>
        </w:tc>
        <w:tc>
          <w:tcPr>
            <w:tcW w:w="944" w:type="dxa"/>
            <w:noWrap w:val="0"/>
            <w:vAlign w:val="top"/>
          </w:tcPr>
          <w:p w14:paraId="59CC7ED9">
            <w:pPr>
              <w:jc w:val="both"/>
              <w:rPr>
                <w:rFonts w:hint="eastAsia" w:ascii="宋体" w:hAnsi="宋体" w:eastAsia="宋体" w:cs="宋体"/>
                <w:sz w:val="24"/>
                <w:szCs w:val="24"/>
                <w:vertAlign w:val="baseline"/>
                <w:lang w:eastAsia="zh-CN"/>
              </w:rPr>
            </w:pPr>
          </w:p>
        </w:tc>
        <w:tc>
          <w:tcPr>
            <w:tcW w:w="1048" w:type="dxa"/>
            <w:noWrap w:val="0"/>
            <w:vAlign w:val="top"/>
          </w:tcPr>
          <w:p w14:paraId="6B2B288D">
            <w:pPr>
              <w:jc w:val="both"/>
              <w:rPr>
                <w:rFonts w:hint="eastAsia" w:ascii="宋体" w:hAnsi="宋体" w:eastAsia="宋体" w:cs="宋体"/>
                <w:sz w:val="24"/>
                <w:szCs w:val="24"/>
                <w:vertAlign w:val="baseline"/>
                <w:lang w:eastAsia="zh-CN"/>
              </w:rPr>
            </w:pPr>
          </w:p>
        </w:tc>
        <w:tc>
          <w:tcPr>
            <w:tcW w:w="1171" w:type="dxa"/>
            <w:noWrap w:val="0"/>
            <w:vAlign w:val="top"/>
          </w:tcPr>
          <w:p w14:paraId="3714E8FB">
            <w:pPr>
              <w:jc w:val="both"/>
              <w:rPr>
                <w:rFonts w:hint="eastAsia" w:ascii="宋体" w:hAnsi="宋体" w:eastAsia="宋体" w:cs="宋体"/>
                <w:sz w:val="24"/>
                <w:szCs w:val="24"/>
                <w:vertAlign w:val="baseline"/>
                <w:lang w:eastAsia="zh-CN"/>
              </w:rPr>
            </w:pPr>
          </w:p>
        </w:tc>
        <w:tc>
          <w:tcPr>
            <w:tcW w:w="1103" w:type="dxa"/>
            <w:noWrap w:val="0"/>
            <w:vAlign w:val="top"/>
          </w:tcPr>
          <w:p w14:paraId="479BBFE0">
            <w:pPr>
              <w:jc w:val="both"/>
              <w:rPr>
                <w:rFonts w:hint="eastAsia" w:ascii="宋体" w:hAnsi="宋体" w:eastAsia="宋体" w:cs="宋体"/>
                <w:sz w:val="24"/>
                <w:szCs w:val="24"/>
                <w:vertAlign w:val="baseline"/>
                <w:lang w:eastAsia="zh-CN"/>
              </w:rPr>
            </w:pPr>
          </w:p>
        </w:tc>
        <w:tc>
          <w:tcPr>
            <w:tcW w:w="904" w:type="dxa"/>
            <w:noWrap w:val="0"/>
            <w:vAlign w:val="top"/>
          </w:tcPr>
          <w:p w14:paraId="6767E588">
            <w:pPr>
              <w:jc w:val="both"/>
              <w:rPr>
                <w:rFonts w:hint="eastAsia" w:ascii="宋体" w:hAnsi="宋体" w:eastAsia="宋体" w:cs="宋体"/>
                <w:sz w:val="24"/>
                <w:szCs w:val="24"/>
                <w:vertAlign w:val="baseline"/>
                <w:lang w:eastAsia="zh-CN"/>
              </w:rPr>
            </w:pPr>
          </w:p>
        </w:tc>
      </w:tr>
      <w:tr w14:paraId="4A14E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dxa"/>
            <w:noWrap w:val="0"/>
            <w:vAlign w:val="top"/>
          </w:tcPr>
          <w:p w14:paraId="6E2A738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373" w:type="dxa"/>
            <w:noWrap w:val="0"/>
            <w:vAlign w:val="top"/>
          </w:tcPr>
          <w:p w14:paraId="17F27A33">
            <w:pPr>
              <w:jc w:val="both"/>
              <w:rPr>
                <w:rFonts w:hint="eastAsia" w:ascii="宋体" w:hAnsi="宋体" w:eastAsia="宋体" w:cs="宋体"/>
                <w:sz w:val="24"/>
                <w:szCs w:val="24"/>
                <w:vertAlign w:val="baseline"/>
                <w:lang w:eastAsia="zh-CN"/>
              </w:rPr>
            </w:pPr>
          </w:p>
        </w:tc>
        <w:tc>
          <w:tcPr>
            <w:tcW w:w="1290" w:type="dxa"/>
            <w:noWrap w:val="0"/>
            <w:vAlign w:val="top"/>
          </w:tcPr>
          <w:p w14:paraId="5E859FD6">
            <w:pPr>
              <w:jc w:val="both"/>
              <w:rPr>
                <w:rFonts w:hint="eastAsia" w:ascii="宋体" w:hAnsi="宋体" w:eastAsia="宋体" w:cs="宋体"/>
                <w:sz w:val="24"/>
                <w:szCs w:val="24"/>
                <w:vertAlign w:val="baseline"/>
                <w:lang w:eastAsia="zh-CN"/>
              </w:rPr>
            </w:pPr>
          </w:p>
        </w:tc>
        <w:tc>
          <w:tcPr>
            <w:tcW w:w="1548" w:type="dxa"/>
            <w:noWrap w:val="0"/>
            <w:vAlign w:val="top"/>
          </w:tcPr>
          <w:p w14:paraId="200D3AF8">
            <w:pPr>
              <w:jc w:val="both"/>
              <w:rPr>
                <w:rFonts w:hint="eastAsia" w:ascii="宋体" w:hAnsi="宋体" w:eastAsia="宋体" w:cs="宋体"/>
                <w:sz w:val="24"/>
                <w:szCs w:val="24"/>
                <w:vertAlign w:val="baseline"/>
                <w:lang w:eastAsia="zh-CN"/>
              </w:rPr>
            </w:pPr>
          </w:p>
        </w:tc>
        <w:tc>
          <w:tcPr>
            <w:tcW w:w="807" w:type="dxa"/>
            <w:noWrap w:val="0"/>
            <w:vAlign w:val="top"/>
          </w:tcPr>
          <w:p w14:paraId="7C207AA9">
            <w:pPr>
              <w:jc w:val="both"/>
              <w:rPr>
                <w:rFonts w:hint="eastAsia" w:ascii="宋体" w:hAnsi="宋体" w:eastAsia="宋体" w:cs="宋体"/>
                <w:sz w:val="24"/>
                <w:szCs w:val="24"/>
                <w:vertAlign w:val="baseline"/>
                <w:lang w:eastAsia="zh-CN"/>
              </w:rPr>
            </w:pPr>
          </w:p>
        </w:tc>
        <w:tc>
          <w:tcPr>
            <w:tcW w:w="879" w:type="dxa"/>
            <w:noWrap w:val="0"/>
            <w:vAlign w:val="top"/>
          </w:tcPr>
          <w:p w14:paraId="2A78C594">
            <w:pPr>
              <w:jc w:val="both"/>
              <w:rPr>
                <w:rFonts w:hint="eastAsia" w:ascii="宋体" w:hAnsi="宋体" w:eastAsia="宋体" w:cs="宋体"/>
                <w:sz w:val="24"/>
                <w:szCs w:val="24"/>
                <w:vertAlign w:val="baseline"/>
                <w:lang w:eastAsia="zh-CN"/>
              </w:rPr>
            </w:pPr>
          </w:p>
        </w:tc>
        <w:tc>
          <w:tcPr>
            <w:tcW w:w="1110" w:type="dxa"/>
            <w:noWrap w:val="0"/>
            <w:vAlign w:val="top"/>
          </w:tcPr>
          <w:p w14:paraId="6877A1E8">
            <w:pPr>
              <w:jc w:val="both"/>
              <w:rPr>
                <w:rFonts w:hint="eastAsia" w:ascii="宋体" w:hAnsi="宋体" w:eastAsia="宋体" w:cs="宋体"/>
                <w:sz w:val="24"/>
                <w:szCs w:val="24"/>
                <w:vertAlign w:val="baseline"/>
                <w:lang w:eastAsia="zh-CN"/>
              </w:rPr>
            </w:pPr>
          </w:p>
        </w:tc>
        <w:tc>
          <w:tcPr>
            <w:tcW w:w="1681" w:type="dxa"/>
            <w:noWrap w:val="0"/>
            <w:vAlign w:val="top"/>
          </w:tcPr>
          <w:p w14:paraId="29F8A31D">
            <w:pPr>
              <w:jc w:val="both"/>
              <w:rPr>
                <w:rFonts w:hint="eastAsia" w:ascii="宋体" w:hAnsi="宋体" w:eastAsia="宋体" w:cs="宋体"/>
                <w:sz w:val="24"/>
                <w:szCs w:val="24"/>
                <w:vertAlign w:val="baseline"/>
                <w:lang w:eastAsia="zh-CN"/>
              </w:rPr>
            </w:pPr>
          </w:p>
        </w:tc>
        <w:tc>
          <w:tcPr>
            <w:tcW w:w="1032" w:type="dxa"/>
            <w:noWrap w:val="0"/>
            <w:vAlign w:val="top"/>
          </w:tcPr>
          <w:p w14:paraId="60915123">
            <w:pPr>
              <w:jc w:val="both"/>
              <w:rPr>
                <w:rFonts w:hint="eastAsia" w:ascii="宋体" w:hAnsi="宋体" w:eastAsia="宋体" w:cs="宋体"/>
                <w:sz w:val="24"/>
                <w:szCs w:val="24"/>
                <w:vertAlign w:val="baseline"/>
                <w:lang w:eastAsia="zh-CN"/>
              </w:rPr>
            </w:pPr>
          </w:p>
        </w:tc>
        <w:tc>
          <w:tcPr>
            <w:tcW w:w="944" w:type="dxa"/>
            <w:noWrap w:val="0"/>
            <w:vAlign w:val="top"/>
          </w:tcPr>
          <w:p w14:paraId="13077C37">
            <w:pPr>
              <w:jc w:val="both"/>
              <w:rPr>
                <w:rFonts w:hint="eastAsia" w:ascii="宋体" w:hAnsi="宋体" w:eastAsia="宋体" w:cs="宋体"/>
                <w:sz w:val="24"/>
                <w:szCs w:val="24"/>
                <w:vertAlign w:val="baseline"/>
                <w:lang w:eastAsia="zh-CN"/>
              </w:rPr>
            </w:pPr>
          </w:p>
        </w:tc>
        <w:tc>
          <w:tcPr>
            <w:tcW w:w="1048" w:type="dxa"/>
            <w:noWrap w:val="0"/>
            <w:vAlign w:val="top"/>
          </w:tcPr>
          <w:p w14:paraId="183CA38B">
            <w:pPr>
              <w:jc w:val="both"/>
              <w:rPr>
                <w:rFonts w:hint="eastAsia" w:ascii="宋体" w:hAnsi="宋体" w:eastAsia="宋体" w:cs="宋体"/>
                <w:sz w:val="24"/>
                <w:szCs w:val="24"/>
                <w:vertAlign w:val="baseline"/>
                <w:lang w:eastAsia="zh-CN"/>
              </w:rPr>
            </w:pPr>
          </w:p>
        </w:tc>
        <w:tc>
          <w:tcPr>
            <w:tcW w:w="1171" w:type="dxa"/>
            <w:noWrap w:val="0"/>
            <w:vAlign w:val="top"/>
          </w:tcPr>
          <w:p w14:paraId="6FBC1BDF">
            <w:pPr>
              <w:jc w:val="both"/>
              <w:rPr>
                <w:rFonts w:hint="eastAsia" w:ascii="宋体" w:hAnsi="宋体" w:eastAsia="宋体" w:cs="宋体"/>
                <w:sz w:val="24"/>
                <w:szCs w:val="24"/>
                <w:vertAlign w:val="baseline"/>
                <w:lang w:eastAsia="zh-CN"/>
              </w:rPr>
            </w:pPr>
          </w:p>
        </w:tc>
        <w:tc>
          <w:tcPr>
            <w:tcW w:w="1103" w:type="dxa"/>
            <w:noWrap w:val="0"/>
            <w:vAlign w:val="top"/>
          </w:tcPr>
          <w:p w14:paraId="1464AC79">
            <w:pPr>
              <w:jc w:val="both"/>
              <w:rPr>
                <w:rFonts w:hint="eastAsia" w:ascii="宋体" w:hAnsi="宋体" w:eastAsia="宋体" w:cs="宋体"/>
                <w:sz w:val="24"/>
                <w:szCs w:val="24"/>
                <w:vertAlign w:val="baseline"/>
                <w:lang w:eastAsia="zh-CN"/>
              </w:rPr>
            </w:pPr>
          </w:p>
        </w:tc>
        <w:tc>
          <w:tcPr>
            <w:tcW w:w="904" w:type="dxa"/>
            <w:noWrap w:val="0"/>
            <w:vAlign w:val="top"/>
          </w:tcPr>
          <w:p w14:paraId="00B84548">
            <w:pPr>
              <w:jc w:val="both"/>
              <w:rPr>
                <w:rFonts w:hint="eastAsia" w:ascii="宋体" w:hAnsi="宋体" w:eastAsia="宋体" w:cs="宋体"/>
                <w:sz w:val="24"/>
                <w:szCs w:val="24"/>
                <w:vertAlign w:val="baseline"/>
                <w:lang w:eastAsia="zh-CN"/>
              </w:rPr>
            </w:pPr>
          </w:p>
        </w:tc>
      </w:tr>
    </w:tbl>
    <w:p w14:paraId="2C9E4C92">
      <w:pPr>
        <w:jc w:val="both"/>
        <w:rPr>
          <w:rFonts w:hint="default"/>
          <w:sz w:val="28"/>
          <w:szCs w:val="28"/>
          <w:u w:val="single"/>
          <w:lang w:val="en-US" w:eastAsia="zh-CN"/>
        </w:rPr>
      </w:pPr>
      <w:r>
        <w:rPr>
          <w:rFonts w:hint="eastAsia"/>
          <w:sz w:val="28"/>
          <w:szCs w:val="28"/>
          <w:u w:val="none"/>
          <w:lang w:val="en-US" w:eastAsia="zh-CN"/>
        </w:rPr>
        <w:t xml:space="preserve">                                                          </w:t>
      </w:r>
    </w:p>
    <w:p w14:paraId="74FA1F8F">
      <w:pPr>
        <w:ind w:firstLine="0" w:firstLineChars="0"/>
        <w:jc w:val="both"/>
        <w:rPr>
          <w:rFonts w:hint="eastAsia"/>
          <w:color w:val="FF0000"/>
          <w:sz w:val="28"/>
          <w:szCs w:val="28"/>
          <w:lang w:eastAsia="zh-CN"/>
        </w:rPr>
      </w:pPr>
      <w:r>
        <w:rPr>
          <w:rFonts w:hint="eastAsia"/>
          <w:color w:val="FF0000"/>
          <w:sz w:val="28"/>
          <w:szCs w:val="28"/>
          <w:lang w:val="en-US" w:eastAsia="zh-CN"/>
        </w:rPr>
        <w:t xml:space="preserve">   </w:t>
      </w:r>
      <w:r>
        <w:rPr>
          <w:rFonts w:hint="eastAsia"/>
          <w:color w:val="auto"/>
          <w:sz w:val="28"/>
          <w:szCs w:val="28"/>
          <w:lang w:val="en-US" w:eastAsia="zh-CN"/>
        </w:rPr>
        <w:t xml:space="preserve"> </w:t>
      </w:r>
      <w:r>
        <w:rPr>
          <w:rFonts w:hint="eastAsia"/>
          <w:color w:val="auto"/>
          <w:sz w:val="28"/>
          <w:szCs w:val="28"/>
          <w:lang w:eastAsia="zh-CN"/>
        </w:rPr>
        <w:t>本名册仅载明公司现有股东及本次登记发生变动的股东出资情况。涉及公司过往注册资本增减，股权转让、继承、失权等变动情况，请查阅公司章程和完整的股东名册。</w:t>
      </w:r>
    </w:p>
    <w:p w14:paraId="2A42F832">
      <w:pPr>
        <w:ind w:firstLine="9800" w:firstLineChars="3500"/>
        <w:jc w:val="both"/>
        <w:rPr>
          <w:rFonts w:hint="eastAsia"/>
          <w:color w:val="FF0000"/>
          <w:sz w:val="28"/>
          <w:szCs w:val="28"/>
          <w:lang w:eastAsia="zh-CN"/>
        </w:rPr>
      </w:pPr>
      <w:r>
        <w:rPr>
          <w:rFonts w:hint="eastAsia"/>
          <w:color w:val="000000" w:themeColor="text1"/>
          <w:sz w:val="28"/>
          <w:szCs w:val="28"/>
          <w:lang w:eastAsia="zh-CN"/>
          <w14:textFill>
            <w14:solidFill>
              <w14:schemeClr w14:val="tx1"/>
            </w14:solidFill>
          </w14:textFill>
        </w:rPr>
        <w:t>记录日期：</w:t>
      </w:r>
      <w:r>
        <w:rPr>
          <w:rFonts w:hint="eastAsia"/>
          <w:color w:val="000000" w:themeColor="text1"/>
          <w:sz w:val="28"/>
          <w:szCs w:val="28"/>
          <w:u w:val="single"/>
          <w:lang w:val="en-US" w:eastAsia="zh-CN"/>
          <w14:textFill>
            <w14:solidFill>
              <w14:schemeClr w14:val="tx1"/>
            </w14:solidFill>
          </w14:textFill>
        </w:rPr>
        <w:t xml:space="preserve"> </w:t>
      </w:r>
      <w:r>
        <w:rPr>
          <w:rFonts w:hint="eastAsia"/>
          <w:sz w:val="28"/>
          <w:szCs w:val="28"/>
          <w:u w:val="single"/>
          <w:lang w:val="en-US" w:eastAsia="zh-CN"/>
        </w:rPr>
        <w:t xml:space="preserve">    </w:t>
      </w:r>
      <w:r>
        <w:rPr>
          <w:rFonts w:hint="eastAsia"/>
          <w:sz w:val="28"/>
          <w:szCs w:val="28"/>
          <w:u w:val="none"/>
          <w:lang w:val="en-US" w:eastAsia="zh-CN"/>
        </w:rPr>
        <w:t>年</w:t>
      </w:r>
      <w:r>
        <w:rPr>
          <w:rFonts w:hint="eastAsia"/>
          <w:sz w:val="28"/>
          <w:szCs w:val="28"/>
          <w:u w:val="single"/>
          <w:lang w:val="en-US" w:eastAsia="zh-CN"/>
        </w:rPr>
        <w:t xml:space="preserve">    </w:t>
      </w:r>
      <w:r>
        <w:rPr>
          <w:rFonts w:hint="eastAsia"/>
          <w:sz w:val="28"/>
          <w:szCs w:val="28"/>
          <w:u w:val="none"/>
          <w:lang w:val="en-US" w:eastAsia="zh-CN"/>
        </w:rPr>
        <w:t>月</w:t>
      </w:r>
      <w:r>
        <w:rPr>
          <w:rFonts w:hint="eastAsia"/>
          <w:sz w:val="28"/>
          <w:szCs w:val="28"/>
          <w:u w:val="single"/>
          <w:lang w:val="en-US" w:eastAsia="zh-CN"/>
        </w:rPr>
        <w:t xml:space="preserve">     </w:t>
      </w:r>
      <w:r>
        <w:rPr>
          <w:rFonts w:hint="eastAsia"/>
          <w:sz w:val="28"/>
          <w:szCs w:val="28"/>
          <w:u w:val="none"/>
          <w:lang w:val="en-US" w:eastAsia="zh-CN"/>
        </w:rPr>
        <w:t>日</w:t>
      </w:r>
    </w:p>
    <w:p w14:paraId="4230A60A">
      <w:pPr>
        <w:spacing w:line="360" w:lineRule="exact"/>
        <w:ind w:firstLine="560" w:firstLineChars="200"/>
        <w:jc w:val="both"/>
        <w:rPr>
          <w:rFonts w:hint="eastAsia" w:ascii="仿宋_GB2312" w:hAnsi="仿宋_GB2312" w:eastAsia="仿宋_GB2312" w:cs="仿宋_GB2312"/>
          <w:color w:val="FF0000"/>
          <w:sz w:val="28"/>
          <w:szCs w:val="28"/>
          <w:lang w:eastAsia="zh-CN"/>
        </w:rPr>
      </w:pPr>
    </w:p>
    <w:p w14:paraId="43230CB5">
      <w:pPr>
        <w:spacing w:line="360" w:lineRule="exact"/>
        <w:ind w:firstLine="560" w:firstLineChars="200"/>
        <w:jc w:val="both"/>
        <w:rPr>
          <w:rFonts w:hint="eastAsia" w:ascii="仿宋_GB2312" w:hAnsi="仿宋_GB2312" w:eastAsia="仿宋_GB2312" w:cs="仿宋_GB2312"/>
          <w:color w:val="FF0000"/>
          <w:sz w:val="28"/>
          <w:szCs w:val="28"/>
          <w:lang w:eastAsia="zh-CN"/>
        </w:rPr>
      </w:pPr>
    </w:p>
    <w:p w14:paraId="528747AB">
      <w:pPr>
        <w:spacing w:line="360" w:lineRule="exact"/>
        <w:ind w:firstLine="560" w:firstLineChars="200"/>
        <w:jc w:val="both"/>
        <w:rPr>
          <w:rFonts w:hint="eastAsia" w:ascii="仿宋_GB2312" w:hAnsi="仿宋_GB2312" w:eastAsia="仿宋_GB2312" w:cs="仿宋_GB2312"/>
          <w:color w:val="FF0000"/>
          <w:sz w:val="28"/>
          <w:szCs w:val="28"/>
          <w:lang w:eastAsia="zh-CN"/>
        </w:rPr>
      </w:pPr>
      <w:r>
        <w:rPr>
          <w:rFonts w:hint="eastAsia" w:ascii="仿宋_GB2312" w:hAnsi="仿宋_GB2312" w:eastAsia="仿宋_GB2312" w:cs="仿宋_GB2312"/>
          <w:color w:val="FF0000"/>
          <w:sz w:val="28"/>
          <w:szCs w:val="28"/>
          <w:lang w:eastAsia="zh-CN"/>
        </w:rPr>
        <w:t>注（制作股东名册时请删除本页说明文字，提交申请请用A4纸打印）：</w:t>
      </w:r>
    </w:p>
    <w:p w14:paraId="3E6F5F40">
      <w:pPr>
        <w:spacing w:line="360" w:lineRule="exact"/>
        <w:ind w:firstLine="560" w:firstLineChars="200"/>
        <w:jc w:val="both"/>
        <w:rPr>
          <w:rFonts w:hint="eastAsia" w:ascii="仿宋_GB2312" w:hAnsi="仿宋_GB2312" w:eastAsia="仿宋_GB2312" w:cs="仿宋_GB2312"/>
          <w:color w:val="FF0000"/>
          <w:sz w:val="28"/>
          <w:szCs w:val="28"/>
          <w:lang w:eastAsia="zh-CN"/>
        </w:rPr>
      </w:pPr>
      <w:r>
        <w:rPr>
          <w:rFonts w:hint="eastAsia" w:ascii="仿宋_GB2312" w:hAnsi="仿宋_GB2312" w:eastAsia="仿宋_GB2312" w:cs="仿宋_GB2312"/>
          <w:color w:val="FF0000"/>
          <w:sz w:val="28"/>
          <w:szCs w:val="28"/>
          <w:lang w:eastAsia="zh-CN"/>
        </w:rPr>
        <w:t>一、本示例只适用于有限责任公司，股份有限公司应当按《中华人民共和国公司法》（以下简称《公司法》）第一百零二条有关规定制定。</w:t>
      </w:r>
    </w:p>
    <w:p w14:paraId="137FF173">
      <w:pPr>
        <w:spacing w:line="360" w:lineRule="exact"/>
        <w:ind w:firstLine="560" w:firstLineChars="200"/>
        <w:jc w:val="both"/>
        <w:rPr>
          <w:rFonts w:hint="eastAsia" w:ascii="仿宋_GB2312" w:hAnsi="仿宋_GB2312" w:eastAsia="仿宋_GB2312" w:cs="仿宋_GB2312"/>
          <w:color w:val="FF0000"/>
          <w:sz w:val="28"/>
          <w:szCs w:val="28"/>
          <w:lang w:eastAsia="zh-CN"/>
        </w:rPr>
      </w:pPr>
      <w:r>
        <w:rPr>
          <w:rFonts w:hint="eastAsia" w:ascii="仿宋_GB2312" w:hAnsi="仿宋_GB2312" w:eastAsia="仿宋_GB2312" w:cs="仿宋_GB2312"/>
          <w:color w:val="FF0000"/>
          <w:sz w:val="28"/>
          <w:szCs w:val="28"/>
          <w:lang w:eastAsia="zh-CN"/>
        </w:rPr>
        <w:t>二、《中华人民共和国公司法》第五十六条规定：有限责任公司应当置备股东名册，记载下列事项：</w:t>
      </w:r>
    </w:p>
    <w:p w14:paraId="5111AE47">
      <w:pPr>
        <w:spacing w:line="360" w:lineRule="exact"/>
        <w:ind w:firstLine="560" w:firstLineChars="200"/>
        <w:jc w:val="both"/>
        <w:rPr>
          <w:rFonts w:hint="eastAsia" w:ascii="仿宋_GB2312" w:hAnsi="仿宋_GB2312" w:eastAsia="仿宋_GB2312" w:cs="仿宋_GB2312"/>
          <w:color w:val="FF0000"/>
          <w:sz w:val="28"/>
          <w:szCs w:val="28"/>
          <w:lang w:eastAsia="zh-CN"/>
        </w:rPr>
      </w:pPr>
      <w:r>
        <w:rPr>
          <w:rFonts w:hint="eastAsia" w:ascii="仿宋_GB2312" w:hAnsi="仿宋_GB2312" w:eastAsia="仿宋_GB2312" w:cs="仿宋_GB2312"/>
          <w:color w:val="FF0000"/>
          <w:sz w:val="28"/>
          <w:szCs w:val="28"/>
          <w:lang w:eastAsia="zh-CN"/>
        </w:rPr>
        <w:t>（一）股东的姓名或者名称及住所；</w:t>
      </w:r>
    </w:p>
    <w:p w14:paraId="75F78C3B">
      <w:pPr>
        <w:spacing w:line="360" w:lineRule="exact"/>
        <w:ind w:firstLine="560" w:firstLineChars="200"/>
        <w:jc w:val="both"/>
        <w:rPr>
          <w:rFonts w:hint="eastAsia" w:ascii="仿宋_GB2312" w:hAnsi="仿宋_GB2312" w:eastAsia="仿宋_GB2312" w:cs="仿宋_GB2312"/>
          <w:color w:val="FF0000"/>
          <w:sz w:val="28"/>
          <w:szCs w:val="28"/>
          <w:lang w:eastAsia="zh-CN"/>
        </w:rPr>
      </w:pPr>
      <w:r>
        <w:rPr>
          <w:rFonts w:hint="eastAsia" w:ascii="仿宋_GB2312" w:hAnsi="仿宋_GB2312" w:eastAsia="仿宋_GB2312" w:cs="仿宋_GB2312"/>
          <w:color w:val="FF0000"/>
          <w:sz w:val="28"/>
          <w:szCs w:val="28"/>
          <w:lang w:eastAsia="zh-CN"/>
        </w:rPr>
        <w:t>（二）股东认缴和实缴的出资额、出资方式和出资日期；</w:t>
      </w:r>
    </w:p>
    <w:p w14:paraId="5BE80222">
      <w:pPr>
        <w:spacing w:line="360" w:lineRule="exact"/>
        <w:ind w:firstLine="560" w:firstLineChars="200"/>
        <w:jc w:val="both"/>
        <w:rPr>
          <w:rFonts w:hint="eastAsia" w:ascii="仿宋_GB2312" w:hAnsi="仿宋_GB2312" w:eastAsia="仿宋_GB2312" w:cs="仿宋_GB2312"/>
          <w:color w:val="FF0000"/>
          <w:sz w:val="28"/>
          <w:szCs w:val="28"/>
          <w:lang w:eastAsia="zh-CN"/>
        </w:rPr>
      </w:pPr>
      <w:r>
        <w:rPr>
          <w:rFonts w:hint="eastAsia" w:ascii="仿宋_GB2312" w:hAnsi="仿宋_GB2312" w:eastAsia="仿宋_GB2312" w:cs="仿宋_GB2312"/>
          <w:color w:val="FF0000"/>
          <w:sz w:val="28"/>
          <w:szCs w:val="28"/>
          <w:lang w:eastAsia="zh-CN"/>
        </w:rPr>
        <w:t>（三）出资证明书编号；</w:t>
      </w:r>
    </w:p>
    <w:p w14:paraId="0A177A46">
      <w:pPr>
        <w:spacing w:line="360" w:lineRule="exact"/>
        <w:ind w:firstLine="560" w:firstLineChars="200"/>
        <w:jc w:val="both"/>
        <w:rPr>
          <w:rFonts w:hint="eastAsia" w:ascii="仿宋_GB2312" w:hAnsi="仿宋_GB2312" w:eastAsia="仿宋_GB2312" w:cs="仿宋_GB2312"/>
          <w:color w:val="FF0000"/>
          <w:sz w:val="28"/>
          <w:szCs w:val="28"/>
          <w:lang w:eastAsia="zh-CN"/>
        </w:rPr>
      </w:pPr>
      <w:r>
        <w:rPr>
          <w:rFonts w:hint="eastAsia" w:ascii="仿宋_GB2312" w:hAnsi="仿宋_GB2312" w:eastAsia="仿宋_GB2312" w:cs="仿宋_GB2312"/>
          <w:color w:val="FF0000"/>
          <w:sz w:val="28"/>
          <w:szCs w:val="28"/>
          <w:lang w:eastAsia="zh-CN"/>
        </w:rPr>
        <w:t>（四）取得和丧失股东资格的日期。</w:t>
      </w:r>
      <w:bookmarkStart w:id="0" w:name="_GoBack"/>
      <w:bookmarkEnd w:id="0"/>
    </w:p>
    <w:p w14:paraId="09685E9A">
      <w:pPr>
        <w:spacing w:line="360" w:lineRule="exact"/>
        <w:ind w:firstLine="560" w:firstLineChars="200"/>
        <w:jc w:val="both"/>
        <w:rPr>
          <w:rFonts w:hint="eastAsia" w:ascii="仿宋_GB2312" w:hAnsi="仿宋_GB2312" w:eastAsia="仿宋_GB2312" w:cs="仿宋_GB2312"/>
          <w:color w:val="FF0000"/>
          <w:sz w:val="28"/>
          <w:szCs w:val="28"/>
          <w:lang w:eastAsia="zh-CN"/>
        </w:rPr>
      </w:pPr>
      <w:r>
        <w:rPr>
          <w:rFonts w:hint="eastAsia" w:ascii="仿宋_GB2312" w:hAnsi="仿宋_GB2312" w:eastAsia="仿宋_GB2312" w:cs="仿宋_GB2312"/>
          <w:color w:val="FF0000"/>
          <w:sz w:val="28"/>
          <w:szCs w:val="28"/>
          <w:lang w:eastAsia="zh-CN"/>
        </w:rPr>
        <w:t>记载于股东名册的股东，可以依股东名册主张行使股东权利。</w:t>
      </w:r>
    </w:p>
    <w:p w14:paraId="5DC370E8">
      <w:pPr>
        <w:spacing w:line="360" w:lineRule="exact"/>
        <w:ind w:firstLine="560" w:firstLineChars="200"/>
        <w:jc w:val="both"/>
        <w:rPr>
          <w:rFonts w:hint="eastAsia" w:ascii="仿宋_GB2312" w:hAnsi="仿宋_GB2312" w:eastAsia="仿宋_GB2312" w:cs="仿宋_GB2312"/>
          <w:color w:val="FF0000"/>
          <w:sz w:val="28"/>
          <w:szCs w:val="28"/>
          <w:lang w:eastAsia="zh-CN"/>
        </w:rPr>
      </w:pPr>
      <w:r>
        <w:rPr>
          <w:rFonts w:hint="eastAsia" w:ascii="仿宋_GB2312" w:hAnsi="仿宋_GB2312" w:eastAsia="仿宋_GB2312" w:cs="仿宋_GB2312"/>
          <w:color w:val="FF0000"/>
          <w:sz w:val="28"/>
          <w:szCs w:val="28"/>
          <w:lang w:eastAsia="zh-CN"/>
        </w:rPr>
        <w:t>三、如本次业务涉及增/减资的，表头的公司注册资本应填写增/减资后的注册资本。</w:t>
      </w:r>
    </w:p>
    <w:p w14:paraId="7C6B6E00">
      <w:pPr>
        <w:spacing w:line="360" w:lineRule="exact"/>
        <w:ind w:firstLine="560" w:firstLineChars="200"/>
        <w:jc w:val="both"/>
        <w:rPr>
          <w:rFonts w:hint="eastAsia" w:ascii="仿宋_GB2312" w:hAnsi="仿宋_GB2312" w:eastAsia="仿宋_GB2312" w:cs="仿宋_GB2312"/>
          <w:color w:val="FF0000"/>
          <w:sz w:val="28"/>
          <w:szCs w:val="28"/>
          <w:lang w:eastAsia="zh-CN"/>
        </w:rPr>
      </w:pPr>
      <w:r>
        <w:rPr>
          <w:rFonts w:hint="eastAsia" w:ascii="仿宋_GB2312" w:hAnsi="仿宋_GB2312" w:eastAsia="仿宋_GB2312" w:cs="仿宋_GB2312"/>
          <w:color w:val="FF0000"/>
          <w:sz w:val="28"/>
          <w:szCs w:val="28"/>
          <w:lang w:eastAsia="zh-CN"/>
        </w:rPr>
        <w:t>四、提交的股东名册可只记载现有股东及本次登记发生变动的股东出资情况，也可记载公司设立至今所有股东情况，推荐提交现有股东及本次登记发生变动的股东出资情况。</w:t>
      </w:r>
    </w:p>
    <w:p w14:paraId="3D5419EC">
      <w:pPr>
        <w:spacing w:line="360" w:lineRule="exact"/>
        <w:ind w:firstLine="560" w:firstLineChars="200"/>
        <w:jc w:val="both"/>
        <w:rPr>
          <w:rFonts w:hint="default" w:ascii="仿宋_GB2312" w:hAnsi="仿宋_GB2312" w:eastAsia="仿宋_GB2312" w:cs="仿宋_GB2312"/>
          <w:color w:val="FF0000"/>
          <w:sz w:val="28"/>
          <w:szCs w:val="28"/>
          <w:lang w:val="en-US" w:eastAsia="zh-CN"/>
        </w:rPr>
      </w:pPr>
      <w:r>
        <w:rPr>
          <w:rFonts w:hint="eastAsia" w:ascii="仿宋_GB2312" w:hAnsi="仿宋_GB2312" w:eastAsia="仿宋_GB2312" w:cs="仿宋_GB2312"/>
          <w:color w:val="FF0000"/>
          <w:sz w:val="28"/>
          <w:szCs w:val="28"/>
          <w:lang w:eastAsia="zh-CN"/>
        </w:rPr>
        <w:t>如需记载公司设立至今所有股东情况，请</w:t>
      </w:r>
      <w:r>
        <w:rPr>
          <w:rFonts w:hint="eastAsia" w:ascii="仿宋_GB2312" w:hAnsi="仿宋_GB2312" w:eastAsia="仿宋_GB2312" w:cs="仿宋_GB2312"/>
          <w:color w:val="FF0000"/>
          <w:sz w:val="28"/>
          <w:szCs w:val="28"/>
          <w:lang w:val="en-US" w:eastAsia="zh-CN"/>
        </w:rPr>
        <w:t>删除“本名册仅载明公司现有股东及本次登记发生变动的股东出资情况。涉及公司过往注册资本增减，股权转让、继承、失权等变动情况，请查阅公司章程和完整的股东名册。”并载明每笔记录日期，推荐按不同股东分册记载。已作废的记录应当备注“已作废”。办理业务时提交本次业务涉及变更的股东（如本次退出股东、本次调整出资额的股东）及现有股东的名册即可，此前已退出股东的名册无需提交。</w:t>
      </w:r>
    </w:p>
    <w:p w14:paraId="691410D7">
      <w:pPr>
        <w:spacing w:line="360" w:lineRule="exact"/>
        <w:ind w:firstLine="560" w:firstLineChars="200"/>
        <w:jc w:val="both"/>
        <w:rPr>
          <w:rFonts w:hint="eastAsia" w:ascii="仿宋_GB2312" w:hAnsi="仿宋_GB2312" w:eastAsia="仿宋_GB2312" w:cs="仿宋_GB2312"/>
          <w:color w:val="FF0000"/>
          <w:sz w:val="28"/>
          <w:szCs w:val="28"/>
          <w:lang w:eastAsia="zh-CN"/>
        </w:rPr>
      </w:pPr>
      <w:r>
        <w:rPr>
          <w:rFonts w:hint="eastAsia" w:ascii="仿宋_GB2312" w:hAnsi="仿宋_GB2312" w:eastAsia="仿宋_GB2312" w:cs="仿宋_GB2312"/>
          <w:color w:val="FF0000"/>
          <w:sz w:val="28"/>
          <w:szCs w:val="28"/>
          <w:lang w:eastAsia="zh-CN"/>
        </w:rPr>
        <w:t>五、取得和丧失股东资格的日期，以股权转让协议、股权交割证明、继承证明等材料生效日期为准；设立登记之日成为股东的，则为设立登记之日；以</w:t>
      </w:r>
      <w:r>
        <w:rPr>
          <w:rFonts w:hint="eastAsia" w:ascii="仿宋_GB2312" w:hAnsi="仿宋_GB2312" w:eastAsia="仿宋_GB2312" w:cs="仿宋_GB2312"/>
          <w:color w:val="FF0000"/>
          <w:sz w:val="28"/>
          <w:szCs w:val="28"/>
          <w:lang w:val="en-US" w:eastAsia="zh-CN"/>
        </w:rPr>
        <w:t>增资方式加入公司的，则为股东会决议之日</w:t>
      </w:r>
      <w:r>
        <w:rPr>
          <w:rFonts w:hint="eastAsia" w:ascii="仿宋_GB2312" w:hAnsi="仿宋_GB2312" w:eastAsia="仿宋_GB2312" w:cs="仿宋_GB2312"/>
          <w:color w:val="FF0000"/>
          <w:sz w:val="28"/>
          <w:szCs w:val="28"/>
          <w:lang w:eastAsia="zh-CN"/>
        </w:rPr>
        <w:t>。相关日期应当为提交登记申请之日或之前的日期。因转让变更股东的，新股东取得股东资格的日期、原股东丧失股东资格的日期</w:t>
      </w:r>
      <w:r>
        <w:rPr>
          <w:rFonts w:hint="eastAsia" w:ascii="仿宋_GB2312" w:hAnsi="仿宋_GB2312" w:eastAsia="仿宋_GB2312" w:cs="仿宋_GB2312"/>
          <w:color w:val="FF0000"/>
          <w:sz w:val="28"/>
          <w:szCs w:val="28"/>
          <w:lang w:val="en-US" w:eastAsia="zh-CN"/>
        </w:rPr>
        <w:t>一般</w:t>
      </w:r>
      <w:r>
        <w:rPr>
          <w:rFonts w:hint="eastAsia" w:ascii="仿宋_GB2312" w:hAnsi="仿宋_GB2312" w:eastAsia="仿宋_GB2312" w:cs="仿宋_GB2312"/>
          <w:color w:val="FF0000"/>
          <w:sz w:val="28"/>
          <w:szCs w:val="28"/>
          <w:lang w:eastAsia="zh-CN"/>
        </w:rPr>
        <w:t>为同一日。</w:t>
      </w:r>
    </w:p>
    <w:p w14:paraId="2A606195">
      <w:pPr>
        <w:spacing w:line="360" w:lineRule="exact"/>
        <w:ind w:firstLine="560" w:firstLineChars="200"/>
        <w:jc w:val="both"/>
        <w:rPr>
          <w:rFonts w:hint="eastAsia" w:ascii="仿宋_GB2312" w:hAnsi="仿宋_GB2312" w:eastAsia="仿宋_GB2312" w:cs="仿宋_GB2312"/>
          <w:color w:val="FF0000"/>
          <w:sz w:val="28"/>
          <w:szCs w:val="28"/>
          <w:lang w:eastAsia="zh-CN"/>
        </w:rPr>
      </w:pPr>
      <w:r>
        <w:rPr>
          <w:rFonts w:hint="eastAsia" w:ascii="仿宋_GB2312" w:hAnsi="仿宋_GB2312" w:eastAsia="仿宋_GB2312" w:cs="仿宋_GB2312"/>
          <w:color w:val="FF0000"/>
          <w:sz w:val="28"/>
          <w:szCs w:val="28"/>
          <w:lang w:eastAsia="zh-CN"/>
        </w:rPr>
        <w:t>六、出资证明书编号，不同股东编号应当不同。同一股东出资情况发生变化的可注销原编号，使用新编号，也可使用原编号（为避免混乱，建议使用原编号）。已注销的编号不得重复使用。</w:t>
      </w:r>
    </w:p>
    <w:p w14:paraId="41946D87">
      <w:pPr>
        <w:spacing w:line="360" w:lineRule="exact"/>
        <w:ind w:firstLine="560" w:firstLineChars="200"/>
        <w:jc w:val="both"/>
        <w:rPr>
          <w:rFonts w:hint="eastAsia" w:ascii="仿宋_GB2312" w:hAnsi="仿宋_GB2312" w:eastAsia="仿宋_GB2312" w:cs="仿宋_GB2312"/>
          <w:color w:val="FF0000"/>
          <w:sz w:val="28"/>
          <w:szCs w:val="28"/>
          <w:lang w:eastAsia="zh-CN"/>
        </w:rPr>
      </w:pPr>
      <w:r>
        <w:rPr>
          <w:rFonts w:hint="eastAsia" w:ascii="仿宋_GB2312" w:hAnsi="仿宋_GB2312" w:eastAsia="仿宋_GB2312" w:cs="仿宋_GB2312"/>
          <w:color w:val="FF0000"/>
          <w:sz w:val="28"/>
          <w:szCs w:val="28"/>
          <w:lang w:eastAsia="zh-CN"/>
        </w:rPr>
        <w:t>七、有多笔实缴出资的，如同一出资方式、同一认缴出资期限的，可合并填写最终实缴出资额和实缴出资日期，也可分别填写每笔实缴出资额和实缴出资日期。</w:t>
      </w:r>
    </w:p>
    <w:p w14:paraId="4C69C994">
      <w:pPr>
        <w:spacing w:line="360" w:lineRule="exact"/>
        <w:ind w:firstLine="560" w:firstLineChars="200"/>
        <w:jc w:val="both"/>
        <w:rPr>
          <w:rFonts w:hint="eastAsia" w:ascii="仿宋_GB2312" w:hAnsi="仿宋_GB2312" w:eastAsia="仿宋_GB2312" w:cs="仿宋_GB2312"/>
          <w:color w:val="FF0000"/>
          <w:sz w:val="28"/>
          <w:szCs w:val="28"/>
          <w:highlight w:val="none"/>
          <w:lang w:eastAsia="zh-CN"/>
        </w:rPr>
      </w:pPr>
      <w:r>
        <w:rPr>
          <w:rFonts w:hint="eastAsia" w:ascii="仿宋_GB2312" w:hAnsi="仿宋_GB2312" w:eastAsia="仿宋_GB2312" w:cs="仿宋_GB2312"/>
          <w:color w:val="FF0000"/>
          <w:sz w:val="28"/>
          <w:szCs w:val="28"/>
          <w:lang w:eastAsia="zh-CN"/>
        </w:rPr>
        <w:t>八、认缴出资</w:t>
      </w:r>
      <w:r>
        <w:rPr>
          <w:rFonts w:hint="eastAsia" w:ascii="仿宋_GB2312" w:hAnsi="仿宋_GB2312" w:eastAsia="仿宋_GB2312" w:cs="仿宋_GB2312"/>
          <w:color w:val="FF0000"/>
          <w:sz w:val="28"/>
          <w:szCs w:val="28"/>
          <w:lang w:val="en-US" w:eastAsia="zh-CN"/>
        </w:rPr>
        <w:t>期限</w:t>
      </w:r>
      <w:r>
        <w:rPr>
          <w:rFonts w:hint="eastAsia" w:ascii="仿宋_GB2312" w:hAnsi="仿宋_GB2312" w:eastAsia="仿宋_GB2312" w:cs="仿宋_GB2312"/>
          <w:color w:val="FF0000"/>
          <w:sz w:val="28"/>
          <w:szCs w:val="28"/>
          <w:lang w:eastAsia="zh-CN"/>
        </w:rPr>
        <w:t>填写格式：****年**月**日至 ****年**月**日，起始日期为公司成立日期或增资变更登记之日（也可填写为成立或变更登记之前的具体日期，如章程已载明具体日期的，以章程为准）；截止日期为章程约定的出资期限截止日期。实缴出资日期为具体缴纳出资的日期，例如以货币出资的，由股东账户转为公司账户的到账日期；未实缴的填“/”，请勿留空。</w:t>
      </w:r>
      <w:r>
        <w:rPr>
          <w:rFonts w:hint="eastAsia" w:ascii="仿宋_GB2312" w:hAnsi="仿宋_GB2312" w:eastAsia="仿宋_GB2312" w:cs="仿宋_GB2312"/>
          <w:color w:val="FF0000"/>
          <w:sz w:val="28"/>
          <w:szCs w:val="28"/>
          <w:highlight w:val="none"/>
          <w:lang w:eastAsia="zh-CN"/>
        </w:rPr>
        <w:t>如受让或继承股权的，出资情况与原股东应当保持一致。</w:t>
      </w:r>
    </w:p>
    <w:p w14:paraId="7DC22FC2">
      <w:pPr>
        <w:pStyle w:val="2"/>
        <w:rPr>
          <w:rFonts w:hint="eastAsia"/>
          <w:lang w:eastAsia="zh-CN"/>
        </w:rPr>
      </w:pPr>
      <w:r>
        <w:rPr>
          <w:rFonts w:hint="eastAsia" w:ascii="仿宋_GB2312" w:hAnsi="仿宋_GB2312" w:eastAsia="仿宋_GB2312" w:cs="仿宋_GB2312"/>
          <w:color w:val="FF0000"/>
          <w:sz w:val="28"/>
          <w:szCs w:val="28"/>
          <w:highlight w:val="none"/>
          <w:lang w:eastAsia="zh-CN"/>
        </w:rPr>
        <w:t>九、股东可以变更出资方式、出资期限，但需符合《公司法》有关规定。</w:t>
      </w:r>
    </w:p>
    <w:p w14:paraId="620D9B7E">
      <w:pPr>
        <w:spacing w:line="360" w:lineRule="exact"/>
        <w:ind w:firstLine="560" w:firstLineChars="200"/>
        <w:jc w:val="both"/>
        <w:rPr>
          <w:rFonts w:hint="default" w:ascii="仿宋_GB2312" w:hAnsi="仿宋_GB2312" w:eastAsia="仿宋_GB2312" w:cs="仿宋_GB2312"/>
          <w:color w:val="FF0000"/>
          <w:sz w:val="28"/>
          <w:szCs w:val="28"/>
          <w:lang w:val="en-US" w:eastAsia="zh-CN"/>
        </w:rPr>
      </w:pPr>
      <w:r>
        <w:rPr>
          <w:rFonts w:hint="eastAsia" w:ascii="仿宋_GB2312" w:hAnsi="仿宋_GB2312" w:eastAsia="仿宋_GB2312" w:cs="仿宋_GB2312"/>
          <w:color w:val="FF0000"/>
          <w:sz w:val="28"/>
          <w:szCs w:val="28"/>
          <w:lang w:eastAsia="zh-CN"/>
        </w:rPr>
        <w:t>十、备注内容可填写具体变动的情况，例如“ ****年**月**日受让**的股权加入公司”“****年**月**日股权转让给**退出公司”“ ****年**月**日决定增资”，具体可根据公司实际变更情况填写，不要求必填。</w:t>
      </w:r>
    </w:p>
    <w:p w14:paraId="02C18DB5">
      <w:pPr>
        <w:spacing w:line="360" w:lineRule="exact"/>
        <w:ind w:firstLine="560" w:firstLineChars="200"/>
        <w:jc w:val="both"/>
        <w:rPr>
          <w:rFonts w:hint="eastAsia" w:ascii="仿宋_GB2312" w:hAnsi="仿宋_GB2312" w:eastAsia="仿宋_GB2312" w:cs="仿宋_GB2312"/>
          <w:color w:val="FF0000"/>
          <w:sz w:val="28"/>
          <w:szCs w:val="28"/>
          <w:lang w:eastAsia="zh-CN"/>
        </w:rPr>
      </w:pPr>
      <w:r>
        <w:rPr>
          <w:rFonts w:hint="eastAsia" w:ascii="仿宋_GB2312" w:hAnsi="仿宋_GB2312" w:eastAsia="仿宋_GB2312" w:cs="仿宋_GB2312"/>
          <w:color w:val="FF0000"/>
          <w:sz w:val="28"/>
          <w:szCs w:val="28"/>
          <w:lang w:eastAsia="zh-CN"/>
        </w:rPr>
        <w:t>十一、需提交股东名册的情形：</w:t>
      </w:r>
    </w:p>
    <w:p w14:paraId="6E009B25">
      <w:pPr>
        <w:spacing w:line="360" w:lineRule="exact"/>
        <w:ind w:firstLine="560" w:firstLineChars="200"/>
        <w:jc w:val="both"/>
        <w:rPr>
          <w:rFonts w:hint="eastAsia" w:ascii="仿宋_GB2312" w:hAnsi="仿宋_GB2312" w:eastAsia="仿宋_GB2312" w:cs="仿宋_GB2312"/>
          <w:color w:val="FF0000"/>
          <w:sz w:val="28"/>
          <w:szCs w:val="28"/>
          <w:lang w:eastAsia="zh-CN"/>
        </w:rPr>
      </w:pPr>
      <w:r>
        <w:rPr>
          <w:rFonts w:hint="eastAsia" w:ascii="仿宋_GB2312" w:hAnsi="仿宋_GB2312" w:eastAsia="仿宋_GB2312" w:cs="仿宋_GB2312"/>
          <w:color w:val="FF0000"/>
          <w:sz w:val="28"/>
          <w:szCs w:val="28"/>
          <w:lang w:eastAsia="zh-CN"/>
        </w:rPr>
        <w:t>（一）股份有限公司：1.只有一个股东的股份有限公司变更登记事项涉及章程备案的。2.只有一个股东的股份有限公司章程备案。3.只有一个股东的股份有限公司通过普通程序注销登记。4.非上市股份有限公司申请简易注销登记。</w:t>
      </w:r>
    </w:p>
    <w:p w14:paraId="1E6B38B1">
      <w:pPr>
        <w:pStyle w:val="4"/>
        <w:spacing w:line="360" w:lineRule="exact"/>
        <w:ind w:firstLine="480"/>
        <w:rPr>
          <w:rFonts w:hint="eastAsia" w:ascii="仿宋_GB2312" w:hAnsi="仿宋_GB2312" w:eastAsia="仿宋_GB2312" w:cs="仿宋_GB2312"/>
          <w:color w:val="FF0000"/>
          <w:sz w:val="28"/>
          <w:szCs w:val="28"/>
          <w:lang w:val="en-US" w:eastAsia="zh-CN"/>
        </w:rPr>
      </w:pPr>
      <w:r>
        <w:rPr>
          <w:rFonts w:hint="eastAsia" w:ascii="仿宋_GB2312" w:hAnsi="仿宋_GB2312" w:eastAsia="仿宋_GB2312" w:cs="仿宋_GB2312"/>
          <w:color w:val="FF0000"/>
          <w:sz w:val="28"/>
          <w:szCs w:val="28"/>
          <w:lang w:eastAsia="zh-CN"/>
        </w:rPr>
        <w:t>（二）有限责任公司：1.增加注册资本。2.减少注册资本。3.变更股东（含转让、继承、全部失权等）。4.不涉及注册资本变化仅股东认缴的出资数额发生变化（含部分失权、内部转让）章程备案。5.有限责任公司股权出质设立登记（提交股东名册复印件，而不是原件）。</w:t>
      </w:r>
    </w:p>
    <w:p w14:paraId="7D25D547">
      <w:pPr>
        <w:pStyle w:val="4"/>
        <w:rPr>
          <w:rFonts w:hint="eastAsia" w:ascii="仿宋_GB2312" w:hAnsi="仿宋_GB2312" w:eastAsia="仿宋_GB2312" w:cs="仿宋_GB2312"/>
          <w:color w:val="FF0000"/>
          <w:sz w:val="24"/>
          <w:szCs w:val="24"/>
          <w:lang w:val="en-US" w:eastAsia="zh-CN"/>
        </w:rPr>
      </w:pPr>
    </w:p>
    <w:p w14:paraId="7033AB10">
      <w:pPr>
        <w:pStyle w:val="4"/>
        <w:rPr>
          <w:rFonts w:hint="eastAsia" w:ascii="仿宋_GB2312" w:hAnsi="仿宋_GB2312" w:eastAsia="仿宋_GB2312" w:cs="仿宋_GB2312"/>
          <w:color w:val="FF0000"/>
          <w:sz w:val="24"/>
          <w:szCs w:val="24"/>
          <w:lang w:val="en-US" w:eastAsia="zh-CN"/>
        </w:rPr>
      </w:pPr>
    </w:p>
    <w:p w14:paraId="4A69E5C0">
      <w:pPr>
        <w:pStyle w:val="4"/>
        <w:rPr>
          <w:rFonts w:hint="eastAsia" w:ascii="仿宋_GB2312" w:hAnsi="仿宋_GB2312" w:eastAsia="仿宋_GB2312" w:cs="仿宋_GB2312"/>
          <w:color w:val="FF0000"/>
          <w:sz w:val="24"/>
          <w:szCs w:val="24"/>
          <w:lang w:val="en-US" w:eastAsia="zh-CN"/>
        </w:rPr>
      </w:pPr>
    </w:p>
    <w:p w14:paraId="490DBB59">
      <w:pPr>
        <w:pStyle w:val="4"/>
        <w:rPr>
          <w:rFonts w:hint="eastAsia" w:ascii="仿宋_GB2312" w:hAnsi="仿宋_GB2312" w:eastAsia="仿宋_GB2312" w:cs="仿宋_GB2312"/>
          <w:color w:val="FF0000"/>
          <w:sz w:val="24"/>
          <w:szCs w:val="24"/>
          <w:lang w:val="en-US" w:eastAsia="zh-CN"/>
        </w:rPr>
      </w:pPr>
    </w:p>
    <w:p w14:paraId="32A93D24">
      <w:pPr>
        <w:pStyle w:val="4"/>
        <w:rPr>
          <w:rFonts w:hint="eastAsia" w:ascii="仿宋_GB2312" w:hAnsi="仿宋_GB2312" w:eastAsia="仿宋_GB2312" w:cs="仿宋_GB2312"/>
          <w:color w:val="FF0000"/>
          <w:sz w:val="24"/>
          <w:szCs w:val="24"/>
          <w:lang w:val="en-US" w:eastAsia="zh-CN"/>
        </w:rPr>
      </w:pPr>
    </w:p>
    <w:p w14:paraId="23460427">
      <w:pPr>
        <w:pStyle w:val="4"/>
        <w:rPr>
          <w:rFonts w:hint="eastAsia" w:ascii="仿宋_GB2312" w:hAnsi="仿宋_GB2312" w:eastAsia="仿宋_GB2312" w:cs="仿宋_GB2312"/>
          <w:color w:val="FF0000"/>
          <w:sz w:val="24"/>
          <w:szCs w:val="24"/>
          <w:lang w:val="en-US" w:eastAsia="zh-CN"/>
        </w:rPr>
      </w:pPr>
    </w:p>
    <w:p w14:paraId="22A6C398">
      <w:pPr>
        <w:pStyle w:val="4"/>
        <w:rPr>
          <w:rFonts w:hint="eastAsia" w:ascii="仿宋_GB2312" w:hAnsi="仿宋_GB2312" w:eastAsia="仿宋_GB2312" w:cs="仿宋_GB2312"/>
          <w:color w:val="FF0000"/>
          <w:sz w:val="24"/>
          <w:szCs w:val="24"/>
          <w:lang w:val="en-US" w:eastAsia="zh-CN"/>
        </w:rPr>
      </w:pPr>
    </w:p>
    <w:p w14:paraId="7135DF2B">
      <w:pPr>
        <w:pStyle w:val="4"/>
        <w:rPr>
          <w:rFonts w:hint="eastAsia" w:ascii="仿宋_GB2312" w:hAnsi="仿宋_GB2312" w:eastAsia="仿宋_GB2312" w:cs="仿宋_GB2312"/>
          <w:color w:val="FF0000"/>
          <w:sz w:val="24"/>
          <w:szCs w:val="24"/>
          <w:lang w:val="en-US" w:eastAsia="zh-CN"/>
        </w:rPr>
      </w:pPr>
    </w:p>
    <w:p w14:paraId="433B234C">
      <w:pPr>
        <w:pStyle w:val="4"/>
        <w:rPr>
          <w:rFonts w:hint="eastAsia" w:ascii="仿宋_GB2312" w:hAnsi="仿宋_GB2312" w:eastAsia="仿宋_GB2312" w:cs="仿宋_GB2312"/>
          <w:color w:val="FF0000"/>
          <w:sz w:val="24"/>
          <w:szCs w:val="24"/>
          <w:lang w:val="en-US" w:eastAsia="zh-CN"/>
        </w:rPr>
      </w:pPr>
    </w:p>
    <w:p w14:paraId="2AB4ACB4">
      <w:pPr>
        <w:pStyle w:val="4"/>
        <w:rPr>
          <w:rFonts w:hint="eastAsia" w:ascii="仿宋_GB2312" w:hAnsi="仿宋_GB2312" w:eastAsia="仿宋_GB2312" w:cs="仿宋_GB2312"/>
          <w:color w:val="FF0000"/>
          <w:sz w:val="24"/>
          <w:szCs w:val="24"/>
          <w:lang w:val="en-US" w:eastAsia="zh-CN"/>
        </w:rPr>
      </w:pPr>
    </w:p>
    <w:p w14:paraId="6CCE87BA">
      <w:pPr>
        <w:pStyle w:val="4"/>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填写示例1（填写公司现有股东及本次登记发生变动的股东出资情况；其中股东</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张三</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同一出资方式、认缴出资期限有多笔实缴，合并列明；出资证明书编号为一个股东使用一个编号，多次变更使用相同编号；</w:t>
      </w:r>
      <w:r>
        <w:rPr>
          <w:rFonts w:hint="eastAsia" w:ascii="仿宋_GB2312" w:hAnsi="仿宋_GB2312" w:eastAsia="仿宋_GB2312" w:cs="仿宋_GB2312"/>
          <w:color w:val="FF0000"/>
          <w:sz w:val="24"/>
          <w:szCs w:val="24"/>
          <w:lang w:val="en-US" w:eastAsia="zh-CN"/>
        </w:rPr>
        <w:t>推荐方式</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p>
    <w:p w14:paraId="6E0CD2BD">
      <w:pPr>
        <w:ind w:firstLine="480" w:firstLineChars="200"/>
        <w:jc w:val="left"/>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公司信息</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b w:val="0"/>
          <w:bCs w:val="0"/>
          <w:sz w:val="24"/>
          <w:szCs w:val="24"/>
          <w:lang w:val="en-US" w:eastAsia="zh-CN"/>
        </w:rPr>
        <w:t>东莞市**有限公司，1.设立登记日期2023年6月3日，设立登记时注册资本300万元人民币（下同），股东张三认缴出资100万元，出资方式为货币；股东李四认缴出资200万元，出资方式为货币。2.公司于2025年4月6日变更股东，股东李四全部出资额转让给王五（股权转让协议签订日期2025年4月6日，王五承继李四的出资方式、认缴出资期限）。3.公司于2026年5月8日决议增资200万元，注册资本变更为500万元，并申请办理登记业务。股东张三增加认缴出资50万元，出资方式为实物；股东钱六加入公司（以决议增资日期为取得股东资格日期），并认缴出资150万元，出资方式为知识产权。</w:t>
      </w:r>
    </w:p>
    <w:p w14:paraId="3A19DA4F">
      <w:pPr>
        <w:spacing w:line="360" w:lineRule="exact"/>
        <w:ind w:firstLine="721" w:firstLineChars="200"/>
        <w:jc w:val="center"/>
        <w:rPr>
          <w:rFonts w:hint="eastAsia" w:ascii="三极秀宋体 细" w:hAnsi="三极秀宋体 细" w:eastAsia="三极秀宋体 细" w:cs="三极秀宋体 细"/>
          <w:b/>
          <w:bCs/>
          <w:sz w:val="36"/>
          <w:szCs w:val="36"/>
          <w:lang w:eastAsia="zh-CN"/>
        </w:rPr>
      </w:pPr>
    </w:p>
    <w:p w14:paraId="6E8E2F61">
      <w:pPr>
        <w:spacing w:line="400" w:lineRule="exact"/>
        <w:ind w:firstLine="723" w:firstLineChars="200"/>
        <w:jc w:val="center"/>
        <w:rPr>
          <w:rFonts w:hint="eastAsia"/>
          <w:b/>
          <w:bCs/>
          <w:sz w:val="36"/>
          <w:szCs w:val="36"/>
          <w:lang w:eastAsia="zh-CN"/>
        </w:rPr>
      </w:pPr>
      <w:r>
        <w:rPr>
          <w:rFonts w:hint="eastAsia"/>
          <w:b/>
          <w:bCs/>
          <w:sz w:val="36"/>
          <w:szCs w:val="36"/>
          <w:lang w:eastAsia="zh-CN"/>
        </w:rPr>
        <w:t>股东名册</w:t>
      </w:r>
    </w:p>
    <w:p w14:paraId="5A5F7EEF">
      <w:pPr>
        <w:spacing w:line="360" w:lineRule="exact"/>
        <w:ind w:firstLine="0" w:firstLineChars="0"/>
        <w:jc w:val="both"/>
        <w:rPr>
          <w:rFonts w:hint="eastAsia"/>
          <w:b/>
          <w:bCs/>
          <w:sz w:val="28"/>
          <w:szCs w:val="28"/>
          <w:u w:val="single"/>
          <w:lang w:val="en-US" w:eastAsia="zh-CN"/>
        </w:rPr>
      </w:pPr>
      <w:r>
        <w:rPr>
          <w:rFonts w:hint="eastAsia"/>
          <w:sz w:val="28"/>
          <w:szCs w:val="28"/>
          <w:lang w:val="en-US" w:eastAsia="zh-CN"/>
        </w:rPr>
        <w:t>公司名称：</w:t>
      </w:r>
      <w:r>
        <w:rPr>
          <w:rFonts w:hint="eastAsia"/>
          <w:sz w:val="28"/>
          <w:szCs w:val="28"/>
          <w:u w:val="single"/>
          <w:lang w:val="en-US" w:eastAsia="zh-CN"/>
        </w:rPr>
        <w:t>东莞市**有限公司</w:t>
      </w:r>
      <w:r>
        <w:rPr>
          <w:rFonts w:hint="eastAsia"/>
          <w:b/>
          <w:bCs/>
          <w:sz w:val="28"/>
          <w:szCs w:val="28"/>
          <w:u w:val="single"/>
          <w:lang w:val="en-US" w:eastAsia="zh-CN"/>
        </w:rPr>
        <w:t xml:space="preserve"> </w:t>
      </w:r>
      <w:r>
        <w:rPr>
          <w:rFonts w:hint="eastAsia"/>
          <w:sz w:val="28"/>
          <w:szCs w:val="28"/>
          <w:lang w:val="en-US" w:eastAsia="zh-CN"/>
        </w:rPr>
        <w:t xml:space="preserve"> </w:t>
      </w:r>
      <w:r>
        <w:rPr>
          <w:rFonts w:hint="eastAsia"/>
          <w:sz w:val="28"/>
          <w:szCs w:val="28"/>
          <w:u w:val="none"/>
          <w:lang w:val="en-US" w:eastAsia="zh-CN"/>
        </w:rPr>
        <w:t xml:space="preserve"> </w:t>
      </w:r>
      <w:r>
        <w:rPr>
          <w:rFonts w:hint="eastAsia"/>
          <w:sz w:val="28"/>
          <w:szCs w:val="28"/>
          <w:lang w:val="en-US" w:eastAsia="zh-CN"/>
        </w:rPr>
        <w:t>统一社会信用代码：</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p>
    <w:p w14:paraId="291E8C91">
      <w:pPr>
        <w:spacing w:line="360" w:lineRule="exact"/>
        <w:ind w:firstLine="0" w:firstLineChars="0"/>
        <w:jc w:val="both"/>
        <w:rPr>
          <w:rFonts w:hint="eastAsia"/>
          <w:b/>
          <w:bCs/>
          <w:sz w:val="28"/>
          <w:szCs w:val="28"/>
          <w:u w:val="single"/>
          <w:lang w:val="en-US" w:eastAsia="zh-CN"/>
        </w:rPr>
      </w:pPr>
      <w:r>
        <w:rPr>
          <w:rFonts w:hint="eastAsia"/>
          <w:sz w:val="28"/>
          <w:szCs w:val="28"/>
          <w:lang w:val="en-US" w:eastAsia="zh-CN"/>
        </w:rPr>
        <w:t>公司住所：</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p>
    <w:p w14:paraId="2645760C">
      <w:pPr>
        <w:spacing w:line="360" w:lineRule="exact"/>
        <w:ind w:firstLine="0" w:firstLineChars="0"/>
        <w:jc w:val="both"/>
        <w:rPr>
          <w:rFonts w:hint="eastAsia"/>
          <w:sz w:val="28"/>
          <w:szCs w:val="28"/>
          <w:u w:val="single"/>
          <w:lang w:val="en-US" w:eastAsia="zh-CN"/>
        </w:rPr>
      </w:pPr>
      <w:r>
        <w:rPr>
          <w:rFonts w:hint="eastAsia"/>
          <w:sz w:val="28"/>
          <w:szCs w:val="28"/>
          <w:lang w:val="en-US" w:eastAsia="zh-CN"/>
        </w:rPr>
        <w:t>注册资本：</w:t>
      </w:r>
      <w:r>
        <w:rPr>
          <w:rFonts w:hint="eastAsia"/>
          <w:b/>
          <w:bCs/>
          <w:sz w:val="28"/>
          <w:szCs w:val="28"/>
          <w:u w:val="single"/>
          <w:lang w:val="en-US" w:eastAsia="zh-CN"/>
        </w:rPr>
        <w:t xml:space="preserve">   </w:t>
      </w:r>
      <w:r>
        <w:rPr>
          <w:rFonts w:hint="eastAsia"/>
          <w:b w:val="0"/>
          <w:bCs w:val="0"/>
          <w:sz w:val="28"/>
          <w:szCs w:val="28"/>
          <w:u w:val="single"/>
          <w:lang w:val="en-US" w:eastAsia="zh-CN"/>
        </w:rPr>
        <w:t xml:space="preserve"> 500  </w:t>
      </w:r>
      <w:r>
        <w:rPr>
          <w:rFonts w:hint="eastAsia"/>
          <w:b/>
          <w:bCs/>
          <w:sz w:val="28"/>
          <w:szCs w:val="28"/>
          <w:u w:val="single"/>
          <w:lang w:val="en-US" w:eastAsia="zh-CN"/>
        </w:rPr>
        <w:t xml:space="preserve">    </w:t>
      </w:r>
      <w:r>
        <w:rPr>
          <w:rFonts w:hint="eastAsia"/>
          <w:sz w:val="28"/>
          <w:szCs w:val="28"/>
          <w:lang w:val="en-US" w:eastAsia="zh-CN"/>
        </w:rPr>
        <w:t>币种：</w:t>
      </w:r>
      <w:r>
        <w:rPr>
          <w:rFonts w:hint="eastAsia"/>
          <w:sz w:val="28"/>
          <w:szCs w:val="28"/>
          <w:u w:val="single"/>
          <w:lang w:val="en-US" w:eastAsia="zh-CN"/>
        </w:rPr>
        <w:t xml:space="preserve">      人民币           </w:t>
      </w:r>
      <w:r>
        <w:rPr>
          <w:rFonts w:hint="eastAsia"/>
          <w:sz w:val="28"/>
          <w:szCs w:val="28"/>
          <w:lang w:val="en-US" w:eastAsia="zh-CN"/>
        </w:rPr>
        <w:t>货币单位：</w:t>
      </w:r>
      <w:r>
        <w:rPr>
          <w:rFonts w:hint="eastAsia"/>
          <w:sz w:val="28"/>
          <w:szCs w:val="28"/>
          <w:u w:val="single"/>
          <w:lang w:val="en-US" w:eastAsia="zh-CN"/>
        </w:rPr>
        <w:t xml:space="preserve"> 万元   </w:t>
      </w:r>
    </w:p>
    <w:tbl>
      <w:tblPr>
        <w:tblStyle w:val="8"/>
        <w:tblpPr w:leftFromText="180" w:rightFromText="180" w:vertAnchor="text" w:horzAnchor="page" w:tblpX="1433" w:tblpY="48"/>
        <w:tblOverlap w:val="never"/>
        <w:tblW w:w="141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5"/>
        <w:gridCol w:w="918"/>
        <w:gridCol w:w="1304"/>
        <w:gridCol w:w="1474"/>
        <w:gridCol w:w="1052"/>
        <w:gridCol w:w="1052"/>
        <w:gridCol w:w="853"/>
        <w:gridCol w:w="1489"/>
        <w:gridCol w:w="695"/>
        <w:gridCol w:w="1215"/>
        <w:gridCol w:w="777"/>
        <w:gridCol w:w="1087"/>
        <w:gridCol w:w="801"/>
        <w:gridCol w:w="934"/>
        <w:tblGridChange w:id="0">
          <w:tblGrid>
            <w:gridCol w:w="515"/>
            <w:gridCol w:w="918"/>
            <w:gridCol w:w="1304"/>
            <w:gridCol w:w="1474"/>
            <w:gridCol w:w="1052"/>
            <w:gridCol w:w="1052"/>
            <w:gridCol w:w="853"/>
            <w:gridCol w:w="1489"/>
            <w:gridCol w:w="695"/>
            <w:gridCol w:w="1215"/>
            <w:gridCol w:w="777"/>
            <w:gridCol w:w="220"/>
            <w:gridCol w:w="867"/>
            <w:gridCol w:w="801"/>
            <w:gridCol w:w="934"/>
          </w:tblGrid>
        </w:tblGridChange>
      </w:tblGrid>
      <w:tr w14:paraId="0A4F8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515" w:type="dxa"/>
            <w:noWrap w:val="0"/>
            <w:vAlign w:val="top"/>
          </w:tcPr>
          <w:p w14:paraId="7C9B7A58">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序号</w:t>
            </w:r>
          </w:p>
        </w:tc>
        <w:tc>
          <w:tcPr>
            <w:tcW w:w="918" w:type="dxa"/>
            <w:noWrap w:val="0"/>
            <w:vAlign w:val="top"/>
          </w:tcPr>
          <w:p w14:paraId="4337CA5D">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股东姓名（名称）</w:t>
            </w:r>
          </w:p>
        </w:tc>
        <w:tc>
          <w:tcPr>
            <w:tcW w:w="1304" w:type="dxa"/>
            <w:noWrap w:val="0"/>
            <w:vAlign w:val="top"/>
          </w:tcPr>
          <w:p w14:paraId="6AD3E561">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股东证件</w:t>
            </w:r>
          </w:p>
          <w:p w14:paraId="25111AFF">
            <w:pPr>
              <w:spacing w:line="280" w:lineRule="exact"/>
              <w:jc w:val="center"/>
              <w:rPr>
                <w:rFonts w:hint="eastAsia" w:ascii="Calibri" w:hAnsi="Calibri" w:eastAsia="宋体" w:cs="Times New Roman"/>
                <w:kern w:val="2"/>
                <w:sz w:val="21"/>
                <w:szCs w:val="24"/>
                <w:lang w:val="en-US" w:eastAsia="zh-CN" w:bidi="ar-SA"/>
              </w:rPr>
            </w:pPr>
            <w:r>
              <w:rPr>
                <w:rFonts w:hint="eastAsia"/>
                <w:b/>
                <w:bCs/>
                <w:sz w:val="21"/>
                <w:szCs w:val="21"/>
                <w:vertAlign w:val="baseline"/>
                <w:lang w:eastAsia="zh-CN"/>
              </w:rPr>
              <w:t>名称及号码</w:t>
            </w:r>
          </w:p>
        </w:tc>
        <w:tc>
          <w:tcPr>
            <w:tcW w:w="1474" w:type="dxa"/>
            <w:noWrap w:val="0"/>
            <w:vAlign w:val="top"/>
          </w:tcPr>
          <w:p w14:paraId="3E0E3F20">
            <w:pPr>
              <w:spacing w:line="280" w:lineRule="exact"/>
              <w:jc w:val="center"/>
              <w:rPr>
                <w:rFonts w:hint="eastAsia"/>
                <w:b/>
                <w:bCs/>
                <w:sz w:val="21"/>
                <w:szCs w:val="21"/>
                <w:vertAlign w:val="baseline"/>
                <w:lang w:eastAsia="zh-CN"/>
              </w:rPr>
            </w:pPr>
            <w:r>
              <w:rPr>
                <w:rFonts w:hint="eastAsia" w:cs="Times New Roman"/>
                <w:b/>
                <w:bCs/>
                <w:kern w:val="2"/>
                <w:sz w:val="21"/>
                <w:szCs w:val="24"/>
                <w:lang w:val="en-US" w:eastAsia="zh-CN" w:bidi="ar-SA"/>
              </w:rPr>
              <w:t>住所</w:t>
            </w:r>
          </w:p>
        </w:tc>
        <w:tc>
          <w:tcPr>
            <w:tcW w:w="1052" w:type="dxa"/>
            <w:noWrap w:val="0"/>
            <w:vAlign w:val="top"/>
          </w:tcPr>
          <w:p w14:paraId="10FA15AC">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总认缴</w:t>
            </w:r>
          </w:p>
          <w:p w14:paraId="479B059D">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出资额</w:t>
            </w:r>
          </w:p>
          <w:p w14:paraId="556E24BF">
            <w:pPr>
              <w:spacing w:line="280" w:lineRule="exact"/>
              <w:jc w:val="center"/>
              <w:rPr>
                <w:rFonts w:hint="eastAsia" w:cs="Times New Roman"/>
                <w:b/>
                <w:bCs/>
                <w:kern w:val="2"/>
                <w:sz w:val="21"/>
                <w:szCs w:val="24"/>
                <w:lang w:val="en-US" w:eastAsia="zh-CN" w:bidi="ar-SA"/>
              </w:rPr>
            </w:pPr>
          </w:p>
        </w:tc>
        <w:tc>
          <w:tcPr>
            <w:tcW w:w="1052" w:type="dxa"/>
            <w:noWrap w:val="0"/>
            <w:vAlign w:val="top"/>
          </w:tcPr>
          <w:p w14:paraId="2A424DEA">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认缴</w:t>
            </w:r>
          </w:p>
          <w:p w14:paraId="25196E79">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出资额</w:t>
            </w:r>
          </w:p>
          <w:p w14:paraId="415BE457">
            <w:pPr>
              <w:spacing w:line="280" w:lineRule="exact"/>
              <w:jc w:val="center"/>
              <w:rPr>
                <w:rFonts w:hint="eastAsia"/>
                <w:b/>
                <w:bCs/>
                <w:sz w:val="21"/>
                <w:szCs w:val="21"/>
                <w:vertAlign w:val="baseline"/>
                <w:lang w:eastAsia="zh-CN"/>
              </w:rPr>
            </w:pPr>
          </w:p>
        </w:tc>
        <w:tc>
          <w:tcPr>
            <w:tcW w:w="853" w:type="dxa"/>
            <w:noWrap w:val="0"/>
            <w:vAlign w:val="top"/>
          </w:tcPr>
          <w:p w14:paraId="42085D54">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出资</w:t>
            </w:r>
          </w:p>
          <w:p w14:paraId="78486B5E">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方式</w:t>
            </w:r>
          </w:p>
        </w:tc>
        <w:tc>
          <w:tcPr>
            <w:tcW w:w="1489" w:type="dxa"/>
            <w:noWrap w:val="0"/>
            <w:vAlign w:val="top"/>
          </w:tcPr>
          <w:p w14:paraId="2004D0F5">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认缴出资</w:t>
            </w:r>
            <w:r>
              <w:rPr>
                <w:rFonts w:hint="eastAsia"/>
                <w:b/>
                <w:bCs/>
                <w:sz w:val="21"/>
                <w:szCs w:val="21"/>
                <w:vertAlign w:val="baseline"/>
                <w:lang w:val="en-US" w:eastAsia="zh-CN"/>
              </w:rPr>
              <w:t>期限</w:t>
            </w:r>
          </w:p>
        </w:tc>
        <w:tc>
          <w:tcPr>
            <w:tcW w:w="695" w:type="dxa"/>
            <w:noWrap w:val="0"/>
            <w:vAlign w:val="top"/>
          </w:tcPr>
          <w:p w14:paraId="57CB9B06">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实缴</w:t>
            </w:r>
          </w:p>
          <w:p w14:paraId="26B5FFD9">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出资额</w:t>
            </w:r>
          </w:p>
        </w:tc>
        <w:tc>
          <w:tcPr>
            <w:tcW w:w="1215" w:type="dxa"/>
            <w:noWrap w:val="0"/>
            <w:vAlign w:val="top"/>
          </w:tcPr>
          <w:p w14:paraId="61D2A5BD">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实缴出资日期</w:t>
            </w:r>
          </w:p>
        </w:tc>
        <w:tc>
          <w:tcPr>
            <w:tcW w:w="777" w:type="dxa"/>
            <w:noWrap w:val="0"/>
            <w:vAlign w:val="top"/>
          </w:tcPr>
          <w:p w14:paraId="68CC7E6B">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出资证明</w:t>
            </w:r>
          </w:p>
          <w:p w14:paraId="2AD20AE4">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书编号</w:t>
            </w:r>
          </w:p>
        </w:tc>
        <w:tc>
          <w:tcPr>
            <w:tcW w:w="1087" w:type="dxa"/>
            <w:noWrap w:val="0"/>
            <w:vAlign w:val="top"/>
          </w:tcPr>
          <w:p w14:paraId="68AF56CC">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取得股东资格的</w:t>
            </w:r>
          </w:p>
          <w:p w14:paraId="26EA8565">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日期</w:t>
            </w:r>
          </w:p>
        </w:tc>
        <w:tc>
          <w:tcPr>
            <w:tcW w:w="801" w:type="dxa"/>
            <w:noWrap w:val="0"/>
            <w:vAlign w:val="top"/>
          </w:tcPr>
          <w:p w14:paraId="03FE234A">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丧失股东资格的</w:t>
            </w:r>
          </w:p>
          <w:p w14:paraId="5EA180B9">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日期</w:t>
            </w:r>
          </w:p>
        </w:tc>
        <w:tc>
          <w:tcPr>
            <w:tcW w:w="934" w:type="dxa"/>
            <w:noWrap w:val="0"/>
            <w:vAlign w:val="top"/>
          </w:tcPr>
          <w:p w14:paraId="17397969">
            <w:pPr>
              <w:spacing w:line="280" w:lineRule="exact"/>
              <w:jc w:val="center"/>
              <w:rPr>
                <w:rFonts w:hint="eastAsia"/>
                <w:b/>
                <w:bCs/>
                <w:sz w:val="21"/>
                <w:szCs w:val="21"/>
                <w:vertAlign w:val="baseline"/>
                <w:lang w:eastAsia="zh-CN"/>
              </w:rPr>
            </w:pPr>
            <w:r>
              <w:rPr>
                <w:rFonts w:hint="eastAsia"/>
                <w:b/>
                <w:bCs/>
                <w:sz w:val="21"/>
                <w:szCs w:val="21"/>
                <w:vertAlign w:val="baseline"/>
                <w:lang w:eastAsia="zh-CN"/>
              </w:rPr>
              <w:t>备注</w:t>
            </w:r>
          </w:p>
        </w:tc>
      </w:tr>
      <w:tr w14:paraId="4CDB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 w:type="dxa"/>
            <w:vMerge w:val="restart"/>
            <w:noWrap w:val="0"/>
            <w:vAlign w:val="center"/>
          </w:tcPr>
          <w:p w14:paraId="3EB03DD4">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w:t>
            </w:r>
          </w:p>
          <w:p w14:paraId="0C43ADF3">
            <w:pPr>
              <w:spacing w:line="280" w:lineRule="exact"/>
              <w:jc w:val="left"/>
              <w:rPr>
                <w:rFonts w:hint="eastAsia" w:asciiTheme="majorEastAsia" w:hAnsiTheme="majorEastAsia" w:eastAsiaTheme="majorEastAsia" w:cstheme="majorEastAsia"/>
                <w:sz w:val="24"/>
                <w:szCs w:val="24"/>
                <w:vertAlign w:val="baseline"/>
                <w:lang w:val="en-US" w:eastAsia="zh-CN"/>
              </w:rPr>
            </w:pPr>
          </w:p>
        </w:tc>
        <w:tc>
          <w:tcPr>
            <w:tcW w:w="918" w:type="dxa"/>
            <w:vMerge w:val="restart"/>
            <w:noWrap w:val="0"/>
            <w:vAlign w:val="center"/>
          </w:tcPr>
          <w:p w14:paraId="026577ED">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张三</w:t>
            </w:r>
          </w:p>
          <w:p w14:paraId="0594BF39">
            <w:pPr>
              <w:spacing w:line="280" w:lineRule="exact"/>
              <w:jc w:val="left"/>
              <w:rPr>
                <w:rFonts w:hint="eastAsia" w:asciiTheme="majorEastAsia" w:hAnsiTheme="majorEastAsia" w:eastAsiaTheme="majorEastAsia" w:cstheme="majorEastAsia"/>
                <w:sz w:val="24"/>
                <w:szCs w:val="24"/>
                <w:vertAlign w:val="baseline"/>
                <w:lang w:eastAsia="zh-CN"/>
              </w:rPr>
            </w:pPr>
          </w:p>
        </w:tc>
        <w:tc>
          <w:tcPr>
            <w:tcW w:w="1304" w:type="dxa"/>
            <w:vMerge w:val="restart"/>
            <w:noWrap w:val="0"/>
            <w:vAlign w:val="center"/>
          </w:tcPr>
          <w:p w14:paraId="4D95BFA9">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 xml:space="preserve">居民身份证：** **** ** </w:t>
            </w:r>
          </w:p>
          <w:p w14:paraId="4B884E6B">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 xml:space="preserve"> </w:t>
            </w:r>
          </w:p>
        </w:tc>
        <w:tc>
          <w:tcPr>
            <w:tcW w:w="1474" w:type="dxa"/>
            <w:vMerge w:val="restart"/>
            <w:noWrap w:val="0"/>
            <w:vAlign w:val="center"/>
          </w:tcPr>
          <w:p w14:paraId="0F8E2F2C">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**省 ****市** 县**路**号</w:t>
            </w:r>
          </w:p>
          <w:p w14:paraId="3AA7286C">
            <w:pPr>
              <w:spacing w:line="280" w:lineRule="exact"/>
              <w:jc w:val="left"/>
              <w:rPr>
                <w:rFonts w:hint="eastAsia" w:asciiTheme="majorEastAsia" w:hAnsiTheme="majorEastAsia" w:eastAsiaTheme="majorEastAsia" w:cstheme="majorEastAsia"/>
                <w:sz w:val="24"/>
                <w:szCs w:val="24"/>
                <w:vertAlign w:val="baseline"/>
                <w:lang w:eastAsia="zh-CN"/>
              </w:rPr>
            </w:pPr>
          </w:p>
        </w:tc>
        <w:tc>
          <w:tcPr>
            <w:tcW w:w="1052" w:type="dxa"/>
            <w:vMerge w:val="restart"/>
            <w:noWrap w:val="0"/>
            <w:vAlign w:val="center"/>
          </w:tcPr>
          <w:p w14:paraId="29D163A1">
            <w:pPr>
              <w:ind w:firstLine="302"/>
              <w:jc w:val="left"/>
              <w:rPr>
                <w:rFonts w:hint="default"/>
                <w:lang w:val="en-US" w:eastAsia="zh-CN"/>
              </w:rPr>
            </w:pPr>
            <w:r>
              <w:rPr>
                <w:rFonts w:hint="eastAsia"/>
                <w:lang w:val="en-US" w:eastAsia="zh-CN"/>
              </w:rPr>
              <w:t>150</w:t>
            </w:r>
          </w:p>
        </w:tc>
        <w:tc>
          <w:tcPr>
            <w:tcW w:w="1052" w:type="dxa"/>
            <w:noWrap w:val="0"/>
            <w:vAlign w:val="center"/>
          </w:tcPr>
          <w:p w14:paraId="3B4497A3">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100</w:t>
            </w:r>
          </w:p>
        </w:tc>
        <w:tc>
          <w:tcPr>
            <w:tcW w:w="853" w:type="dxa"/>
            <w:noWrap w:val="0"/>
            <w:vAlign w:val="center"/>
          </w:tcPr>
          <w:p w14:paraId="38BB8DA5">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eastAsia="zh-CN"/>
              </w:rPr>
              <w:t>货币</w:t>
            </w:r>
          </w:p>
        </w:tc>
        <w:tc>
          <w:tcPr>
            <w:tcW w:w="1489" w:type="dxa"/>
            <w:noWrap w:val="0"/>
            <w:vAlign w:val="center"/>
          </w:tcPr>
          <w:p w14:paraId="170B5956">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2023年6月3日至2028年6月2日</w:t>
            </w:r>
          </w:p>
        </w:tc>
        <w:tc>
          <w:tcPr>
            <w:tcW w:w="695" w:type="dxa"/>
            <w:noWrap w:val="0"/>
            <w:vAlign w:val="center"/>
          </w:tcPr>
          <w:p w14:paraId="631AC210">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50</w:t>
            </w:r>
          </w:p>
        </w:tc>
        <w:tc>
          <w:tcPr>
            <w:tcW w:w="1215" w:type="dxa"/>
            <w:noWrap w:val="0"/>
            <w:vAlign w:val="center"/>
          </w:tcPr>
          <w:p w14:paraId="15D4AC6F">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2024年5月6日</w:t>
            </w:r>
          </w:p>
        </w:tc>
        <w:tc>
          <w:tcPr>
            <w:tcW w:w="777" w:type="dxa"/>
            <w:vMerge w:val="restart"/>
            <w:noWrap w:val="0"/>
            <w:vAlign w:val="center"/>
          </w:tcPr>
          <w:p w14:paraId="6792660C">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001</w:t>
            </w:r>
          </w:p>
          <w:p w14:paraId="0A5AF734">
            <w:pPr>
              <w:spacing w:line="280" w:lineRule="exact"/>
              <w:jc w:val="left"/>
              <w:rPr>
                <w:rFonts w:hint="eastAsia" w:asciiTheme="majorEastAsia" w:hAnsiTheme="majorEastAsia" w:eastAsiaTheme="majorEastAsia" w:cstheme="majorEastAsia"/>
                <w:sz w:val="24"/>
                <w:szCs w:val="24"/>
                <w:vertAlign w:val="baseline"/>
                <w:lang w:eastAsia="zh-CN"/>
              </w:rPr>
            </w:pPr>
          </w:p>
        </w:tc>
        <w:tc>
          <w:tcPr>
            <w:tcW w:w="1087" w:type="dxa"/>
            <w:vMerge w:val="restart"/>
            <w:noWrap w:val="0"/>
            <w:vAlign w:val="center"/>
          </w:tcPr>
          <w:p w14:paraId="5415AE27">
            <w:pPr>
              <w:spacing w:line="280" w:lineRule="exact"/>
              <w:jc w:val="left"/>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2023年6月3日</w:t>
            </w:r>
          </w:p>
          <w:p w14:paraId="4573CC5B">
            <w:pPr>
              <w:spacing w:line="280" w:lineRule="exact"/>
              <w:jc w:val="left"/>
              <w:rPr>
                <w:rFonts w:hint="eastAsia" w:asciiTheme="majorEastAsia" w:hAnsiTheme="majorEastAsia" w:eastAsiaTheme="majorEastAsia" w:cstheme="majorEastAsia"/>
                <w:sz w:val="24"/>
                <w:szCs w:val="24"/>
                <w:vertAlign w:val="baseline"/>
                <w:lang w:eastAsia="zh-CN"/>
              </w:rPr>
            </w:pPr>
          </w:p>
        </w:tc>
        <w:tc>
          <w:tcPr>
            <w:tcW w:w="801" w:type="dxa"/>
            <w:vMerge w:val="restart"/>
            <w:noWrap w:val="0"/>
            <w:vAlign w:val="center"/>
          </w:tcPr>
          <w:p w14:paraId="6C2F60E7">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w:t>
            </w:r>
          </w:p>
        </w:tc>
        <w:tc>
          <w:tcPr>
            <w:tcW w:w="934" w:type="dxa"/>
            <w:noWrap w:val="0"/>
            <w:vAlign w:val="center"/>
          </w:tcPr>
          <w:p w14:paraId="77E121CD">
            <w:pPr>
              <w:spacing w:line="280" w:lineRule="exact"/>
              <w:jc w:val="left"/>
              <w:rPr>
                <w:rFonts w:hint="eastAsia" w:asciiTheme="majorEastAsia" w:hAnsiTheme="majorEastAsia" w:eastAsiaTheme="majorEastAsia" w:cstheme="majorEastAsia"/>
                <w:sz w:val="24"/>
                <w:szCs w:val="24"/>
                <w:vertAlign w:val="baseline"/>
                <w:lang w:eastAsia="zh-CN"/>
              </w:rPr>
            </w:pPr>
          </w:p>
        </w:tc>
      </w:tr>
      <w:tr w14:paraId="740D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 w:type="dxa"/>
            <w:vMerge w:val="continue"/>
            <w:noWrap w:val="0"/>
            <w:vAlign w:val="center"/>
          </w:tcPr>
          <w:p w14:paraId="3FA7E84B">
            <w:pPr>
              <w:spacing w:line="280" w:lineRule="exact"/>
              <w:jc w:val="left"/>
              <w:rPr>
                <w:rFonts w:hint="eastAsia" w:asciiTheme="majorEastAsia" w:hAnsiTheme="majorEastAsia" w:eastAsiaTheme="majorEastAsia" w:cstheme="majorEastAsia"/>
                <w:sz w:val="24"/>
                <w:szCs w:val="24"/>
                <w:vertAlign w:val="baseline"/>
                <w:lang w:val="en-US" w:eastAsia="zh-CN"/>
              </w:rPr>
            </w:pPr>
          </w:p>
        </w:tc>
        <w:tc>
          <w:tcPr>
            <w:tcW w:w="918" w:type="dxa"/>
            <w:vMerge w:val="continue"/>
            <w:noWrap w:val="0"/>
            <w:vAlign w:val="center"/>
          </w:tcPr>
          <w:p w14:paraId="4AF577FE">
            <w:pPr>
              <w:spacing w:line="280" w:lineRule="exact"/>
              <w:jc w:val="left"/>
              <w:rPr>
                <w:rFonts w:hint="eastAsia" w:asciiTheme="majorEastAsia" w:hAnsiTheme="majorEastAsia" w:eastAsiaTheme="majorEastAsia" w:cstheme="majorEastAsia"/>
                <w:sz w:val="24"/>
                <w:szCs w:val="24"/>
                <w:vertAlign w:val="baseline"/>
                <w:lang w:eastAsia="zh-CN"/>
              </w:rPr>
            </w:pPr>
          </w:p>
        </w:tc>
        <w:tc>
          <w:tcPr>
            <w:tcW w:w="1304" w:type="dxa"/>
            <w:vMerge w:val="continue"/>
            <w:noWrap w:val="0"/>
            <w:vAlign w:val="center"/>
          </w:tcPr>
          <w:p w14:paraId="236880FB">
            <w:pPr>
              <w:spacing w:line="280" w:lineRule="exact"/>
              <w:jc w:val="left"/>
              <w:rPr>
                <w:rFonts w:hint="eastAsia" w:asciiTheme="majorEastAsia" w:hAnsiTheme="majorEastAsia" w:eastAsiaTheme="majorEastAsia" w:cstheme="majorEastAsia"/>
                <w:sz w:val="24"/>
                <w:szCs w:val="24"/>
                <w:vertAlign w:val="baseline"/>
                <w:lang w:eastAsia="zh-CN"/>
              </w:rPr>
            </w:pPr>
          </w:p>
        </w:tc>
        <w:tc>
          <w:tcPr>
            <w:tcW w:w="1474" w:type="dxa"/>
            <w:vMerge w:val="continue"/>
            <w:noWrap w:val="0"/>
            <w:vAlign w:val="center"/>
          </w:tcPr>
          <w:p w14:paraId="74DB4EE4">
            <w:pPr>
              <w:spacing w:line="280" w:lineRule="exact"/>
              <w:jc w:val="left"/>
              <w:rPr>
                <w:rFonts w:hint="eastAsia" w:asciiTheme="majorEastAsia" w:hAnsiTheme="majorEastAsia" w:eastAsiaTheme="majorEastAsia" w:cstheme="majorEastAsia"/>
                <w:sz w:val="24"/>
                <w:szCs w:val="24"/>
                <w:vertAlign w:val="baseline"/>
                <w:lang w:eastAsia="zh-CN"/>
              </w:rPr>
            </w:pPr>
          </w:p>
        </w:tc>
        <w:tc>
          <w:tcPr>
            <w:tcW w:w="1052" w:type="dxa"/>
            <w:vMerge w:val="continue"/>
            <w:noWrap w:val="0"/>
            <w:vAlign w:val="center"/>
          </w:tcPr>
          <w:p w14:paraId="7BC2FB20">
            <w:pPr>
              <w:spacing w:line="280" w:lineRule="exact"/>
              <w:jc w:val="left"/>
              <w:rPr>
                <w:rFonts w:hint="eastAsia" w:asciiTheme="majorEastAsia" w:hAnsiTheme="majorEastAsia" w:eastAsiaTheme="majorEastAsia" w:cstheme="majorEastAsia"/>
                <w:sz w:val="24"/>
                <w:szCs w:val="24"/>
                <w:vertAlign w:val="baseline"/>
                <w:lang w:eastAsia="zh-CN"/>
              </w:rPr>
            </w:pPr>
          </w:p>
        </w:tc>
        <w:tc>
          <w:tcPr>
            <w:tcW w:w="1052" w:type="dxa"/>
            <w:noWrap w:val="0"/>
            <w:vAlign w:val="center"/>
          </w:tcPr>
          <w:p w14:paraId="27DC4DEF">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50</w:t>
            </w:r>
          </w:p>
        </w:tc>
        <w:tc>
          <w:tcPr>
            <w:tcW w:w="853" w:type="dxa"/>
            <w:noWrap w:val="0"/>
            <w:vAlign w:val="center"/>
          </w:tcPr>
          <w:p w14:paraId="6C9ABBB9">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实物</w:t>
            </w:r>
          </w:p>
        </w:tc>
        <w:tc>
          <w:tcPr>
            <w:tcW w:w="1489" w:type="dxa"/>
            <w:noWrap w:val="0"/>
            <w:vAlign w:val="center"/>
          </w:tcPr>
          <w:p w14:paraId="16B87DA2">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2026年5月8日至2031年5月7日</w:t>
            </w:r>
          </w:p>
        </w:tc>
        <w:tc>
          <w:tcPr>
            <w:tcW w:w="695" w:type="dxa"/>
            <w:noWrap w:val="0"/>
            <w:vAlign w:val="center"/>
          </w:tcPr>
          <w:p w14:paraId="4E78906B">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0</w:t>
            </w:r>
          </w:p>
        </w:tc>
        <w:tc>
          <w:tcPr>
            <w:tcW w:w="1215" w:type="dxa"/>
            <w:noWrap w:val="0"/>
            <w:vAlign w:val="center"/>
          </w:tcPr>
          <w:p w14:paraId="0AED0C0F">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w:t>
            </w:r>
          </w:p>
        </w:tc>
        <w:tc>
          <w:tcPr>
            <w:tcW w:w="777" w:type="dxa"/>
            <w:vMerge w:val="continue"/>
            <w:noWrap w:val="0"/>
            <w:vAlign w:val="center"/>
          </w:tcPr>
          <w:p w14:paraId="6CE3994E">
            <w:pPr>
              <w:spacing w:line="280" w:lineRule="exact"/>
              <w:jc w:val="left"/>
              <w:rPr>
                <w:rFonts w:hint="eastAsia" w:asciiTheme="majorEastAsia" w:hAnsiTheme="majorEastAsia" w:eastAsiaTheme="majorEastAsia" w:cstheme="majorEastAsia"/>
                <w:sz w:val="24"/>
                <w:szCs w:val="24"/>
                <w:vertAlign w:val="baseline"/>
                <w:lang w:eastAsia="zh-CN"/>
              </w:rPr>
            </w:pPr>
          </w:p>
        </w:tc>
        <w:tc>
          <w:tcPr>
            <w:tcW w:w="1087" w:type="dxa"/>
            <w:vMerge w:val="continue"/>
            <w:noWrap w:val="0"/>
            <w:vAlign w:val="center"/>
          </w:tcPr>
          <w:p w14:paraId="3BCBD235">
            <w:pPr>
              <w:spacing w:line="280" w:lineRule="exact"/>
              <w:jc w:val="left"/>
              <w:rPr>
                <w:rFonts w:hint="eastAsia" w:asciiTheme="majorEastAsia" w:hAnsiTheme="majorEastAsia" w:eastAsiaTheme="majorEastAsia" w:cstheme="majorEastAsia"/>
                <w:sz w:val="24"/>
                <w:szCs w:val="24"/>
                <w:vertAlign w:val="baseline"/>
                <w:lang w:eastAsia="zh-CN"/>
              </w:rPr>
            </w:pPr>
          </w:p>
        </w:tc>
        <w:tc>
          <w:tcPr>
            <w:tcW w:w="801" w:type="dxa"/>
            <w:vMerge w:val="continue"/>
            <w:noWrap w:val="0"/>
            <w:vAlign w:val="center"/>
          </w:tcPr>
          <w:p w14:paraId="349F6893">
            <w:pPr>
              <w:spacing w:line="280" w:lineRule="exact"/>
              <w:jc w:val="left"/>
              <w:rPr>
                <w:rFonts w:hint="eastAsia" w:asciiTheme="majorEastAsia" w:hAnsiTheme="majorEastAsia" w:eastAsiaTheme="majorEastAsia" w:cstheme="majorEastAsia"/>
                <w:sz w:val="24"/>
                <w:szCs w:val="24"/>
                <w:vertAlign w:val="baseline"/>
                <w:lang w:eastAsia="zh-CN"/>
              </w:rPr>
            </w:pPr>
          </w:p>
        </w:tc>
        <w:tc>
          <w:tcPr>
            <w:tcW w:w="934" w:type="dxa"/>
            <w:noWrap w:val="0"/>
            <w:vAlign w:val="center"/>
          </w:tcPr>
          <w:p w14:paraId="0CDF5699">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2026年5月8日决定增资</w:t>
            </w:r>
          </w:p>
        </w:tc>
      </w:tr>
      <w:tr w14:paraId="5CDD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atLeast"/>
        </w:trPr>
        <w:tc>
          <w:tcPr>
            <w:tcW w:w="515" w:type="dxa"/>
            <w:noWrap w:val="0"/>
            <w:vAlign w:val="center"/>
          </w:tcPr>
          <w:p w14:paraId="38EC6FE9">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w:t>
            </w:r>
          </w:p>
        </w:tc>
        <w:tc>
          <w:tcPr>
            <w:tcW w:w="918" w:type="dxa"/>
            <w:noWrap w:val="0"/>
            <w:vAlign w:val="center"/>
          </w:tcPr>
          <w:p w14:paraId="7CBBDD9A">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王五</w:t>
            </w:r>
          </w:p>
        </w:tc>
        <w:tc>
          <w:tcPr>
            <w:tcW w:w="1304" w:type="dxa"/>
            <w:noWrap w:val="0"/>
            <w:vAlign w:val="center"/>
          </w:tcPr>
          <w:p w14:paraId="2D1F8C05">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 xml:space="preserve">居民身份证：** **** ** </w:t>
            </w:r>
          </w:p>
        </w:tc>
        <w:tc>
          <w:tcPr>
            <w:tcW w:w="1474" w:type="dxa"/>
            <w:noWrap w:val="0"/>
            <w:vAlign w:val="center"/>
          </w:tcPr>
          <w:p w14:paraId="3612C30A">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**省 ****市** 县**路**号</w:t>
            </w:r>
          </w:p>
        </w:tc>
        <w:tc>
          <w:tcPr>
            <w:tcW w:w="1052" w:type="dxa"/>
            <w:noWrap w:val="0"/>
            <w:vAlign w:val="center"/>
          </w:tcPr>
          <w:p w14:paraId="3202A5D2">
            <w:pPr>
              <w:spacing w:line="280" w:lineRule="exact"/>
              <w:jc w:val="left"/>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200</w:t>
            </w:r>
          </w:p>
        </w:tc>
        <w:tc>
          <w:tcPr>
            <w:tcW w:w="1052" w:type="dxa"/>
            <w:noWrap w:val="0"/>
            <w:vAlign w:val="center"/>
          </w:tcPr>
          <w:p w14:paraId="094EB786">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200</w:t>
            </w:r>
          </w:p>
        </w:tc>
        <w:tc>
          <w:tcPr>
            <w:tcW w:w="853" w:type="dxa"/>
            <w:noWrap w:val="0"/>
            <w:vAlign w:val="center"/>
          </w:tcPr>
          <w:p w14:paraId="582B6BE8">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eastAsia="zh-CN"/>
              </w:rPr>
              <w:t>货币</w:t>
            </w:r>
          </w:p>
        </w:tc>
        <w:tc>
          <w:tcPr>
            <w:tcW w:w="1489" w:type="dxa"/>
            <w:noWrap w:val="0"/>
            <w:vAlign w:val="center"/>
          </w:tcPr>
          <w:p w14:paraId="36E86D59">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2023年6月3日至2028年6月2日</w:t>
            </w:r>
          </w:p>
        </w:tc>
        <w:tc>
          <w:tcPr>
            <w:tcW w:w="695" w:type="dxa"/>
            <w:noWrap w:val="0"/>
            <w:vAlign w:val="center"/>
          </w:tcPr>
          <w:p w14:paraId="66756D63">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0</w:t>
            </w:r>
          </w:p>
        </w:tc>
        <w:tc>
          <w:tcPr>
            <w:tcW w:w="1215" w:type="dxa"/>
            <w:noWrap w:val="0"/>
            <w:vAlign w:val="center"/>
          </w:tcPr>
          <w:p w14:paraId="2E5A5FA1">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w:t>
            </w:r>
          </w:p>
        </w:tc>
        <w:tc>
          <w:tcPr>
            <w:tcW w:w="777" w:type="dxa"/>
            <w:noWrap w:val="0"/>
            <w:vAlign w:val="center"/>
          </w:tcPr>
          <w:p w14:paraId="24F1FDA4">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00</w:t>
            </w:r>
            <w:r>
              <w:rPr>
                <w:rFonts w:hint="eastAsia" w:asciiTheme="majorEastAsia" w:hAnsiTheme="majorEastAsia" w:eastAsiaTheme="majorEastAsia" w:cstheme="majorEastAsia"/>
                <w:sz w:val="24"/>
                <w:szCs w:val="24"/>
                <w:vertAlign w:val="baseline"/>
                <w:lang w:val="en-US" w:eastAsia="zh-CN"/>
              </w:rPr>
              <w:t>3</w:t>
            </w:r>
          </w:p>
        </w:tc>
        <w:tc>
          <w:tcPr>
            <w:tcW w:w="1087" w:type="dxa"/>
            <w:noWrap w:val="0"/>
            <w:vAlign w:val="center"/>
          </w:tcPr>
          <w:p w14:paraId="14034A17">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eastAsia="zh-CN"/>
              </w:rPr>
              <w:t>202</w:t>
            </w:r>
            <w:r>
              <w:rPr>
                <w:rFonts w:hint="eastAsia" w:asciiTheme="majorEastAsia" w:hAnsiTheme="majorEastAsia" w:eastAsiaTheme="majorEastAsia" w:cstheme="majorEastAsia"/>
                <w:sz w:val="24"/>
                <w:szCs w:val="24"/>
                <w:vertAlign w:val="baseline"/>
                <w:lang w:val="en-US" w:eastAsia="zh-CN"/>
              </w:rPr>
              <w:t>5</w:t>
            </w:r>
            <w:r>
              <w:rPr>
                <w:rFonts w:hint="eastAsia" w:asciiTheme="majorEastAsia" w:hAnsiTheme="majorEastAsia" w:eastAsiaTheme="majorEastAsia" w:cstheme="majorEastAsia"/>
                <w:sz w:val="24"/>
                <w:szCs w:val="24"/>
                <w:vertAlign w:val="baseline"/>
                <w:lang w:eastAsia="zh-CN"/>
              </w:rPr>
              <w:t>年</w:t>
            </w:r>
            <w:r>
              <w:rPr>
                <w:rFonts w:hint="eastAsia" w:asciiTheme="majorEastAsia" w:hAnsiTheme="majorEastAsia" w:eastAsiaTheme="majorEastAsia" w:cstheme="majorEastAsia"/>
                <w:sz w:val="24"/>
                <w:szCs w:val="24"/>
                <w:vertAlign w:val="baseline"/>
                <w:lang w:val="en-US" w:eastAsia="zh-CN"/>
              </w:rPr>
              <w:t>4</w:t>
            </w:r>
            <w:r>
              <w:rPr>
                <w:rFonts w:hint="eastAsia" w:asciiTheme="majorEastAsia" w:hAnsiTheme="majorEastAsia" w:eastAsiaTheme="majorEastAsia" w:cstheme="majorEastAsia"/>
                <w:sz w:val="24"/>
                <w:szCs w:val="24"/>
                <w:vertAlign w:val="baseline"/>
                <w:lang w:eastAsia="zh-CN"/>
              </w:rPr>
              <w:t>月</w:t>
            </w:r>
            <w:r>
              <w:rPr>
                <w:rFonts w:hint="eastAsia" w:asciiTheme="majorEastAsia" w:hAnsiTheme="majorEastAsia" w:eastAsiaTheme="majorEastAsia" w:cstheme="majorEastAsia"/>
                <w:sz w:val="24"/>
                <w:szCs w:val="24"/>
                <w:vertAlign w:val="baseline"/>
                <w:lang w:val="en-US" w:eastAsia="zh-CN"/>
              </w:rPr>
              <w:t>6</w:t>
            </w:r>
            <w:r>
              <w:rPr>
                <w:rFonts w:hint="eastAsia" w:asciiTheme="majorEastAsia" w:hAnsiTheme="majorEastAsia" w:eastAsiaTheme="majorEastAsia" w:cstheme="majorEastAsia"/>
                <w:sz w:val="24"/>
                <w:szCs w:val="24"/>
                <w:vertAlign w:val="baseline"/>
                <w:lang w:eastAsia="zh-CN"/>
              </w:rPr>
              <w:t>日</w:t>
            </w:r>
          </w:p>
        </w:tc>
        <w:tc>
          <w:tcPr>
            <w:tcW w:w="801" w:type="dxa"/>
            <w:noWrap w:val="0"/>
            <w:vAlign w:val="center"/>
          </w:tcPr>
          <w:p w14:paraId="7DBAD90D">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w:t>
            </w:r>
          </w:p>
        </w:tc>
        <w:tc>
          <w:tcPr>
            <w:tcW w:w="934" w:type="dxa"/>
            <w:noWrap w:val="0"/>
            <w:vAlign w:val="center"/>
          </w:tcPr>
          <w:p w14:paraId="70996B16">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2025年4月6日</w:t>
            </w:r>
            <w:r>
              <w:rPr>
                <w:rFonts w:hint="eastAsia" w:asciiTheme="majorEastAsia" w:hAnsiTheme="majorEastAsia" w:eastAsiaTheme="majorEastAsia" w:cstheme="majorEastAsia"/>
                <w:sz w:val="24"/>
                <w:szCs w:val="24"/>
                <w:vertAlign w:val="baseline"/>
                <w:lang w:val="en-US" w:eastAsia="zh-CN"/>
              </w:rPr>
              <w:t>受让</w:t>
            </w:r>
            <w:r>
              <w:rPr>
                <w:rFonts w:hint="eastAsia" w:asciiTheme="majorEastAsia" w:hAnsiTheme="majorEastAsia" w:eastAsiaTheme="majorEastAsia" w:cstheme="majorEastAsia"/>
                <w:sz w:val="24"/>
                <w:szCs w:val="24"/>
                <w:vertAlign w:val="baseline"/>
                <w:lang w:val="en-US" w:eastAsia="zh-CN"/>
              </w:rPr>
              <w:t>李四</w:t>
            </w:r>
            <w:r>
              <w:rPr>
                <w:rFonts w:hint="eastAsia" w:asciiTheme="majorEastAsia" w:hAnsiTheme="majorEastAsia" w:eastAsiaTheme="majorEastAsia" w:cstheme="majorEastAsia"/>
                <w:sz w:val="24"/>
                <w:szCs w:val="24"/>
                <w:vertAlign w:val="baseline"/>
                <w:lang w:val="en-US" w:eastAsia="zh-CN"/>
              </w:rPr>
              <w:t>的股权加入公 司</w:t>
            </w:r>
          </w:p>
        </w:tc>
      </w:tr>
      <w:tr w14:paraId="57D6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 w:type="dxa"/>
            <w:noWrap w:val="0"/>
            <w:vAlign w:val="center"/>
          </w:tcPr>
          <w:p w14:paraId="03A4F805">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w:t>
            </w:r>
          </w:p>
        </w:tc>
        <w:tc>
          <w:tcPr>
            <w:tcW w:w="918" w:type="dxa"/>
            <w:noWrap w:val="0"/>
            <w:vAlign w:val="center"/>
          </w:tcPr>
          <w:p w14:paraId="37E687E5">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钱六</w:t>
            </w:r>
          </w:p>
        </w:tc>
        <w:tc>
          <w:tcPr>
            <w:tcW w:w="1304" w:type="dxa"/>
            <w:noWrap w:val="0"/>
            <w:vAlign w:val="center"/>
          </w:tcPr>
          <w:p w14:paraId="4D60A4B5">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 xml:space="preserve">居民身份证：** **** ** </w:t>
            </w:r>
          </w:p>
        </w:tc>
        <w:tc>
          <w:tcPr>
            <w:tcW w:w="1474" w:type="dxa"/>
            <w:noWrap w:val="0"/>
            <w:vAlign w:val="center"/>
          </w:tcPr>
          <w:p w14:paraId="254378FD">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**省 ****市** 县**路**号</w:t>
            </w:r>
          </w:p>
        </w:tc>
        <w:tc>
          <w:tcPr>
            <w:tcW w:w="1052" w:type="dxa"/>
            <w:noWrap w:val="0"/>
            <w:vAlign w:val="center"/>
          </w:tcPr>
          <w:p w14:paraId="2C9965B9">
            <w:pPr>
              <w:spacing w:line="280" w:lineRule="exact"/>
              <w:jc w:val="left"/>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150</w:t>
            </w:r>
          </w:p>
        </w:tc>
        <w:tc>
          <w:tcPr>
            <w:tcW w:w="1052" w:type="dxa"/>
            <w:noWrap w:val="0"/>
            <w:vAlign w:val="center"/>
          </w:tcPr>
          <w:p w14:paraId="14E40A3A">
            <w:pPr>
              <w:spacing w:line="280" w:lineRule="exact"/>
              <w:jc w:val="left"/>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150</w:t>
            </w:r>
          </w:p>
        </w:tc>
        <w:tc>
          <w:tcPr>
            <w:tcW w:w="853" w:type="dxa"/>
            <w:noWrap w:val="0"/>
            <w:vAlign w:val="center"/>
          </w:tcPr>
          <w:p w14:paraId="1A535953">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eastAsia="zh-CN"/>
              </w:rPr>
              <w:t>知识</w:t>
            </w:r>
          </w:p>
          <w:p w14:paraId="64C1A11E">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eastAsia="zh-CN"/>
              </w:rPr>
              <w:t>产权</w:t>
            </w:r>
          </w:p>
        </w:tc>
        <w:tc>
          <w:tcPr>
            <w:tcW w:w="1489" w:type="dxa"/>
            <w:noWrap w:val="0"/>
            <w:vAlign w:val="center"/>
          </w:tcPr>
          <w:p w14:paraId="72506871">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2026年5月8日至2031年5月7日</w:t>
            </w:r>
          </w:p>
        </w:tc>
        <w:tc>
          <w:tcPr>
            <w:tcW w:w="695" w:type="dxa"/>
            <w:noWrap w:val="0"/>
            <w:vAlign w:val="center"/>
          </w:tcPr>
          <w:p w14:paraId="16A36C5A">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0</w:t>
            </w:r>
          </w:p>
        </w:tc>
        <w:tc>
          <w:tcPr>
            <w:tcW w:w="1215" w:type="dxa"/>
            <w:noWrap w:val="0"/>
            <w:vAlign w:val="center"/>
          </w:tcPr>
          <w:p w14:paraId="7683A5B6">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w:t>
            </w:r>
          </w:p>
        </w:tc>
        <w:tc>
          <w:tcPr>
            <w:tcW w:w="777" w:type="dxa"/>
            <w:noWrap w:val="0"/>
            <w:vAlign w:val="center"/>
          </w:tcPr>
          <w:p w14:paraId="247D944E">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00</w:t>
            </w:r>
            <w:r>
              <w:rPr>
                <w:rFonts w:hint="eastAsia" w:asciiTheme="majorEastAsia" w:hAnsiTheme="majorEastAsia" w:eastAsiaTheme="majorEastAsia" w:cstheme="majorEastAsia"/>
                <w:sz w:val="24"/>
                <w:szCs w:val="24"/>
                <w:vertAlign w:val="baseline"/>
                <w:lang w:val="en-US" w:eastAsia="zh-CN"/>
              </w:rPr>
              <w:t>4</w:t>
            </w:r>
          </w:p>
        </w:tc>
        <w:tc>
          <w:tcPr>
            <w:tcW w:w="1087" w:type="dxa"/>
            <w:noWrap w:val="0"/>
            <w:vAlign w:val="center"/>
          </w:tcPr>
          <w:p w14:paraId="738726CB">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eastAsia="zh-CN"/>
              </w:rPr>
              <w:t>202</w:t>
            </w:r>
            <w:r>
              <w:rPr>
                <w:rFonts w:hint="eastAsia" w:asciiTheme="majorEastAsia" w:hAnsiTheme="majorEastAsia" w:eastAsiaTheme="majorEastAsia" w:cstheme="majorEastAsia"/>
                <w:sz w:val="24"/>
                <w:szCs w:val="24"/>
                <w:vertAlign w:val="baseline"/>
                <w:lang w:val="en-US" w:eastAsia="zh-CN"/>
              </w:rPr>
              <w:t>6</w:t>
            </w:r>
            <w:r>
              <w:rPr>
                <w:rFonts w:hint="eastAsia" w:asciiTheme="majorEastAsia" w:hAnsiTheme="majorEastAsia" w:eastAsiaTheme="majorEastAsia" w:cstheme="majorEastAsia"/>
                <w:sz w:val="24"/>
                <w:szCs w:val="24"/>
                <w:vertAlign w:val="baseline"/>
                <w:lang w:eastAsia="zh-CN"/>
              </w:rPr>
              <w:t>年5月8日</w:t>
            </w:r>
          </w:p>
        </w:tc>
        <w:tc>
          <w:tcPr>
            <w:tcW w:w="801" w:type="dxa"/>
            <w:noWrap w:val="0"/>
            <w:vAlign w:val="center"/>
          </w:tcPr>
          <w:p w14:paraId="730518FB">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w:t>
            </w:r>
          </w:p>
        </w:tc>
        <w:tc>
          <w:tcPr>
            <w:tcW w:w="934" w:type="dxa"/>
            <w:noWrap w:val="0"/>
            <w:vAlign w:val="center"/>
          </w:tcPr>
          <w:p w14:paraId="1CF61461">
            <w:pPr>
              <w:spacing w:line="280" w:lineRule="exact"/>
              <w:jc w:val="left"/>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val="en-US" w:eastAsia="zh-CN"/>
              </w:rPr>
              <w:t>2026年5月8日增资加入公司</w:t>
            </w:r>
          </w:p>
        </w:tc>
      </w:tr>
    </w:tbl>
    <w:p w14:paraId="2671CBC6">
      <w:pPr>
        <w:spacing w:line="320" w:lineRule="exact"/>
        <w:jc w:val="both"/>
        <w:rPr>
          <w:rFonts w:hint="default"/>
          <w:sz w:val="28"/>
          <w:szCs w:val="28"/>
          <w:u w:val="single"/>
          <w:lang w:val="en-US" w:eastAsia="zh-CN"/>
        </w:rPr>
      </w:pPr>
      <w:r>
        <w:rPr>
          <w:rFonts w:hint="eastAsia"/>
          <w:sz w:val="28"/>
          <w:szCs w:val="28"/>
          <w:u w:val="none"/>
          <w:lang w:val="en-US" w:eastAsia="zh-CN"/>
        </w:rPr>
        <w:t xml:space="preserve">                                                 </w:t>
      </w:r>
    </w:p>
    <w:p w14:paraId="75D4D323">
      <w:pPr>
        <w:spacing w:line="320" w:lineRule="exact"/>
        <w:ind w:firstLine="560" w:firstLineChars="0"/>
        <w:jc w:val="both"/>
        <w:rPr>
          <w:rFonts w:hint="eastAsia"/>
          <w:color w:val="000000" w:themeColor="text1"/>
          <w:sz w:val="28"/>
          <w:szCs w:val="28"/>
          <w:lang w:eastAsia="zh-CN"/>
          <w14:textFill>
            <w14:solidFill>
              <w14:schemeClr w14:val="tx1"/>
            </w14:solidFill>
          </w14:textFill>
        </w:rPr>
      </w:pPr>
      <w:r>
        <w:rPr>
          <w:rFonts w:hint="eastAsia"/>
          <w:color w:val="000000" w:themeColor="text1"/>
          <w:sz w:val="28"/>
          <w:szCs w:val="28"/>
          <w:lang w:eastAsia="zh-CN"/>
          <w14:textFill>
            <w14:solidFill>
              <w14:schemeClr w14:val="tx1"/>
            </w14:solidFill>
          </w14:textFill>
        </w:rPr>
        <w:t>本名册仅载明公司现有股东及本次登记发生变动的股东出资情况。涉及公司过往注册资本增减，股权转让、继承、失权等变动情况，请查阅公司章程和完整的股东名册。</w:t>
      </w:r>
    </w:p>
    <w:p w14:paraId="268E4710">
      <w:pPr>
        <w:spacing w:line="320" w:lineRule="exact"/>
        <w:ind w:firstLine="560" w:firstLineChars="0"/>
        <w:jc w:val="both"/>
        <w:rPr>
          <w:rFonts w:hint="eastAsia"/>
          <w:color w:val="000000" w:themeColor="text1"/>
          <w:sz w:val="28"/>
          <w:szCs w:val="28"/>
          <w:lang w:eastAsia="zh-CN"/>
          <w14:textFill>
            <w14:solidFill>
              <w14:schemeClr w14:val="tx1"/>
            </w14:solidFill>
          </w14:textFill>
        </w:rPr>
      </w:pPr>
    </w:p>
    <w:p w14:paraId="74BCA0B2">
      <w:pPr>
        <w:spacing w:line="320" w:lineRule="exact"/>
        <w:ind w:firstLine="560" w:firstLineChars="0"/>
        <w:jc w:val="right"/>
        <w:rPr>
          <w:rFonts w:hint="eastAsia"/>
          <w:color w:val="FF0000"/>
          <w:sz w:val="28"/>
          <w:szCs w:val="28"/>
          <w:lang w:eastAsia="zh-CN"/>
        </w:rPr>
      </w:pPr>
      <w:r>
        <w:rPr>
          <w:rFonts w:hint="eastAsia"/>
          <w:color w:val="000000" w:themeColor="text1"/>
          <w:sz w:val="28"/>
          <w:szCs w:val="28"/>
          <w:lang w:eastAsia="zh-CN"/>
          <w14:textFill>
            <w14:solidFill>
              <w14:schemeClr w14:val="tx1"/>
            </w14:solidFill>
          </w14:textFill>
        </w:rPr>
        <w:t>记录日期：</w:t>
      </w:r>
      <w:r>
        <w:rPr>
          <w:rFonts w:hint="eastAsia"/>
          <w:color w:val="000000" w:themeColor="text1"/>
          <w:sz w:val="28"/>
          <w:szCs w:val="28"/>
          <w:u w:val="single"/>
          <w:lang w:val="en-US" w:eastAsia="zh-CN"/>
          <w14:textFill>
            <w14:solidFill>
              <w14:schemeClr w14:val="tx1"/>
            </w14:solidFill>
          </w14:textFill>
        </w:rPr>
        <w:t>2026</w:t>
      </w:r>
      <w:r>
        <w:rPr>
          <w:rFonts w:hint="eastAsia"/>
          <w:sz w:val="28"/>
          <w:szCs w:val="28"/>
          <w:u w:val="none"/>
          <w:lang w:val="en-US" w:eastAsia="zh-CN"/>
        </w:rPr>
        <w:t>年</w:t>
      </w:r>
      <w:r>
        <w:rPr>
          <w:rFonts w:hint="eastAsia"/>
          <w:sz w:val="28"/>
          <w:szCs w:val="28"/>
          <w:u w:val="single"/>
          <w:lang w:val="en-US" w:eastAsia="zh-CN"/>
        </w:rPr>
        <w:t>5</w:t>
      </w:r>
      <w:r>
        <w:rPr>
          <w:rFonts w:hint="eastAsia"/>
          <w:sz w:val="28"/>
          <w:szCs w:val="28"/>
          <w:u w:val="none"/>
          <w:lang w:val="en-US" w:eastAsia="zh-CN"/>
        </w:rPr>
        <w:t>月</w:t>
      </w:r>
      <w:r>
        <w:rPr>
          <w:rFonts w:hint="eastAsia"/>
          <w:sz w:val="28"/>
          <w:szCs w:val="28"/>
          <w:u w:val="single"/>
          <w:lang w:val="en-US" w:eastAsia="zh-CN"/>
        </w:rPr>
        <w:t>8</w:t>
      </w:r>
      <w:r>
        <w:rPr>
          <w:rFonts w:hint="eastAsia"/>
          <w:sz w:val="28"/>
          <w:szCs w:val="28"/>
          <w:u w:val="none"/>
          <w:lang w:val="en-US" w:eastAsia="zh-CN"/>
        </w:rPr>
        <w:t>日</w:t>
      </w:r>
    </w:p>
    <w:p w14:paraId="4225D9A0">
      <w:pPr>
        <w:pStyle w:val="4"/>
        <w:rPr>
          <w:rFonts w:hint="eastAsia" w:ascii="仿宋_GB2312" w:hAnsi="仿宋_GB2312" w:eastAsia="仿宋_GB2312" w:cs="仿宋_GB2312"/>
          <w:color w:val="FF0000"/>
          <w:sz w:val="24"/>
          <w:szCs w:val="24"/>
          <w:lang w:val="en-US" w:eastAsia="zh-CN"/>
        </w:rPr>
      </w:pPr>
    </w:p>
    <w:p w14:paraId="4CA569D9">
      <w:pPr>
        <w:pStyle w:val="4"/>
        <w:rPr>
          <w:rFonts w:hint="eastAsia" w:ascii="仿宋_GB2312" w:hAnsi="仿宋_GB2312" w:eastAsia="仿宋_GB2312" w:cs="仿宋_GB2312"/>
          <w:color w:val="FF0000"/>
          <w:sz w:val="24"/>
          <w:szCs w:val="24"/>
          <w:lang w:val="en-US" w:eastAsia="zh-CN"/>
        </w:rPr>
      </w:pPr>
    </w:p>
    <w:p w14:paraId="17BEECC7">
      <w:pPr>
        <w:pStyle w:val="4"/>
        <w:rPr>
          <w:rFonts w:hint="eastAsia" w:ascii="仿宋_GB2312" w:hAnsi="仿宋_GB2312" w:eastAsia="仿宋_GB2312" w:cs="仿宋_GB2312"/>
          <w:color w:val="FF0000"/>
          <w:sz w:val="24"/>
          <w:szCs w:val="24"/>
          <w:lang w:val="en-US" w:eastAsia="zh-CN"/>
        </w:rPr>
      </w:pPr>
    </w:p>
    <w:p w14:paraId="05D69E5A">
      <w:pPr>
        <w:pStyle w:val="4"/>
        <w:rPr>
          <w:rFonts w:hint="eastAsia" w:ascii="仿宋_GB2312" w:hAnsi="仿宋_GB2312" w:eastAsia="仿宋_GB2312" w:cs="仿宋_GB2312"/>
          <w:color w:val="FF0000"/>
          <w:sz w:val="24"/>
          <w:szCs w:val="24"/>
          <w:lang w:val="en-US" w:eastAsia="zh-CN"/>
        </w:rPr>
      </w:pPr>
    </w:p>
    <w:p w14:paraId="3BE12054">
      <w:pPr>
        <w:pStyle w:val="4"/>
        <w:rPr>
          <w:rFonts w:hint="eastAsia" w:ascii="仿宋_GB2312" w:hAnsi="仿宋_GB2312" w:eastAsia="仿宋_GB2312" w:cs="仿宋_GB2312"/>
          <w:color w:val="FF0000"/>
          <w:sz w:val="24"/>
          <w:szCs w:val="24"/>
          <w:lang w:val="en-US" w:eastAsia="zh-CN"/>
        </w:rPr>
      </w:pPr>
    </w:p>
    <w:p w14:paraId="2F263B33">
      <w:pPr>
        <w:pStyle w:val="4"/>
        <w:rPr>
          <w:rFonts w:hint="default" w:ascii="仿宋_GB2312" w:hAnsi="仿宋_GB2312" w:eastAsia="仿宋_GB2312" w:cs="仿宋_GB2312"/>
          <w:color w:val="FF0000"/>
          <w:sz w:val="24"/>
          <w:szCs w:val="24"/>
          <w:lang w:val="en-US" w:eastAsia="zh-CN"/>
        </w:rPr>
      </w:pPr>
    </w:p>
    <w:p w14:paraId="435663B7">
      <w:pPr>
        <w:pStyle w:val="4"/>
        <w:rPr>
          <w:rFonts w:hint="eastAsia" w:ascii="仿宋_GB2312" w:hAnsi="仿宋_GB2312" w:eastAsia="仿宋_GB2312" w:cs="仿宋_GB2312"/>
          <w:color w:val="FF0000"/>
          <w:sz w:val="24"/>
          <w:szCs w:val="24"/>
          <w:lang w:val="en-US" w:eastAsia="zh-CN"/>
        </w:rPr>
      </w:pPr>
    </w:p>
    <w:p w14:paraId="15B66C35">
      <w:pPr>
        <w:pStyle w:val="4"/>
        <w:rPr>
          <w:rFonts w:hint="eastAsia" w:ascii="仿宋_GB2312" w:hAnsi="仿宋_GB2312" w:eastAsia="仿宋_GB2312" w:cs="仿宋_GB2312"/>
          <w:color w:val="FF0000"/>
          <w:sz w:val="24"/>
          <w:szCs w:val="24"/>
          <w:lang w:val="en-US" w:eastAsia="zh-CN"/>
        </w:rPr>
      </w:pPr>
    </w:p>
    <w:p w14:paraId="73D9785F">
      <w:pPr>
        <w:pStyle w:val="4"/>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填写示例2（填写公司设立至今股东情况</w:t>
      </w:r>
      <w:r>
        <w:rPr>
          <w:rFonts w:hint="eastAsia" w:ascii="仿宋_GB2312" w:hAnsi="仿宋_GB2312" w:eastAsia="仿宋_GB2312" w:cs="仿宋_GB2312"/>
          <w:color w:val="auto"/>
          <w:sz w:val="24"/>
          <w:szCs w:val="24"/>
          <w:lang w:val="en-US" w:eastAsia="zh-CN"/>
        </w:rPr>
        <w:t>及相关变更情况，每个股东一份名册</w:t>
      </w:r>
      <w:r>
        <w:rPr>
          <w:rFonts w:hint="eastAsia" w:ascii="仿宋_GB2312" w:hAnsi="仿宋_GB2312" w:eastAsia="仿宋_GB2312" w:cs="仿宋_GB2312"/>
          <w:color w:val="auto"/>
          <w:sz w:val="24"/>
          <w:szCs w:val="24"/>
          <w:lang w:val="en-US" w:eastAsia="zh-CN"/>
        </w:rPr>
        <w:t>；其中股东</w:t>
      </w:r>
      <w:r>
        <w:rPr>
          <w:rFonts w:hint="eastAsia" w:ascii="仿宋_GB2312" w:hAnsi="仿宋_GB2312" w:eastAsia="仿宋_GB2312" w:cs="仿宋_GB2312"/>
          <w:color w:val="auto"/>
          <w:sz w:val="24"/>
          <w:szCs w:val="24"/>
          <w:lang w:val="en-US" w:eastAsia="zh-CN"/>
        </w:rPr>
        <w:t>张三</w:t>
      </w:r>
      <w:r>
        <w:rPr>
          <w:rFonts w:hint="eastAsia" w:ascii="仿宋_GB2312" w:hAnsi="仿宋_GB2312" w:eastAsia="仿宋_GB2312" w:cs="仿宋_GB2312"/>
          <w:color w:val="auto"/>
          <w:sz w:val="24"/>
          <w:szCs w:val="24"/>
          <w:lang w:val="en-US" w:eastAsia="zh-CN"/>
        </w:rPr>
        <w:t>同一出资方式、认缴出资期限有多笔实缴，分别列明；出资证明书编号每次变更均重新出具</w:t>
      </w:r>
      <w:r>
        <w:rPr>
          <w:rFonts w:hint="eastAsia" w:ascii="仿宋_GB2312" w:hAnsi="仿宋_GB2312" w:eastAsia="仿宋_GB2312" w:cs="仿宋_GB2312"/>
          <w:color w:val="auto"/>
          <w:sz w:val="24"/>
          <w:szCs w:val="24"/>
          <w:lang w:val="en-US" w:eastAsia="zh-CN"/>
        </w:rPr>
        <w:t>，每个股东一套编号，使用姓名首字母+序号的组合。</w:t>
      </w:r>
      <w:r>
        <w:rPr>
          <w:rFonts w:hint="eastAsia" w:ascii="仿宋_GB2312" w:hAnsi="仿宋_GB2312" w:eastAsia="仿宋_GB2312" w:cs="仿宋_GB2312"/>
          <w:color w:val="auto"/>
          <w:sz w:val="24"/>
          <w:szCs w:val="24"/>
          <w:lang w:val="en-US" w:eastAsia="zh-CN"/>
        </w:rPr>
        <w:t>）：</w:t>
      </w:r>
    </w:p>
    <w:p w14:paraId="2A929BC2">
      <w:pPr>
        <w:ind w:firstLine="480" w:firstLineChars="200"/>
        <w:jc w:val="left"/>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东莞市**有限公司，1.设立登记日期2023年6月3日，设立登记时注册资本300万元（人民币，下同）。股东张三认缴出资100万元，出资方式为货币；股东李四认缴出资200万元，出资方式为货币。2.公司于2024年5月8日决议增资200万元，股东张三增加认缴出资50万元，出资方式为实物；股东李四增加认缴出资150万元，出资方式为知识产权。3.2026年5月8日公司决议变更股东并申请办理登记业务，股东李四全部认缴出资额转让给赵五（股权转让协议签订日期为2026年5月8日）。</w:t>
      </w:r>
    </w:p>
    <w:p w14:paraId="19EA9DC5">
      <w:pPr>
        <w:ind w:firstLine="480" w:firstLineChars="200"/>
        <w:jc w:val="left"/>
        <w:rPr>
          <w:rFonts w:hint="eastAsia" w:ascii="仿宋_GB2312" w:hAnsi="仿宋_GB2312" w:eastAsia="仿宋_GB2312" w:cs="仿宋_GB2312"/>
          <w:b w:val="0"/>
          <w:bCs w:val="0"/>
          <w:sz w:val="24"/>
          <w:szCs w:val="24"/>
          <w:lang w:val="en-US" w:eastAsia="zh-CN"/>
        </w:rPr>
      </w:pPr>
    </w:p>
    <w:p w14:paraId="04613DF7">
      <w:pPr>
        <w:ind w:firstLine="723" w:firstLineChars="200"/>
        <w:jc w:val="center"/>
        <w:rPr>
          <w:rFonts w:hint="eastAsia"/>
          <w:b/>
          <w:bCs/>
          <w:sz w:val="36"/>
          <w:szCs w:val="36"/>
          <w:lang w:eastAsia="zh-CN"/>
        </w:rPr>
      </w:pPr>
      <w:r>
        <w:rPr>
          <w:rFonts w:hint="eastAsia"/>
          <w:b/>
          <w:bCs/>
          <w:sz w:val="36"/>
          <w:szCs w:val="36"/>
          <w:lang w:eastAsia="zh-CN"/>
        </w:rPr>
        <w:t>股东名册</w:t>
      </w:r>
    </w:p>
    <w:p w14:paraId="76D22CBA">
      <w:pPr>
        <w:spacing w:line="360" w:lineRule="exact"/>
        <w:ind w:firstLine="0" w:firstLineChars="0"/>
        <w:jc w:val="both"/>
        <w:rPr>
          <w:rFonts w:hint="eastAsia"/>
          <w:b/>
          <w:bCs/>
          <w:sz w:val="28"/>
          <w:szCs w:val="28"/>
          <w:u w:val="single"/>
          <w:lang w:val="en-US" w:eastAsia="zh-CN"/>
        </w:rPr>
      </w:pPr>
      <w:r>
        <w:rPr>
          <w:rFonts w:hint="eastAsia"/>
          <w:sz w:val="28"/>
          <w:szCs w:val="28"/>
          <w:lang w:val="en-US" w:eastAsia="zh-CN"/>
        </w:rPr>
        <w:t>公司名称：</w:t>
      </w:r>
      <w:r>
        <w:rPr>
          <w:rFonts w:hint="eastAsia"/>
          <w:sz w:val="28"/>
          <w:szCs w:val="28"/>
          <w:u w:val="single"/>
          <w:lang w:val="en-US" w:eastAsia="zh-CN"/>
        </w:rPr>
        <w:t>东莞市**有限公司</w:t>
      </w:r>
      <w:r>
        <w:rPr>
          <w:rFonts w:hint="eastAsia"/>
          <w:b/>
          <w:bCs/>
          <w:sz w:val="28"/>
          <w:szCs w:val="28"/>
          <w:u w:val="single"/>
          <w:lang w:val="en-US" w:eastAsia="zh-CN"/>
        </w:rPr>
        <w:t xml:space="preserve"> </w:t>
      </w:r>
      <w:r>
        <w:rPr>
          <w:rFonts w:hint="eastAsia"/>
          <w:sz w:val="28"/>
          <w:szCs w:val="28"/>
          <w:lang w:val="en-US" w:eastAsia="zh-CN"/>
        </w:rPr>
        <w:t xml:space="preserve"> </w:t>
      </w:r>
      <w:r>
        <w:rPr>
          <w:rFonts w:hint="eastAsia"/>
          <w:sz w:val="28"/>
          <w:szCs w:val="28"/>
          <w:u w:val="none"/>
          <w:lang w:val="en-US" w:eastAsia="zh-CN"/>
        </w:rPr>
        <w:t xml:space="preserve"> </w:t>
      </w:r>
      <w:r>
        <w:rPr>
          <w:rFonts w:hint="eastAsia"/>
          <w:sz w:val="28"/>
          <w:szCs w:val="28"/>
          <w:lang w:val="en-US" w:eastAsia="zh-CN"/>
        </w:rPr>
        <w:t>统一社会信用代码：</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p>
    <w:p w14:paraId="1D0D3A5E">
      <w:pPr>
        <w:spacing w:line="360" w:lineRule="exact"/>
        <w:ind w:firstLine="0" w:firstLineChars="0"/>
        <w:jc w:val="both"/>
        <w:rPr>
          <w:rFonts w:hint="eastAsia"/>
          <w:b/>
          <w:bCs/>
          <w:sz w:val="28"/>
          <w:szCs w:val="28"/>
          <w:u w:val="single"/>
          <w:lang w:val="en-US" w:eastAsia="zh-CN"/>
        </w:rPr>
      </w:pPr>
      <w:r>
        <w:rPr>
          <w:rFonts w:hint="eastAsia"/>
          <w:sz w:val="28"/>
          <w:szCs w:val="28"/>
          <w:lang w:val="en-US" w:eastAsia="zh-CN"/>
        </w:rPr>
        <w:t>公司住所：</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p>
    <w:p w14:paraId="77649CF7">
      <w:pPr>
        <w:spacing w:line="360" w:lineRule="exact"/>
        <w:ind w:firstLine="0" w:firstLineChars="0"/>
        <w:jc w:val="both"/>
        <w:rPr>
          <w:rFonts w:hint="eastAsia"/>
          <w:sz w:val="28"/>
          <w:szCs w:val="28"/>
          <w:u w:val="single"/>
          <w:lang w:val="en-US" w:eastAsia="zh-CN"/>
        </w:rPr>
      </w:pPr>
      <w:r>
        <w:rPr>
          <w:rFonts w:hint="eastAsia"/>
          <w:sz w:val="28"/>
          <w:szCs w:val="28"/>
          <w:lang w:val="en-US" w:eastAsia="zh-CN"/>
        </w:rPr>
        <w:t>注册资本：</w:t>
      </w:r>
      <w:r>
        <w:rPr>
          <w:rFonts w:hint="eastAsia"/>
          <w:b/>
          <w:bCs/>
          <w:sz w:val="28"/>
          <w:szCs w:val="28"/>
          <w:u w:val="single"/>
          <w:lang w:val="en-US" w:eastAsia="zh-CN"/>
        </w:rPr>
        <w:t xml:space="preserve">   </w:t>
      </w:r>
      <w:r>
        <w:rPr>
          <w:rFonts w:hint="eastAsia"/>
          <w:b w:val="0"/>
          <w:bCs w:val="0"/>
          <w:sz w:val="28"/>
          <w:szCs w:val="28"/>
          <w:u w:val="single"/>
          <w:lang w:val="en-US" w:eastAsia="zh-CN"/>
        </w:rPr>
        <w:t xml:space="preserve"> 500  </w:t>
      </w:r>
      <w:r>
        <w:rPr>
          <w:rFonts w:hint="eastAsia"/>
          <w:b/>
          <w:bCs/>
          <w:sz w:val="28"/>
          <w:szCs w:val="28"/>
          <w:u w:val="single"/>
          <w:lang w:val="en-US" w:eastAsia="zh-CN"/>
        </w:rPr>
        <w:t xml:space="preserve">    </w:t>
      </w:r>
      <w:r>
        <w:rPr>
          <w:rFonts w:hint="eastAsia"/>
          <w:sz w:val="28"/>
          <w:szCs w:val="28"/>
          <w:lang w:val="en-US" w:eastAsia="zh-CN"/>
        </w:rPr>
        <w:t>币种：</w:t>
      </w:r>
      <w:r>
        <w:rPr>
          <w:rFonts w:hint="eastAsia"/>
          <w:sz w:val="28"/>
          <w:szCs w:val="28"/>
          <w:u w:val="single"/>
          <w:lang w:val="en-US" w:eastAsia="zh-CN"/>
        </w:rPr>
        <w:t xml:space="preserve">      人民币           </w:t>
      </w:r>
      <w:r>
        <w:rPr>
          <w:rFonts w:hint="eastAsia"/>
          <w:sz w:val="28"/>
          <w:szCs w:val="28"/>
          <w:lang w:val="en-US" w:eastAsia="zh-CN"/>
        </w:rPr>
        <w:t>货币单位：</w:t>
      </w:r>
      <w:r>
        <w:rPr>
          <w:rFonts w:hint="eastAsia"/>
          <w:sz w:val="28"/>
          <w:szCs w:val="28"/>
          <w:u w:val="single"/>
          <w:lang w:val="en-US" w:eastAsia="zh-CN"/>
        </w:rPr>
        <w:t xml:space="preserve"> 万元   </w:t>
      </w:r>
    </w:p>
    <w:p w14:paraId="515D31FA">
      <w:pPr>
        <w:spacing w:line="360" w:lineRule="exact"/>
        <w:ind w:firstLine="0" w:firstLineChars="0"/>
        <w:jc w:val="both"/>
        <w:rPr>
          <w:rFonts w:hint="default"/>
          <w:sz w:val="28"/>
          <w:szCs w:val="28"/>
          <w:u w:val="single"/>
          <w:lang w:val="en-US" w:eastAsia="zh-CN"/>
        </w:rPr>
      </w:pPr>
      <w:r>
        <w:rPr>
          <w:rFonts w:hint="eastAsia"/>
          <w:sz w:val="28"/>
          <w:szCs w:val="28"/>
          <w:u w:val="none"/>
          <w:lang w:val="en-US" w:eastAsia="zh-CN"/>
        </w:rPr>
        <w:t>股东姓名（名称）：</w:t>
      </w:r>
      <w:r>
        <w:rPr>
          <w:rFonts w:hint="eastAsia"/>
          <w:sz w:val="28"/>
          <w:szCs w:val="28"/>
          <w:u w:val="single"/>
          <w:lang w:val="en-US" w:eastAsia="zh-CN"/>
        </w:rPr>
        <w:t xml:space="preserve"> 张三</w:t>
      </w:r>
      <w:r>
        <w:rPr>
          <w:rFonts w:hint="eastAsia"/>
          <w:sz w:val="28"/>
          <w:szCs w:val="28"/>
          <w:u w:val="none"/>
          <w:lang w:val="en-US" w:eastAsia="zh-CN"/>
        </w:rPr>
        <w:t xml:space="preserve"> 股东证件名称及号码</w:t>
      </w:r>
      <w:r>
        <w:rPr>
          <w:rFonts w:hint="eastAsia"/>
          <w:sz w:val="28"/>
          <w:szCs w:val="28"/>
          <w:lang w:val="en-US" w:eastAsia="zh-CN"/>
        </w:rPr>
        <w:t>：</w:t>
      </w:r>
      <w:r>
        <w:rPr>
          <w:rFonts w:hint="eastAsia"/>
          <w:sz w:val="28"/>
          <w:szCs w:val="28"/>
          <w:u w:val="none"/>
          <w:lang w:val="en-US" w:eastAsia="zh-CN"/>
        </w:rPr>
        <w:t>居民身份证：</w:t>
      </w:r>
      <w:r>
        <w:rPr>
          <w:rFonts w:hint="eastAsia"/>
          <w:sz w:val="28"/>
          <w:szCs w:val="28"/>
          <w:u w:val="single"/>
          <w:lang w:val="en-US" w:eastAsia="zh-CN"/>
        </w:rPr>
        <w:t xml:space="preserve">** **** **  </w:t>
      </w:r>
      <w:r>
        <w:rPr>
          <w:rFonts w:hint="eastAsia"/>
          <w:sz w:val="28"/>
          <w:szCs w:val="28"/>
          <w:u w:val="none"/>
          <w:lang w:val="en-US" w:eastAsia="zh-CN"/>
        </w:rPr>
        <w:t xml:space="preserve">  总认缴出资额：</w:t>
      </w:r>
      <w:r>
        <w:rPr>
          <w:rFonts w:hint="eastAsia"/>
          <w:sz w:val="28"/>
          <w:szCs w:val="28"/>
          <w:u w:val="single"/>
          <w:lang w:val="en-US" w:eastAsia="zh-CN"/>
        </w:rPr>
        <w:t>150</w:t>
      </w:r>
    </w:p>
    <w:p w14:paraId="7A3FAED5">
      <w:pPr>
        <w:spacing w:line="360" w:lineRule="exact"/>
        <w:ind w:firstLine="0" w:firstLineChars="0"/>
        <w:jc w:val="both"/>
        <w:rPr>
          <w:rFonts w:hint="eastAsia"/>
          <w:sz w:val="28"/>
          <w:szCs w:val="28"/>
          <w:u w:val="single"/>
          <w:lang w:val="en-US" w:eastAsia="zh-CN"/>
        </w:rPr>
      </w:pPr>
      <w:r>
        <w:rPr>
          <w:rFonts w:hint="eastAsia"/>
          <w:sz w:val="28"/>
          <w:szCs w:val="28"/>
          <w:u w:val="none"/>
          <w:lang w:val="en-US" w:eastAsia="zh-CN"/>
        </w:rPr>
        <w:t>股东住所</w:t>
      </w:r>
      <w:r>
        <w:rPr>
          <w:rFonts w:hint="eastAsia"/>
          <w:sz w:val="28"/>
          <w:szCs w:val="28"/>
          <w:lang w:val="en-US" w:eastAsia="zh-CN"/>
        </w:rPr>
        <w:t>：</w:t>
      </w:r>
      <w:r>
        <w:rPr>
          <w:rFonts w:hint="eastAsia"/>
          <w:sz w:val="28"/>
          <w:szCs w:val="28"/>
          <w:u w:val="single"/>
          <w:lang w:val="en-US" w:eastAsia="zh-CN"/>
        </w:rPr>
        <w:t>**省 ****市** 县**路**号</w:t>
      </w:r>
      <w:r>
        <w:rPr>
          <w:rFonts w:hint="eastAsia"/>
          <w:sz w:val="28"/>
          <w:szCs w:val="28"/>
          <w:u w:val="single"/>
          <w:lang w:val="en-US" w:eastAsia="zh-CN"/>
        </w:rPr>
        <w:t xml:space="preserve">  </w:t>
      </w:r>
      <w:r>
        <w:rPr>
          <w:rFonts w:hint="eastAsia"/>
          <w:sz w:val="28"/>
          <w:szCs w:val="28"/>
          <w:u w:val="none"/>
          <w:lang w:val="en-US" w:eastAsia="zh-CN"/>
        </w:rPr>
        <w:t>取得股东资格的日期：</w:t>
      </w:r>
      <w:r>
        <w:rPr>
          <w:rFonts w:hint="eastAsia"/>
          <w:sz w:val="28"/>
          <w:szCs w:val="28"/>
          <w:u w:val="single"/>
          <w:lang w:val="en-US" w:eastAsia="zh-CN"/>
        </w:rPr>
        <w:t xml:space="preserve">2023年6月3日  </w:t>
      </w:r>
      <w:r>
        <w:rPr>
          <w:rFonts w:hint="eastAsia"/>
          <w:sz w:val="28"/>
          <w:szCs w:val="28"/>
          <w:u w:val="none"/>
          <w:lang w:val="en-US" w:eastAsia="zh-CN"/>
        </w:rPr>
        <w:t xml:space="preserve">  丧失股东资格的日期：</w:t>
      </w:r>
      <w:r>
        <w:rPr>
          <w:rFonts w:hint="eastAsia" w:ascii="宋体" w:hAnsi="宋体" w:cs="宋体"/>
          <w:sz w:val="28"/>
          <w:szCs w:val="28"/>
          <w:u w:val="single"/>
          <w:vertAlign w:val="baseline"/>
          <w:lang w:val="en-US" w:eastAsia="zh-CN"/>
        </w:rPr>
        <w:t xml:space="preserve">/ </w:t>
      </w:r>
    </w:p>
    <w:p w14:paraId="78E5089B">
      <w:pPr>
        <w:spacing w:line="360" w:lineRule="exact"/>
        <w:ind w:firstLine="0" w:firstLineChars="0"/>
        <w:jc w:val="both"/>
        <w:rPr>
          <w:rFonts w:hint="default"/>
          <w:sz w:val="28"/>
          <w:szCs w:val="28"/>
          <w:u w:val="single"/>
          <w:lang w:val="en-US" w:eastAsia="zh-CN"/>
        </w:rPr>
      </w:pPr>
      <w:r>
        <w:rPr>
          <w:rFonts w:hint="eastAsia" w:ascii="宋体" w:hAnsi="宋体" w:cs="宋体"/>
          <w:sz w:val="28"/>
          <w:szCs w:val="28"/>
          <w:vertAlign w:val="baseline"/>
          <w:lang w:val="en-US" w:eastAsia="zh-CN"/>
        </w:rPr>
        <w:t xml:space="preserve">     </w:t>
      </w:r>
    </w:p>
    <w:tbl>
      <w:tblPr>
        <w:tblStyle w:val="8"/>
        <w:tblpPr w:leftFromText="180" w:rightFromText="180" w:vertAnchor="text" w:horzAnchor="page" w:tblpX="1433" w:tblpY="48"/>
        <w:tblOverlap w:val="never"/>
        <w:tblW w:w="141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942"/>
        <w:gridCol w:w="765"/>
        <w:gridCol w:w="3409"/>
        <w:gridCol w:w="1082"/>
        <w:gridCol w:w="1711"/>
        <w:gridCol w:w="1480"/>
        <w:gridCol w:w="1931"/>
        <w:gridCol w:w="2217"/>
      </w:tblGrid>
      <w:tr w14:paraId="1632D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06" w:hRule="atLeast"/>
        </w:trPr>
        <w:tc>
          <w:tcPr>
            <w:tcW w:w="0" w:type="auto"/>
            <w:noWrap w:val="0"/>
            <w:vAlign w:val="top"/>
          </w:tcPr>
          <w:p w14:paraId="08C39460">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序号</w:t>
            </w:r>
          </w:p>
        </w:tc>
        <w:tc>
          <w:tcPr>
            <w:tcW w:w="942" w:type="dxa"/>
            <w:noWrap w:val="0"/>
            <w:vAlign w:val="top"/>
          </w:tcPr>
          <w:p w14:paraId="062A91EB">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认缴</w:t>
            </w:r>
          </w:p>
          <w:p w14:paraId="63D41345">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出资额</w:t>
            </w:r>
          </w:p>
          <w:p w14:paraId="6B98614F">
            <w:pPr>
              <w:spacing w:line="280" w:lineRule="exact"/>
              <w:jc w:val="center"/>
              <w:rPr>
                <w:rFonts w:hint="eastAsia"/>
                <w:b/>
                <w:bCs/>
                <w:sz w:val="24"/>
                <w:szCs w:val="24"/>
                <w:vertAlign w:val="baseline"/>
                <w:lang w:eastAsia="zh-CN"/>
              </w:rPr>
            </w:pPr>
          </w:p>
        </w:tc>
        <w:tc>
          <w:tcPr>
            <w:tcW w:w="765" w:type="dxa"/>
            <w:noWrap w:val="0"/>
            <w:vAlign w:val="top"/>
          </w:tcPr>
          <w:p w14:paraId="780063D5">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出资方式</w:t>
            </w:r>
          </w:p>
        </w:tc>
        <w:tc>
          <w:tcPr>
            <w:tcW w:w="0" w:type="auto"/>
            <w:noWrap w:val="0"/>
            <w:vAlign w:val="top"/>
          </w:tcPr>
          <w:p w14:paraId="2A618BD2">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认缴出资</w:t>
            </w:r>
          </w:p>
          <w:p w14:paraId="3C93E605">
            <w:pPr>
              <w:spacing w:line="280" w:lineRule="exact"/>
              <w:jc w:val="center"/>
              <w:rPr>
                <w:rFonts w:hint="eastAsia"/>
                <w:b/>
                <w:bCs/>
                <w:sz w:val="24"/>
                <w:szCs w:val="24"/>
                <w:vertAlign w:val="baseline"/>
                <w:lang w:eastAsia="zh-CN"/>
              </w:rPr>
            </w:pPr>
            <w:r>
              <w:rPr>
                <w:rFonts w:hint="eastAsia"/>
                <w:b/>
                <w:bCs/>
                <w:sz w:val="24"/>
                <w:szCs w:val="24"/>
                <w:vertAlign w:val="baseline"/>
                <w:lang w:val="en-US" w:eastAsia="zh-CN"/>
              </w:rPr>
              <w:t>期限</w:t>
            </w:r>
          </w:p>
        </w:tc>
        <w:tc>
          <w:tcPr>
            <w:tcW w:w="1082" w:type="dxa"/>
            <w:noWrap w:val="0"/>
            <w:vAlign w:val="top"/>
          </w:tcPr>
          <w:p w14:paraId="757E7F48">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实缴</w:t>
            </w:r>
          </w:p>
          <w:p w14:paraId="11824429">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出资额</w:t>
            </w:r>
          </w:p>
        </w:tc>
        <w:tc>
          <w:tcPr>
            <w:tcW w:w="1711" w:type="dxa"/>
            <w:noWrap w:val="0"/>
            <w:vAlign w:val="top"/>
          </w:tcPr>
          <w:p w14:paraId="7649A9E1">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实缴出资日期</w:t>
            </w:r>
          </w:p>
        </w:tc>
        <w:tc>
          <w:tcPr>
            <w:tcW w:w="1480" w:type="dxa"/>
            <w:noWrap w:val="0"/>
            <w:vAlign w:val="top"/>
          </w:tcPr>
          <w:p w14:paraId="684F9CE2">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出资证明</w:t>
            </w:r>
          </w:p>
          <w:p w14:paraId="3CC45A63">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书编号</w:t>
            </w:r>
          </w:p>
        </w:tc>
        <w:tc>
          <w:tcPr>
            <w:tcW w:w="1931" w:type="dxa"/>
            <w:noWrap w:val="0"/>
            <w:vAlign w:val="top"/>
          </w:tcPr>
          <w:p w14:paraId="2FCFA74F">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记录日期</w:t>
            </w:r>
          </w:p>
        </w:tc>
        <w:tc>
          <w:tcPr>
            <w:tcW w:w="2217" w:type="dxa"/>
            <w:noWrap w:val="0"/>
            <w:vAlign w:val="top"/>
          </w:tcPr>
          <w:p w14:paraId="0B6A368E">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备注</w:t>
            </w:r>
          </w:p>
        </w:tc>
      </w:tr>
      <w:tr w14:paraId="5301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84" w:hRule="atLeast"/>
        </w:trPr>
        <w:tc>
          <w:tcPr>
            <w:tcW w:w="0" w:type="auto"/>
            <w:vMerge w:val="restart"/>
            <w:noWrap w:val="0"/>
            <w:vAlign w:val="top"/>
          </w:tcPr>
          <w:p w14:paraId="089E901D">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942" w:type="dxa"/>
            <w:vMerge w:val="restart"/>
            <w:noWrap w:val="0"/>
            <w:vAlign w:val="top"/>
          </w:tcPr>
          <w:p w14:paraId="1E07CC20">
            <w:pPr>
              <w:spacing w:line="280" w:lineRule="exact"/>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w:t>
            </w:r>
          </w:p>
        </w:tc>
        <w:tc>
          <w:tcPr>
            <w:tcW w:w="765" w:type="dxa"/>
            <w:vMerge w:val="restart"/>
            <w:noWrap w:val="0"/>
            <w:vAlign w:val="top"/>
          </w:tcPr>
          <w:p w14:paraId="22F04E6D">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eastAsia="zh-CN"/>
              </w:rPr>
              <w:t>货币</w:t>
            </w:r>
          </w:p>
        </w:tc>
        <w:tc>
          <w:tcPr>
            <w:tcW w:w="0" w:type="auto"/>
            <w:vMerge w:val="restart"/>
            <w:noWrap w:val="0"/>
            <w:vAlign w:val="top"/>
          </w:tcPr>
          <w:p w14:paraId="643166E5">
            <w:pPr>
              <w:spacing w:line="280" w:lineRule="exact"/>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2023年6月3日至2028年6月2日</w:t>
            </w:r>
          </w:p>
        </w:tc>
        <w:tc>
          <w:tcPr>
            <w:tcW w:w="1082" w:type="dxa"/>
            <w:noWrap w:val="0"/>
            <w:vAlign w:val="top"/>
          </w:tcPr>
          <w:p w14:paraId="3DA2FE98">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p w14:paraId="2B9B6B78">
            <w:pPr>
              <w:pStyle w:val="2"/>
              <w:spacing w:line="280" w:lineRule="exact"/>
              <w:ind w:left="0" w:leftChars="0" w:firstLine="0" w:firstLineChars="0"/>
              <w:jc w:val="center"/>
              <w:rPr>
                <w:rFonts w:hint="eastAsia" w:ascii="宋体" w:hAnsi="宋体" w:eastAsia="宋体" w:cs="宋体"/>
                <w:lang w:val="en-US" w:eastAsia="zh-CN"/>
              </w:rPr>
            </w:pPr>
          </w:p>
        </w:tc>
        <w:tc>
          <w:tcPr>
            <w:tcW w:w="1711" w:type="dxa"/>
            <w:noWrap w:val="0"/>
            <w:vAlign w:val="top"/>
          </w:tcPr>
          <w:p w14:paraId="4618518C">
            <w:pPr>
              <w:spacing w:line="280" w:lineRule="exact"/>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2024年5月6日</w:t>
            </w:r>
          </w:p>
        </w:tc>
        <w:tc>
          <w:tcPr>
            <w:tcW w:w="1480" w:type="dxa"/>
            <w:noWrap w:val="0"/>
            <w:vAlign w:val="top"/>
          </w:tcPr>
          <w:p w14:paraId="33AC78B1">
            <w:pPr>
              <w:spacing w:line="280" w:lineRule="exact"/>
              <w:jc w:val="center"/>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ZS</w:t>
            </w:r>
            <w:r>
              <w:rPr>
                <w:rFonts w:hint="eastAsia" w:ascii="宋体" w:hAnsi="宋体" w:eastAsia="宋体" w:cs="宋体"/>
                <w:sz w:val="24"/>
                <w:szCs w:val="24"/>
                <w:vertAlign w:val="baseline"/>
                <w:lang w:val="en-US" w:eastAsia="zh-CN"/>
              </w:rPr>
              <w:t>001</w:t>
            </w:r>
          </w:p>
        </w:tc>
        <w:tc>
          <w:tcPr>
            <w:tcW w:w="1931" w:type="dxa"/>
            <w:noWrap w:val="0"/>
            <w:vAlign w:val="top"/>
          </w:tcPr>
          <w:p w14:paraId="639996EE">
            <w:pPr>
              <w:spacing w:line="280" w:lineRule="exact"/>
              <w:jc w:val="center"/>
              <w:rPr>
                <w:rFonts w:hint="eastAsia" w:ascii="宋体" w:hAnsi="宋体" w:eastAsia="宋体" w:cs="宋体"/>
                <w:sz w:val="24"/>
                <w:szCs w:val="24"/>
                <w:vertAlign w:val="baseline"/>
                <w:lang w:eastAsia="zh-CN"/>
              </w:rPr>
            </w:pPr>
            <w:r>
              <w:rPr>
                <w:rFonts w:hint="eastAsia" w:ascii="宋体" w:hAnsi="宋体" w:eastAsia="宋体" w:cs="宋体"/>
                <w:b w:val="0"/>
                <w:bCs w:val="0"/>
                <w:sz w:val="24"/>
                <w:szCs w:val="24"/>
                <w:lang w:val="en-US" w:eastAsia="zh-CN"/>
              </w:rPr>
              <w:t>2023年6月3日</w:t>
            </w:r>
          </w:p>
        </w:tc>
        <w:tc>
          <w:tcPr>
            <w:tcW w:w="2217" w:type="dxa"/>
            <w:vMerge w:val="restart"/>
            <w:noWrap w:val="0"/>
            <w:vAlign w:val="top"/>
          </w:tcPr>
          <w:p w14:paraId="7672A2D8">
            <w:pPr>
              <w:spacing w:line="280" w:lineRule="exact"/>
              <w:jc w:val="center"/>
              <w:rPr>
                <w:rFonts w:hint="eastAsia" w:ascii="宋体" w:hAnsi="宋体" w:eastAsia="宋体" w:cs="宋体"/>
                <w:sz w:val="24"/>
                <w:szCs w:val="24"/>
                <w:vertAlign w:val="baseline"/>
                <w:lang w:eastAsia="zh-CN"/>
              </w:rPr>
            </w:pPr>
          </w:p>
        </w:tc>
      </w:tr>
      <w:tr w14:paraId="5D5D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87" w:hRule="atLeast"/>
        </w:trPr>
        <w:tc>
          <w:tcPr>
            <w:tcW w:w="0" w:type="auto"/>
            <w:vMerge w:val="continue"/>
            <w:noWrap w:val="0"/>
            <w:vAlign w:val="top"/>
          </w:tcPr>
          <w:p w14:paraId="260E4ED8">
            <w:pPr>
              <w:spacing w:line="280" w:lineRule="exact"/>
              <w:jc w:val="center"/>
              <w:rPr>
                <w:rFonts w:hint="eastAsia" w:ascii="宋体" w:hAnsi="宋体" w:eastAsia="宋体" w:cs="宋体"/>
                <w:sz w:val="24"/>
                <w:szCs w:val="24"/>
                <w:vertAlign w:val="baseline"/>
                <w:lang w:val="en-US" w:eastAsia="zh-CN"/>
              </w:rPr>
            </w:pPr>
          </w:p>
        </w:tc>
        <w:tc>
          <w:tcPr>
            <w:tcW w:w="942" w:type="dxa"/>
            <w:vMerge w:val="continue"/>
            <w:noWrap w:val="0"/>
            <w:vAlign w:val="top"/>
          </w:tcPr>
          <w:p w14:paraId="61A04F6B">
            <w:pPr>
              <w:spacing w:line="280" w:lineRule="exact"/>
              <w:jc w:val="center"/>
              <w:rPr>
                <w:rFonts w:hint="eastAsia" w:ascii="宋体" w:hAnsi="宋体" w:eastAsia="宋体" w:cs="宋体"/>
                <w:sz w:val="24"/>
                <w:szCs w:val="24"/>
                <w:vertAlign w:val="baseline"/>
                <w:lang w:val="en-US" w:eastAsia="zh-CN"/>
              </w:rPr>
            </w:pPr>
          </w:p>
        </w:tc>
        <w:tc>
          <w:tcPr>
            <w:tcW w:w="765" w:type="dxa"/>
            <w:vMerge w:val="continue"/>
            <w:noWrap w:val="0"/>
            <w:vAlign w:val="top"/>
          </w:tcPr>
          <w:p w14:paraId="55FC4FBF">
            <w:pPr>
              <w:spacing w:line="280" w:lineRule="exact"/>
              <w:jc w:val="center"/>
              <w:rPr>
                <w:rFonts w:hint="eastAsia" w:ascii="宋体" w:hAnsi="宋体" w:eastAsia="宋体" w:cs="宋体"/>
                <w:sz w:val="24"/>
                <w:szCs w:val="24"/>
                <w:vertAlign w:val="baseline"/>
                <w:lang w:eastAsia="zh-CN"/>
              </w:rPr>
            </w:pPr>
          </w:p>
        </w:tc>
        <w:tc>
          <w:tcPr>
            <w:tcW w:w="0" w:type="auto"/>
            <w:vMerge w:val="continue"/>
            <w:noWrap w:val="0"/>
            <w:vAlign w:val="top"/>
          </w:tcPr>
          <w:p w14:paraId="23F8CC1B">
            <w:pPr>
              <w:spacing w:line="280" w:lineRule="exact"/>
              <w:jc w:val="center"/>
              <w:rPr>
                <w:rFonts w:hint="eastAsia" w:ascii="宋体" w:hAnsi="宋体" w:eastAsia="宋体" w:cs="宋体"/>
                <w:sz w:val="24"/>
                <w:szCs w:val="24"/>
                <w:vertAlign w:val="baseline"/>
                <w:lang w:val="en-US" w:eastAsia="zh-CN"/>
              </w:rPr>
            </w:pPr>
          </w:p>
        </w:tc>
        <w:tc>
          <w:tcPr>
            <w:tcW w:w="1082" w:type="dxa"/>
            <w:noWrap w:val="0"/>
            <w:vAlign w:val="top"/>
          </w:tcPr>
          <w:p w14:paraId="7282DF10">
            <w:pPr>
              <w:pStyle w:val="2"/>
              <w:spacing w:line="280" w:lineRule="exact"/>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1711" w:type="dxa"/>
            <w:noWrap w:val="0"/>
            <w:vAlign w:val="top"/>
          </w:tcPr>
          <w:p w14:paraId="2734133E">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w:t>
            </w:r>
            <w:r>
              <w:rPr>
                <w:rFonts w:hint="eastAsia" w:ascii="宋体" w:hAnsi="宋体" w:cs="宋体"/>
                <w:sz w:val="24"/>
                <w:szCs w:val="24"/>
                <w:vertAlign w:val="baseline"/>
                <w:lang w:val="en-US" w:eastAsia="zh-CN"/>
              </w:rPr>
              <w:t>5</w:t>
            </w:r>
            <w:r>
              <w:rPr>
                <w:rFonts w:hint="eastAsia" w:ascii="宋体" w:hAnsi="宋体" w:eastAsia="宋体" w:cs="宋体"/>
                <w:sz w:val="24"/>
                <w:szCs w:val="24"/>
                <w:vertAlign w:val="baseline"/>
                <w:lang w:val="en-US" w:eastAsia="zh-CN"/>
              </w:rPr>
              <w:t>年7月8日</w:t>
            </w:r>
          </w:p>
        </w:tc>
        <w:tc>
          <w:tcPr>
            <w:tcW w:w="1480" w:type="dxa"/>
            <w:noWrap w:val="0"/>
            <w:vAlign w:val="top"/>
          </w:tcPr>
          <w:p w14:paraId="3A947319">
            <w:pPr>
              <w:spacing w:line="280" w:lineRule="exact"/>
              <w:jc w:val="center"/>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ZS003</w:t>
            </w:r>
          </w:p>
        </w:tc>
        <w:tc>
          <w:tcPr>
            <w:tcW w:w="1931" w:type="dxa"/>
            <w:noWrap w:val="0"/>
            <w:vAlign w:val="top"/>
          </w:tcPr>
          <w:p w14:paraId="45384A63">
            <w:pPr>
              <w:spacing w:line="280" w:lineRule="exact"/>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202</w:t>
            </w:r>
            <w:r>
              <w:rPr>
                <w:rFonts w:hint="eastAsia" w:ascii="宋体" w:hAnsi="宋体" w:cs="宋体"/>
                <w:b w:val="0"/>
                <w:bCs w:val="0"/>
                <w:sz w:val="24"/>
                <w:szCs w:val="24"/>
                <w:lang w:val="en-US" w:eastAsia="zh-CN"/>
              </w:rPr>
              <w:t>5</w:t>
            </w:r>
            <w:r>
              <w:rPr>
                <w:rFonts w:hint="eastAsia" w:ascii="宋体" w:hAnsi="宋体" w:eastAsia="宋体" w:cs="宋体"/>
                <w:b w:val="0"/>
                <w:bCs w:val="0"/>
                <w:sz w:val="24"/>
                <w:szCs w:val="24"/>
                <w:lang w:val="en-US" w:eastAsia="zh-CN"/>
              </w:rPr>
              <w:t>年</w:t>
            </w:r>
            <w:r>
              <w:rPr>
                <w:rFonts w:hint="eastAsia" w:ascii="宋体" w:hAnsi="宋体" w:cs="宋体"/>
                <w:b w:val="0"/>
                <w:bCs w:val="0"/>
                <w:sz w:val="24"/>
                <w:szCs w:val="24"/>
                <w:lang w:val="en-US" w:eastAsia="zh-CN"/>
              </w:rPr>
              <w:t>7</w:t>
            </w:r>
            <w:r>
              <w:rPr>
                <w:rFonts w:hint="eastAsia" w:ascii="宋体" w:hAnsi="宋体" w:eastAsia="宋体" w:cs="宋体"/>
                <w:b w:val="0"/>
                <w:bCs w:val="0"/>
                <w:sz w:val="24"/>
                <w:szCs w:val="24"/>
                <w:lang w:val="en-US" w:eastAsia="zh-CN"/>
              </w:rPr>
              <w:t>月</w:t>
            </w:r>
            <w:r>
              <w:rPr>
                <w:rFonts w:hint="eastAsia" w:ascii="宋体" w:hAnsi="宋体" w:cs="宋体"/>
                <w:b w:val="0"/>
                <w:bCs w:val="0"/>
                <w:sz w:val="24"/>
                <w:szCs w:val="24"/>
                <w:lang w:val="en-US" w:eastAsia="zh-CN"/>
              </w:rPr>
              <w:t>8</w:t>
            </w:r>
            <w:r>
              <w:rPr>
                <w:rFonts w:hint="eastAsia" w:ascii="宋体" w:hAnsi="宋体" w:eastAsia="宋体" w:cs="宋体"/>
                <w:b w:val="0"/>
                <w:bCs w:val="0"/>
                <w:sz w:val="24"/>
                <w:szCs w:val="24"/>
                <w:lang w:val="en-US" w:eastAsia="zh-CN"/>
              </w:rPr>
              <w:t>日</w:t>
            </w:r>
          </w:p>
        </w:tc>
        <w:tc>
          <w:tcPr>
            <w:tcW w:w="2217" w:type="dxa"/>
            <w:vMerge w:val="continue"/>
            <w:noWrap w:val="0"/>
            <w:vAlign w:val="top"/>
          </w:tcPr>
          <w:p w14:paraId="3C1D41BB">
            <w:pPr>
              <w:spacing w:line="280" w:lineRule="exact"/>
              <w:jc w:val="center"/>
              <w:rPr>
                <w:rFonts w:hint="eastAsia" w:ascii="宋体" w:hAnsi="宋体" w:eastAsia="宋体" w:cs="宋体"/>
                <w:sz w:val="24"/>
                <w:szCs w:val="24"/>
                <w:vertAlign w:val="baseline"/>
                <w:lang w:eastAsia="zh-CN"/>
              </w:rPr>
            </w:pPr>
          </w:p>
        </w:tc>
      </w:tr>
      <w:tr w14:paraId="7C8AC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09" w:hRule="atLeast"/>
        </w:trPr>
        <w:tc>
          <w:tcPr>
            <w:tcW w:w="0" w:type="auto"/>
            <w:noWrap w:val="0"/>
            <w:vAlign w:val="top"/>
          </w:tcPr>
          <w:p w14:paraId="31773B32">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942" w:type="dxa"/>
            <w:noWrap w:val="0"/>
            <w:vAlign w:val="top"/>
          </w:tcPr>
          <w:p w14:paraId="0BB486E1">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50</w:t>
            </w:r>
          </w:p>
        </w:tc>
        <w:tc>
          <w:tcPr>
            <w:tcW w:w="765" w:type="dxa"/>
            <w:noWrap w:val="0"/>
            <w:vAlign w:val="top"/>
          </w:tcPr>
          <w:p w14:paraId="0CD656F3">
            <w:pPr>
              <w:spacing w:line="280" w:lineRule="exact"/>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val="en-US" w:eastAsia="zh-CN"/>
              </w:rPr>
              <w:t>实物</w:t>
            </w:r>
          </w:p>
        </w:tc>
        <w:tc>
          <w:tcPr>
            <w:tcW w:w="0" w:type="auto"/>
            <w:noWrap w:val="0"/>
            <w:vAlign w:val="top"/>
          </w:tcPr>
          <w:p w14:paraId="6E62C992">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2024年5月8日至2031年5月7日</w:t>
            </w:r>
          </w:p>
        </w:tc>
        <w:tc>
          <w:tcPr>
            <w:tcW w:w="1082" w:type="dxa"/>
            <w:noWrap w:val="0"/>
            <w:vAlign w:val="top"/>
          </w:tcPr>
          <w:p w14:paraId="35FD7AD9">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w:t>
            </w:r>
          </w:p>
        </w:tc>
        <w:tc>
          <w:tcPr>
            <w:tcW w:w="1711" w:type="dxa"/>
            <w:noWrap w:val="0"/>
            <w:vAlign w:val="top"/>
          </w:tcPr>
          <w:p w14:paraId="6FB22FC4">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480" w:type="dxa"/>
            <w:noWrap w:val="0"/>
            <w:vAlign w:val="top"/>
          </w:tcPr>
          <w:p w14:paraId="06113610">
            <w:pPr>
              <w:spacing w:line="280" w:lineRule="exact"/>
              <w:jc w:val="center"/>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ZS</w:t>
            </w:r>
            <w:r>
              <w:rPr>
                <w:rFonts w:hint="eastAsia" w:ascii="宋体" w:hAnsi="宋体" w:eastAsia="宋体" w:cs="宋体"/>
                <w:sz w:val="24"/>
                <w:szCs w:val="24"/>
                <w:vertAlign w:val="baseline"/>
                <w:lang w:val="en-US" w:eastAsia="zh-CN"/>
              </w:rPr>
              <w:t>00</w:t>
            </w:r>
            <w:r>
              <w:rPr>
                <w:rFonts w:hint="eastAsia" w:ascii="宋体" w:hAnsi="宋体" w:cs="宋体"/>
                <w:sz w:val="24"/>
                <w:szCs w:val="24"/>
                <w:vertAlign w:val="baseline"/>
                <w:lang w:val="en-US" w:eastAsia="zh-CN"/>
              </w:rPr>
              <w:t>2</w:t>
            </w:r>
          </w:p>
        </w:tc>
        <w:tc>
          <w:tcPr>
            <w:tcW w:w="1931" w:type="dxa"/>
            <w:noWrap w:val="0"/>
            <w:vAlign w:val="top"/>
          </w:tcPr>
          <w:p w14:paraId="0F353CE7">
            <w:pPr>
              <w:spacing w:line="280" w:lineRule="exact"/>
              <w:jc w:val="center"/>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2024年5月8日</w:t>
            </w:r>
          </w:p>
        </w:tc>
        <w:tc>
          <w:tcPr>
            <w:tcW w:w="2217" w:type="dxa"/>
            <w:noWrap w:val="0"/>
            <w:vAlign w:val="top"/>
          </w:tcPr>
          <w:p w14:paraId="15BC8856">
            <w:pPr>
              <w:spacing w:line="280" w:lineRule="exact"/>
              <w:jc w:val="center"/>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2024年5月8日决定增资50万元</w:t>
            </w:r>
          </w:p>
        </w:tc>
      </w:tr>
    </w:tbl>
    <w:p w14:paraId="265E6966">
      <w:pPr>
        <w:ind w:firstLine="723" w:firstLineChars="200"/>
        <w:jc w:val="center"/>
        <w:rPr>
          <w:rFonts w:hint="eastAsia"/>
          <w:b/>
          <w:bCs/>
          <w:sz w:val="36"/>
          <w:szCs w:val="36"/>
          <w:lang w:eastAsia="zh-CN"/>
        </w:rPr>
      </w:pPr>
      <w:r>
        <w:rPr>
          <w:rFonts w:hint="eastAsia"/>
          <w:b/>
          <w:bCs/>
          <w:sz w:val="36"/>
          <w:szCs w:val="36"/>
          <w:lang w:eastAsia="zh-CN"/>
        </w:rPr>
        <w:t>股东名册</w:t>
      </w:r>
    </w:p>
    <w:p w14:paraId="36E30E6E">
      <w:pPr>
        <w:spacing w:line="360" w:lineRule="exact"/>
        <w:ind w:firstLine="0" w:firstLineChars="0"/>
        <w:jc w:val="both"/>
        <w:rPr>
          <w:rFonts w:hint="eastAsia"/>
          <w:b/>
          <w:bCs/>
          <w:sz w:val="28"/>
          <w:szCs w:val="28"/>
          <w:u w:val="single"/>
          <w:lang w:val="en-US" w:eastAsia="zh-CN"/>
        </w:rPr>
      </w:pPr>
      <w:r>
        <w:rPr>
          <w:rFonts w:hint="eastAsia"/>
          <w:sz w:val="28"/>
          <w:szCs w:val="28"/>
          <w:lang w:val="en-US" w:eastAsia="zh-CN"/>
        </w:rPr>
        <w:t>公司名称：</w:t>
      </w:r>
      <w:r>
        <w:rPr>
          <w:rFonts w:hint="eastAsia"/>
          <w:sz w:val="28"/>
          <w:szCs w:val="28"/>
          <w:u w:val="single"/>
          <w:lang w:val="en-US" w:eastAsia="zh-CN"/>
        </w:rPr>
        <w:t>东莞市**有限公司</w:t>
      </w:r>
      <w:r>
        <w:rPr>
          <w:rFonts w:hint="eastAsia"/>
          <w:b/>
          <w:bCs/>
          <w:sz w:val="28"/>
          <w:szCs w:val="28"/>
          <w:u w:val="single"/>
          <w:lang w:val="en-US" w:eastAsia="zh-CN"/>
        </w:rPr>
        <w:t xml:space="preserve"> </w:t>
      </w:r>
      <w:r>
        <w:rPr>
          <w:rFonts w:hint="eastAsia"/>
          <w:sz w:val="28"/>
          <w:szCs w:val="28"/>
          <w:lang w:val="en-US" w:eastAsia="zh-CN"/>
        </w:rPr>
        <w:t xml:space="preserve"> </w:t>
      </w:r>
      <w:r>
        <w:rPr>
          <w:rFonts w:hint="eastAsia"/>
          <w:sz w:val="28"/>
          <w:szCs w:val="28"/>
          <w:u w:val="none"/>
          <w:lang w:val="en-US" w:eastAsia="zh-CN"/>
        </w:rPr>
        <w:t xml:space="preserve"> </w:t>
      </w:r>
      <w:r>
        <w:rPr>
          <w:rFonts w:hint="eastAsia"/>
          <w:sz w:val="28"/>
          <w:szCs w:val="28"/>
          <w:lang w:val="en-US" w:eastAsia="zh-CN"/>
        </w:rPr>
        <w:t>统一社会信用代码：</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p>
    <w:p w14:paraId="25E6D739">
      <w:pPr>
        <w:spacing w:line="360" w:lineRule="exact"/>
        <w:ind w:firstLine="0" w:firstLineChars="0"/>
        <w:jc w:val="both"/>
        <w:rPr>
          <w:rFonts w:hint="eastAsia"/>
          <w:b/>
          <w:bCs/>
          <w:sz w:val="28"/>
          <w:szCs w:val="28"/>
          <w:u w:val="single"/>
          <w:lang w:val="en-US" w:eastAsia="zh-CN"/>
        </w:rPr>
      </w:pPr>
      <w:r>
        <w:rPr>
          <w:rFonts w:hint="eastAsia"/>
          <w:sz w:val="28"/>
          <w:szCs w:val="28"/>
          <w:lang w:val="en-US" w:eastAsia="zh-CN"/>
        </w:rPr>
        <w:t>公司住所：</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p>
    <w:p w14:paraId="19DD9472">
      <w:pPr>
        <w:spacing w:line="360" w:lineRule="exact"/>
        <w:ind w:firstLine="0" w:firstLineChars="0"/>
        <w:jc w:val="both"/>
        <w:rPr>
          <w:rFonts w:hint="eastAsia"/>
          <w:sz w:val="28"/>
          <w:szCs w:val="28"/>
          <w:u w:val="single"/>
          <w:lang w:val="en-US" w:eastAsia="zh-CN"/>
        </w:rPr>
      </w:pPr>
      <w:r>
        <w:rPr>
          <w:rFonts w:hint="eastAsia"/>
          <w:sz w:val="28"/>
          <w:szCs w:val="28"/>
          <w:lang w:val="en-US" w:eastAsia="zh-CN"/>
        </w:rPr>
        <w:t>注册资本：</w:t>
      </w:r>
      <w:r>
        <w:rPr>
          <w:rFonts w:hint="eastAsia"/>
          <w:b/>
          <w:bCs/>
          <w:sz w:val="28"/>
          <w:szCs w:val="28"/>
          <w:u w:val="single"/>
          <w:lang w:val="en-US" w:eastAsia="zh-CN"/>
        </w:rPr>
        <w:t xml:space="preserve">   </w:t>
      </w:r>
      <w:r>
        <w:rPr>
          <w:rFonts w:hint="eastAsia"/>
          <w:b w:val="0"/>
          <w:bCs w:val="0"/>
          <w:sz w:val="28"/>
          <w:szCs w:val="28"/>
          <w:u w:val="single"/>
          <w:lang w:val="en-US" w:eastAsia="zh-CN"/>
        </w:rPr>
        <w:t xml:space="preserve"> 500  </w:t>
      </w:r>
      <w:r>
        <w:rPr>
          <w:rFonts w:hint="eastAsia"/>
          <w:b/>
          <w:bCs/>
          <w:sz w:val="28"/>
          <w:szCs w:val="28"/>
          <w:u w:val="single"/>
          <w:lang w:val="en-US" w:eastAsia="zh-CN"/>
        </w:rPr>
        <w:t xml:space="preserve">   </w:t>
      </w:r>
      <w:r>
        <w:rPr>
          <w:rFonts w:hint="eastAsia"/>
          <w:b/>
          <w:bCs/>
          <w:sz w:val="28"/>
          <w:szCs w:val="28"/>
          <w:u w:val="none"/>
          <w:lang w:val="en-US" w:eastAsia="zh-CN"/>
        </w:rPr>
        <w:t xml:space="preserve"> </w:t>
      </w:r>
      <w:r>
        <w:rPr>
          <w:rFonts w:hint="eastAsia"/>
          <w:sz w:val="28"/>
          <w:szCs w:val="28"/>
          <w:lang w:val="en-US" w:eastAsia="zh-CN"/>
        </w:rPr>
        <w:t>币种：</w:t>
      </w:r>
      <w:r>
        <w:rPr>
          <w:rFonts w:hint="eastAsia"/>
          <w:sz w:val="28"/>
          <w:szCs w:val="28"/>
          <w:u w:val="single"/>
          <w:lang w:val="en-US" w:eastAsia="zh-CN"/>
        </w:rPr>
        <w:t xml:space="preserve">      人民币       </w:t>
      </w:r>
      <w:r>
        <w:rPr>
          <w:rFonts w:hint="eastAsia"/>
          <w:sz w:val="28"/>
          <w:szCs w:val="28"/>
          <w:u w:val="none"/>
          <w:lang w:val="en-US" w:eastAsia="zh-CN"/>
        </w:rPr>
        <w:t xml:space="preserve">  </w:t>
      </w:r>
      <w:r>
        <w:rPr>
          <w:rFonts w:hint="eastAsia"/>
          <w:sz w:val="28"/>
          <w:szCs w:val="28"/>
          <w:lang w:val="en-US" w:eastAsia="zh-CN"/>
        </w:rPr>
        <w:t>货币单位：</w:t>
      </w:r>
      <w:r>
        <w:rPr>
          <w:rFonts w:hint="eastAsia"/>
          <w:sz w:val="28"/>
          <w:szCs w:val="28"/>
          <w:u w:val="single"/>
          <w:lang w:val="en-US" w:eastAsia="zh-CN"/>
        </w:rPr>
        <w:t xml:space="preserve"> 万元   </w:t>
      </w:r>
    </w:p>
    <w:p w14:paraId="40214D81">
      <w:pPr>
        <w:spacing w:line="360" w:lineRule="exact"/>
        <w:ind w:firstLine="0" w:firstLineChars="0"/>
        <w:jc w:val="both"/>
        <w:rPr>
          <w:rFonts w:hint="default"/>
          <w:sz w:val="28"/>
          <w:szCs w:val="28"/>
          <w:u w:val="single"/>
          <w:lang w:val="en-US" w:eastAsia="zh-CN"/>
        </w:rPr>
      </w:pPr>
      <w:r>
        <w:rPr>
          <w:rFonts w:hint="eastAsia"/>
          <w:sz w:val="28"/>
          <w:szCs w:val="28"/>
          <w:u w:val="none"/>
          <w:lang w:val="en-US" w:eastAsia="zh-CN"/>
        </w:rPr>
        <w:t>股东姓名（名称）：</w:t>
      </w:r>
      <w:r>
        <w:rPr>
          <w:rFonts w:hint="eastAsia"/>
          <w:sz w:val="28"/>
          <w:szCs w:val="28"/>
          <w:u w:val="single"/>
          <w:lang w:val="en-US" w:eastAsia="zh-CN"/>
        </w:rPr>
        <w:t>李四</w:t>
      </w:r>
      <w:r>
        <w:rPr>
          <w:rFonts w:hint="eastAsia"/>
          <w:sz w:val="28"/>
          <w:szCs w:val="28"/>
          <w:u w:val="none"/>
          <w:lang w:val="en-US" w:eastAsia="zh-CN"/>
        </w:rPr>
        <w:t xml:space="preserve"> 股东证件名称及号码</w:t>
      </w:r>
      <w:r>
        <w:rPr>
          <w:rFonts w:hint="eastAsia"/>
          <w:sz w:val="28"/>
          <w:szCs w:val="28"/>
          <w:lang w:val="en-US" w:eastAsia="zh-CN"/>
        </w:rPr>
        <w:t>：居</w:t>
      </w:r>
      <w:r>
        <w:rPr>
          <w:rFonts w:hint="eastAsia"/>
          <w:sz w:val="28"/>
          <w:szCs w:val="28"/>
          <w:u w:val="single"/>
          <w:lang w:val="en-US" w:eastAsia="zh-CN"/>
        </w:rPr>
        <w:t xml:space="preserve">民身份证：** **** **      </w:t>
      </w:r>
    </w:p>
    <w:p w14:paraId="46341B3E">
      <w:pPr>
        <w:spacing w:line="360" w:lineRule="exact"/>
        <w:ind w:firstLine="0" w:firstLineChars="0"/>
        <w:jc w:val="both"/>
        <w:rPr>
          <w:rFonts w:hint="eastAsia"/>
          <w:sz w:val="28"/>
          <w:szCs w:val="28"/>
          <w:u w:val="single"/>
          <w:lang w:val="en-US" w:eastAsia="zh-CN"/>
        </w:rPr>
      </w:pPr>
      <w:r>
        <w:rPr>
          <w:rFonts w:hint="eastAsia"/>
          <w:sz w:val="28"/>
          <w:szCs w:val="28"/>
          <w:u w:val="none"/>
          <w:lang w:val="en-US" w:eastAsia="zh-CN"/>
        </w:rPr>
        <w:t>股东住所</w:t>
      </w:r>
      <w:r>
        <w:rPr>
          <w:rFonts w:hint="eastAsia"/>
          <w:sz w:val="28"/>
          <w:szCs w:val="28"/>
          <w:lang w:val="en-US" w:eastAsia="zh-CN"/>
        </w:rPr>
        <w:t>：</w:t>
      </w:r>
      <w:r>
        <w:rPr>
          <w:rFonts w:hint="eastAsia"/>
          <w:sz w:val="28"/>
          <w:szCs w:val="28"/>
          <w:u w:val="single"/>
          <w:lang w:val="en-US" w:eastAsia="zh-CN"/>
        </w:rPr>
        <w:t xml:space="preserve">**省 ****市** 县**路**号 </w:t>
      </w:r>
      <w:r>
        <w:rPr>
          <w:rFonts w:hint="eastAsia"/>
          <w:sz w:val="28"/>
          <w:szCs w:val="28"/>
          <w:u w:val="none"/>
          <w:lang w:val="en-US" w:eastAsia="zh-CN"/>
        </w:rPr>
        <w:t xml:space="preserve"> 取得股东资格的日期：</w:t>
      </w:r>
      <w:r>
        <w:rPr>
          <w:rFonts w:hint="eastAsia"/>
          <w:sz w:val="28"/>
          <w:szCs w:val="28"/>
          <w:u w:val="single"/>
          <w:lang w:val="en-US" w:eastAsia="zh-CN"/>
        </w:rPr>
        <w:t>2023年6月3日</w:t>
      </w:r>
    </w:p>
    <w:p w14:paraId="5A70CE72">
      <w:pPr>
        <w:spacing w:line="360" w:lineRule="exact"/>
        <w:ind w:firstLine="0" w:firstLineChars="0"/>
        <w:jc w:val="both"/>
        <w:rPr>
          <w:rFonts w:hint="eastAsia" w:ascii="宋体" w:hAnsi="宋体" w:eastAsia="宋体" w:cs="宋体"/>
          <w:sz w:val="28"/>
          <w:szCs w:val="28"/>
          <w:u w:val="single"/>
          <w:vertAlign w:val="baseline"/>
          <w:lang w:eastAsia="zh-CN"/>
        </w:rPr>
      </w:pPr>
      <w:r>
        <w:rPr>
          <w:rFonts w:hint="eastAsia"/>
          <w:sz w:val="28"/>
          <w:szCs w:val="28"/>
          <w:u w:val="none"/>
          <w:lang w:val="en-US" w:eastAsia="zh-CN"/>
        </w:rPr>
        <w:t>丧失股东资格的日期：</w:t>
      </w:r>
      <w:r>
        <w:rPr>
          <w:rFonts w:hint="eastAsia" w:ascii="宋体" w:hAnsi="宋体" w:eastAsia="宋体" w:cs="宋体"/>
          <w:sz w:val="28"/>
          <w:szCs w:val="28"/>
          <w:u w:val="single"/>
          <w:vertAlign w:val="baseline"/>
          <w:lang w:eastAsia="zh-CN"/>
        </w:rPr>
        <w:t>202</w:t>
      </w:r>
      <w:r>
        <w:rPr>
          <w:rFonts w:hint="eastAsia" w:ascii="宋体" w:hAnsi="宋体" w:cs="宋体"/>
          <w:sz w:val="28"/>
          <w:szCs w:val="28"/>
          <w:u w:val="single"/>
          <w:vertAlign w:val="baseline"/>
          <w:lang w:val="en-US" w:eastAsia="zh-CN"/>
        </w:rPr>
        <w:t>6</w:t>
      </w:r>
      <w:r>
        <w:rPr>
          <w:rFonts w:hint="eastAsia" w:ascii="宋体" w:hAnsi="宋体" w:eastAsia="宋体" w:cs="宋体"/>
          <w:sz w:val="28"/>
          <w:szCs w:val="28"/>
          <w:u w:val="single"/>
          <w:vertAlign w:val="baseline"/>
          <w:lang w:eastAsia="zh-CN"/>
        </w:rPr>
        <w:t>年</w:t>
      </w:r>
      <w:r>
        <w:rPr>
          <w:rFonts w:hint="eastAsia" w:ascii="宋体" w:hAnsi="宋体" w:cs="宋体"/>
          <w:sz w:val="28"/>
          <w:szCs w:val="28"/>
          <w:u w:val="single"/>
          <w:vertAlign w:val="baseline"/>
          <w:lang w:val="en-US" w:eastAsia="zh-CN"/>
        </w:rPr>
        <w:t>5</w:t>
      </w:r>
      <w:r>
        <w:rPr>
          <w:rFonts w:hint="eastAsia" w:ascii="宋体" w:hAnsi="宋体" w:eastAsia="宋体" w:cs="宋体"/>
          <w:sz w:val="28"/>
          <w:szCs w:val="28"/>
          <w:u w:val="single"/>
          <w:vertAlign w:val="baseline"/>
          <w:lang w:eastAsia="zh-CN"/>
        </w:rPr>
        <w:t>月</w:t>
      </w:r>
      <w:r>
        <w:rPr>
          <w:rFonts w:hint="eastAsia" w:ascii="宋体" w:hAnsi="宋体" w:cs="宋体"/>
          <w:sz w:val="28"/>
          <w:szCs w:val="28"/>
          <w:u w:val="single"/>
          <w:vertAlign w:val="baseline"/>
          <w:lang w:val="en-US" w:eastAsia="zh-CN"/>
        </w:rPr>
        <w:t>8</w:t>
      </w:r>
      <w:r>
        <w:rPr>
          <w:rFonts w:hint="eastAsia" w:ascii="宋体" w:hAnsi="宋体" w:eastAsia="宋体" w:cs="宋体"/>
          <w:sz w:val="28"/>
          <w:szCs w:val="28"/>
          <w:u w:val="single"/>
          <w:vertAlign w:val="baseline"/>
          <w:lang w:eastAsia="zh-CN"/>
        </w:rPr>
        <w:t>日</w:t>
      </w:r>
    </w:p>
    <w:p w14:paraId="50F808DB">
      <w:pPr>
        <w:pStyle w:val="2"/>
        <w:rPr>
          <w:rFonts w:hint="eastAsia"/>
          <w:lang w:val="en-US" w:eastAsia="zh-CN"/>
        </w:rPr>
      </w:pPr>
    </w:p>
    <w:tbl>
      <w:tblPr>
        <w:tblStyle w:val="8"/>
        <w:tblpPr w:leftFromText="180" w:rightFromText="180" w:vertAnchor="text" w:horzAnchor="page" w:tblpX="1433" w:tblpY="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6"/>
        <w:gridCol w:w="961"/>
        <w:gridCol w:w="864"/>
        <w:gridCol w:w="3332"/>
        <w:gridCol w:w="1082"/>
        <w:gridCol w:w="1359"/>
        <w:gridCol w:w="1624"/>
        <w:gridCol w:w="1828"/>
        <w:gridCol w:w="2528"/>
        <w:tblGridChange w:id="1">
          <w:tblGrid>
            <w:gridCol w:w="589"/>
            <w:gridCol w:w="7"/>
            <w:gridCol w:w="779"/>
            <w:gridCol w:w="15"/>
            <w:gridCol w:w="167"/>
            <w:gridCol w:w="739"/>
            <w:gridCol w:w="125"/>
            <w:gridCol w:w="3110"/>
            <w:gridCol w:w="222"/>
            <w:gridCol w:w="860"/>
            <w:gridCol w:w="222"/>
            <w:gridCol w:w="1359"/>
            <w:gridCol w:w="1624"/>
            <w:gridCol w:w="1828"/>
            <w:gridCol w:w="2528"/>
          </w:tblGrid>
        </w:tblGridChange>
      </w:tblGrid>
      <w:tr w14:paraId="5446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06" w:hRule="atLeast"/>
        </w:trPr>
        <w:tc>
          <w:tcPr>
            <w:tcW w:w="0" w:type="auto"/>
            <w:noWrap w:val="0"/>
            <w:vAlign w:val="center"/>
          </w:tcPr>
          <w:p w14:paraId="11F8A691">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序号</w:t>
            </w:r>
          </w:p>
        </w:tc>
        <w:tc>
          <w:tcPr>
            <w:tcW w:w="961" w:type="dxa"/>
            <w:noWrap w:val="0"/>
            <w:vAlign w:val="center"/>
          </w:tcPr>
          <w:p w14:paraId="674333C0">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认缴</w:t>
            </w:r>
          </w:p>
          <w:p w14:paraId="7F5B9197">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出资额</w:t>
            </w:r>
          </w:p>
        </w:tc>
        <w:tc>
          <w:tcPr>
            <w:tcW w:w="864" w:type="dxa"/>
            <w:noWrap w:val="0"/>
            <w:vAlign w:val="center"/>
          </w:tcPr>
          <w:p w14:paraId="5F2AABEA">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出资方式</w:t>
            </w:r>
          </w:p>
        </w:tc>
        <w:tc>
          <w:tcPr>
            <w:tcW w:w="0" w:type="auto"/>
            <w:noWrap w:val="0"/>
            <w:vAlign w:val="center"/>
          </w:tcPr>
          <w:p w14:paraId="5E64447D">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认缴出资</w:t>
            </w:r>
          </w:p>
          <w:p w14:paraId="5A4F943C">
            <w:pPr>
              <w:spacing w:line="280" w:lineRule="exact"/>
              <w:jc w:val="center"/>
              <w:rPr>
                <w:rFonts w:hint="eastAsia"/>
                <w:b/>
                <w:bCs/>
                <w:sz w:val="24"/>
                <w:szCs w:val="24"/>
                <w:vertAlign w:val="baseline"/>
                <w:lang w:eastAsia="zh-CN"/>
              </w:rPr>
            </w:pPr>
            <w:r>
              <w:rPr>
                <w:rFonts w:hint="eastAsia"/>
                <w:b/>
                <w:bCs/>
                <w:sz w:val="24"/>
                <w:szCs w:val="24"/>
                <w:vertAlign w:val="baseline"/>
                <w:lang w:val="en-US" w:eastAsia="zh-CN"/>
              </w:rPr>
              <w:t>期限</w:t>
            </w:r>
          </w:p>
        </w:tc>
        <w:tc>
          <w:tcPr>
            <w:tcW w:w="1082" w:type="dxa"/>
            <w:noWrap w:val="0"/>
            <w:vAlign w:val="center"/>
          </w:tcPr>
          <w:p w14:paraId="468494B3">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实缴</w:t>
            </w:r>
          </w:p>
          <w:p w14:paraId="5E13965A">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出资额</w:t>
            </w:r>
          </w:p>
        </w:tc>
        <w:tc>
          <w:tcPr>
            <w:tcW w:w="1359" w:type="dxa"/>
            <w:noWrap w:val="0"/>
            <w:vAlign w:val="center"/>
          </w:tcPr>
          <w:p w14:paraId="35094D17">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实缴出资日期</w:t>
            </w:r>
          </w:p>
        </w:tc>
        <w:tc>
          <w:tcPr>
            <w:tcW w:w="1624" w:type="dxa"/>
            <w:noWrap w:val="0"/>
            <w:vAlign w:val="center"/>
          </w:tcPr>
          <w:p w14:paraId="56D45AC8">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出资证明</w:t>
            </w:r>
          </w:p>
          <w:p w14:paraId="6DC621DB">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书编号</w:t>
            </w:r>
          </w:p>
        </w:tc>
        <w:tc>
          <w:tcPr>
            <w:tcW w:w="1828" w:type="dxa"/>
            <w:noWrap w:val="0"/>
            <w:vAlign w:val="center"/>
          </w:tcPr>
          <w:p w14:paraId="253D3674">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记录日期</w:t>
            </w:r>
          </w:p>
        </w:tc>
        <w:tc>
          <w:tcPr>
            <w:tcW w:w="2528" w:type="dxa"/>
            <w:noWrap w:val="0"/>
            <w:vAlign w:val="center"/>
          </w:tcPr>
          <w:p w14:paraId="4F5AFAC6">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备注</w:t>
            </w:r>
          </w:p>
        </w:tc>
      </w:tr>
      <w:tr w14:paraId="6059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84" w:hRule="atLeast"/>
        </w:trPr>
        <w:tc>
          <w:tcPr>
            <w:tcW w:w="0" w:type="auto"/>
            <w:noWrap w:val="0"/>
            <w:vAlign w:val="center"/>
          </w:tcPr>
          <w:p w14:paraId="5E3AD4EF">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961" w:type="dxa"/>
            <w:noWrap w:val="0"/>
            <w:vAlign w:val="center"/>
          </w:tcPr>
          <w:p w14:paraId="32942DF9">
            <w:pPr>
              <w:spacing w:line="280" w:lineRule="exact"/>
              <w:jc w:val="center"/>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200</w:t>
            </w:r>
          </w:p>
        </w:tc>
        <w:tc>
          <w:tcPr>
            <w:tcW w:w="864" w:type="dxa"/>
            <w:noWrap w:val="0"/>
            <w:vAlign w:val="center"/>
          </w:tcPr>
          <w:p w14:paraId="631EF9C5">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eastAsia="zh-CN"/>
              </w:rPr>
              <w:t>货币</w:t>
            </w:r>
          </w:p>
        </w:tc>
        <w:tc>
          <w:tcPr>
            <w:tcW w:w="0" w:type="auto"/>
            <w:noWrap w:val="0"/>
            <w:vAlign w:val="top"/>
          </w:tcPr>
          <w:p w14:paraId="7E27E77D">
            <w:pPr>
              <w:spacing w:line="280" w:lineRule="exact"/>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2023年6月3日至2028年6月2日</w:t>
            </w:r>
          </w:p>
        </w:tc>
        <w:tc>
          <w:tcPr>
            <w:tcW w:w="1082" w:type="dxa"/>
            <w:noWrap w:val="0"/>
            <w:vAlign w:val="center"/>
          </w:tcPr>
          <w:p w14:paraId="3E710130">
            <w:pPr>
              <w:spacing w:line="280" w:lineRule="exact"/>
              <w:jc w:val="center"/>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0</w:t>
            </w:r>
          </w:p>
          <w:p w14:paraId="0EE169BA">
            <w:pPr>
              <w:pStyle w:val="2"/>
              <w:spacing w:line="280" w:lineRule="exact"/>
              <w:ind w:left="0" w:leftChars="0" w:firstLine="0" w:firstLineChars="0"/>
              <w:jc w:val="center"/>
              <w:rPr>
                <w:rFonts w:hint="eastAsia" w:ascii="宋体" w:hAnsi="宋体" w:eastAsia="宋体" w:cs="宋体"/>
                <w:sz w:val="24"/>
                <w:szCs w:val="24"/>
                <w:lang w:val="en-US" w:eastAsia="zh-CN"/>
              </w:rPr>
            </w:pPr>
          </w:p>
        </w:tc>
        <w:tc>
          <w:tcPr>
            <w:tcW w:w="1359" w:type="dxa"/>
            <w:noWrap w:val="0"/>
            <w:vAlign w:val="center"/>
          </w:tcPr>
          <w:p w14:paraId="38A9B75B">
            <w:pPr>
              <w:spacing w:line="280" w:lineRule="exact"/>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624" w:type="dxa"/>
            <w:noWrap w:val="0"/>
            <w:vAlign w:val="center"/>
          </w:tcPr>
          <w:p w14:paraId="1F6C4275">
            <w:pPr>
              <w:spacing w:line="280" w:lineRule="exact"/>
              <w:jc w:val="center"/>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LS</w:t>
            </w:r>
            <w:r>
              <w:rPr>
                <w:rFonts w:hint="eastAsia" w:ascii="宋体" w:hAnsi="宋体" w:eastAsia="宋体" w:cs="宋体"/>
                <w:sz w:val="24"/>
                <w:szCs w:val="24"/>
                <w:vertAlign w:val="baseline"/>
                <w:lang w:val="en-US" w:eastAsia="zh-CN"/>
              </w:rPr>
              <w:t>001</w:t>
            </w:r>
          </w:p>
        </w:tc>
        <w:tc>
          <w:tcPr>
            <w:tcW w:w="1828" w:type="dxa"/>
            <w:noWrap w:val="0"/>
            <w:vAlign w:val="top"/>
          </w:tcPr>
          <w:p w14:paraId="1D87D263">
            <w:pPr>
              <w:spacing w:line="280" w:lineRule="exact"/>
              <w:jc w:val="both"/>
              <w:rPr>
                <w:rFonts w:hint="eastAsia" w:ascii="宋体" w:hAnsi="宋体" w:eastAsia="宋体" w:cs="宋体"/>
                <w:sz w:val="24"/>
                <w:szCs w:val="24"/>
                <w:vertAlign w:val="baseline"/>
                <w:lang w:eastAsia="zh-CN"/>
              </w:rPr>
            </w:pPr>
            <w:r>
              <w:rPr>
                <w:rFonts w:hint="eastAsia" w:ascii="宋体" w:hAnsi="宋体" w:eastAsia="宋体" w:cs="宋体"/>
                <w:b w:val="0"/>
                <w:bCs w:val="0"/>
                <w:sz w:val="24"/>
                <w:szCs w:val="24"/>
                <w:lang w:val="en-US" w:eastAsia="zh-CN"/>
              </w:rPr>
              <w:t>2023年6月3日</w:t>
            </w:r>
          </w:p>
        </w:tc>
        <w:tc>
          <w:tcPr>
            <w:tcW w:w="2528" w:type="dxa"/>
            <w:noWrap w:val="0"/>
            <w:vAlign w:val="top"/>
          </w:tcPr>
          <w:p w14:paraId="61977978">
            <w:pPr>
              <w:spacing w:line="280" w:lineRule="exact"/>
              <w:jc w:val="both"/>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eastAsia="zh-CN"/>
              </w:rPr>
              <w:t>已作废。</w:t>
            </w:r>
          </w:p>
        </w:tc>
      </w:tr>
      <w:tr w14:paraId="4F73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09" w:hRule="atLeast"/>
        </w:trPr>
        <w:tc>
          <w:tcPr>
            <w:tcW w:w="0" w:type="auto"/>
            <w:noWrap w:val="0"/>
            <w:vAlign w:val="center"/>
          </w:tcPr>
          <w:p w14:paraId="010D9552">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961" w:type="dxa"/>
            <w:noWrap w:val="0"/>
            <w:vAlign w:val="center"/>
          </w:tcPr>
          <w:p w14:paraId="7F113817">
            <w:pPr>
              <w:spacing w:line="280" w:lineRule="exact"/>
              <w:jc w:val="center"/>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150</w:t>
            </w:r>
          </w:p>
        </w:tc>
        <w:tc>
          <w:tcPr>
            <w:tcW w:w="864" w:type="dxa"/>
            <w:noWrap w:val="0"/>
            <w:vAlign w:val="center"/>
          </w:tcPr>
          <w:p w14:paraId="30531563">
            <w:pPr>
              <w:spacing w:line="280" w:lineRule="exact"/>
              <w:jc w:val="center"/>
              <w:rPr>
                <w:rFonts w:hint="eastAsia" w:ascii="宋体" w:hAnsi="宋体" w:eastAsia="宋体" w:cs="宋体"/>
                <w:sz w:val="24"/>
                <w:szCs w:val="24"/>
                <w:vertAlign w:val="baseline"/>
                <w:lang w:eastAsia="zh-CN"/>
              </w:rPr>
            </w:pPr>
            <w:r>
              <w:rPr>
                <w:rFonts w:hint="eastAsia" w:ascii="宋体" w:hAnsi="宋体" w:cs="宋体"/>
                <w:sz w:val="24"/>
                <w:szCs w:val="24"/>
                <w:vertAlign w:val="baseline"/>
                <w:lang w:val="en-US" w:eastAsia="zh-CN"/>
              </w:rPr>
              <w:t>知识产权</w:t>
            </w:r>
          </w:p>
        </w:tc>
        <w:tc>
          <w:tcPr>
            <w:tcW w:w="0" w:type="auto"/>
            <w:noWrap w:val="0"/>
            <w:vAlign w:val="top"/>
          </w:tcPr>
          <w:p w14:paraId="4FCBF6EC">
            <w:pPr>
              <w:spacing w:line="280" w:lineRule="exact"/>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2024年5月8日至2031年5月7日</w:t>
            </w:r>
          </w:p>
        </w:tc>
        <w:tc>
          <w:tcPr>
            <w:tcW w:w="1082" w:type="dxa"/>
            <w:noWrap w:val="0"/>
            <w:vAlign w:val="center"/>
          </w:tcPr>
          <w:p w14:paraId="5365A940">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w:t>
            </w:r>
          </w:p>
        </w:tc>
        <w:tc>
          <w:tcPr>
            <w:tcW w:w="1359" w:type="dxa"/>
            <w:noWrap w:val="0"/>
            <w:vAlign w:val="center"/>
          </w:tcPr>
          <w:p w14:paraId="634533E7">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624" w:type="dxa"/>
            <w:noWrap w:val="0"/>
            <w:vAlign w:val="center"/>
          </w:tcPr>
          <w:p w14:paraId="6890F0F2">
            <w:pPr>
              <w:spacing w:line="280" w:lineRule="exact"/>
              <w:jc w:val="center"/>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LS</w:t>
            </w:r>
            <w:r>
              <w:rPr>
                <w:rFonts w:hint="eastAsia" w:ascii="宋体" w:hAnsi="宋体" w:eastAsia="宋体" w:cs="宋体"/>
                <w:sz w:val="24"/>
                <w:szCs w:val="24"/>
                <w:vertAlign w:val="baseline"/>
                <w:lang w:val="en-US" w:eastAsia="zh-CN"/>
              </w:rPr>
              <w:t>00</w:t>
            </w:r>
            <w:r>
              <w:rPr>
                <w:rFonts w:hint="eastAsia" w:ascii="宋体" w:hAnsi="宋体" w:cs="宋体"/>
                <w:sz w:val="24"/>
                <w:szCs w:val="24"/>
                <w:vertAlign w:val="baseline"/>
                <w:lang w:val="en-US" w:eastAsia="zh-CN"/>
              </w:rPr>
              <w:t>2</w:t>
            </w:r>
          </w:p>
        </w:tc>
        <w:tc>
          <w:tcPr>
            <w:tcW w:w="1828" w:type="dxa"/>
            <w:noWrap w:val="0"/>
            <w:vAlign w:val="top"/>
          </w:tcPr>
          <w:p w14:paraId="286B2E70">
            <w:pPr>
              <w:spacing w:line="280" w:lineRule="exact"/>
              <w:jc w:val="both"/>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2024年5月8日</w:t>
            </w:r>
          </w:p>
        </w:tc>
        <w:tc>
          <w:tcPr>
            <w:tcW w:w="2528" w:type="dxa"/>
            <w:noWrap w:val="0"/>
            <w:vAlign w:val="top"/>
          </w:tcPr>
          <w:p w14:paraId="2A97840E">
            <w:pPr>
              <w:pStyle w:val="2"/>
              <w:ind w:firstLine="0" w:firstLineChars="0"/>
              <w:jc w:val="both"/>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2024年5月8日决定增资50万元。</w:t>
            </w:r>
          </w:p>
          <w:p w14:paraId="7E787A2B">
            <w:pPr>
              <w:pStyle w:val="2"/>
              <w:ind w:firstLine="0" w:firstLineChars="0"/>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sz w:val="24"/>
                <w:szCs w:val="24"/>
                <w:vertAlign w:val="baseline"/>
                <w:lang w:val="en-US" w:eastAsia="zh-CN"/>
              </w:rPr>
              <w:t>已作废</w:t>
            </w:r>
          </w:p>
        </w:tc>
      </w:tr>
      <w:tr w14:paraId="111D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596" w:type="dxa"/>
            <w:noWrap w:val="0"/>
            <w:vAlign w:val="center"/>
          </w:tcPr>
          <w:p w14:paraId="3999E310">
            <w:pPr>
              <w:spacing w:line="280" w:lineRule="exact"/>
              <w:jc w:val="center"/>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3</w:t>
            </w:r>
          </w:p>
        </w:tc>
        <w:tc>
          <w:tcPr>
            <w:tcW w:w="961" w:type="dxa"/>
            <w:noWrap w:val="0"/>
            <w:vAlign w:val="center"/>
          </w:tcPr>
          <w:p w14:paraId="3F0AC51E">
            <w:pPr>
              <w:spacing w:line="280" w:lineRule="exact"/>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200</w:t>
            </w:r>
          </w:p>
        </w:tc>
        <w:tc>
          <w:tcPr>
            <w:tcW w:w="864" w:type="dxa"/>
            <w:noWrap w:val="0"/>
            <w:vAlign w:val="center"/>
          </w:tcPr>
          <w:p w14:paraId="0657882F">
            <w:pPr>
              <w:spacing w:line="280" w:lineRule="exact"/>
              <w:jc w:val="center"/>
              <w:rPr>
                <w:rFonts w:hint="eastAsia" w:ascii="宋体" w:hAnsi="宋体" w:cs="宋体"/>
                <w:sz w:val="24"/>
                <w:szCs w:val="24"/>
                <w:vertAlign w:val="baseline"/>
                <w:lang w:val="en-US" w:eastAsia="zh-CN"/>
              </w:rPr>
            </w:pPr>
            <w:r>
              <w:rPr>
                <w:rFonts w:hint="eastAsia" w:ascii="宋体" w:hAnsi="宋体" w:eastAsia="宋体" w:cs="宋体"/>
                <w:sz w:val="24"/>
                <w:szCs w:val="24"/>
                <w:vertAlign w:val="baseline"/>
                <w:lang w:eastAsia="zh-CN"/>
              </w:rPr>
              <w:t>货币</w:t>
            </w:r>
          </w:p>
        </w:tc>
        <w:tc>
          <w:tcPr>
            <w:tcW w:w="3332" w:type="dxa"/>
            <w:noWrap w:val="0"/>
            <w:vAlign w:val="top"/>
          </w:tcPr>
          <w:p w14:paraId="09E00515">
            <w:pPr>
              <w:spacing w:line="280" w:lineRule="exact"/>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2023年6月3日至2028年6月2日</w:t>
            </w:r>
          </w:p>
        </w:tc>
        <w:tc>
          <w:tcPr>
            <w:tcW w:w="1082" w:type="dxa"/>
            <w:noWrap w:val="0"/>
            <w:vAlign w:val="center"/>
          </w:tcPr>
          <w:p w14:paraId="76192F48">
            <w:pPr>
              <w:spacing w:line="280" w:lineRule="exact"/>
              <w:jc w:val="center"/>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0</w:t>
            </w:r>
          </w:p>
          <w:p w14:paraId="43FD359E">
            <w:pPr>
              <w:pStyle w:val="2"/>
              <w:spacing w:line="280" w:lineRule="exact"/>
              <w:ind w:left="0" w:leftChars="0" w:firstLine="0" w:firstLineChars="0"/>
              <w:jc w:val="center"/>
              <w:rPr>
                <w:rFonts w:hint="eastAsia" w:ascii="宋体" w:hAnsi="宋体" w:eastAsia="宋体" w:cs="宋体"/>
                <w:sz w:val="24"/>
                <w:szCs w:val="24"/>
                <w:vertAlign w:val="baseline"/>
                <w:lang w:val="en-US" w:eastAsia="zh-CN"/>
              </w:rPr>
            </w:pPr>
          </w:p>
        </w:tc>
        <w:tc>
          <w:tcPr>
            <w:tcW w:w="1359" w:type="dxa"/>
            <w:noWrap w:val="0"/>
            <w:vAlign w:val="center"/>
          </w:tcPr>
          <w:p w14:paraId="396C2312">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624" w:type="dxa"/>
            <w:noWrap w:val="0"/>
            <w:vAlign w:val="center"/>
          </w:tcPr>
          <w:p w14:paraId="551BD4A9">
            <w:pPr>
              <w:spacing w:line="280" w:lineRule="exact"/>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LS</w:t>
            </w:r>
            <w:r>
              <w:rPr>
                <w:rFonts w:hint="eastAsia" w:ascii="宋体" w:hAnsi="宋体" w:eastAsia="宋体" w:cs="宋体"/>
                <w:sz w:val="24"/>
                <w:szCs w:val="24"/>
                <w:vertAlign w:val="baseline"/>
                <w:lang w:val="en-US" w:eastAsia="zh-CN"/>
              </w:rPr>
              <w:t>001</w:t>
            </w:r>
          </w:p>
        </w:tc>
        <w:tc>
          <w:tcPr>
            <w:tcW w:w="1828" w:type="dxa"/>
            <w:vMerge w:val="restart"/>
            <w:noWrap w:val="0"/>
            <w:vAlign w:val="center"/>
          </w:tcPr>
          <w:p w14:paraId="71C85A8C">
            <w:pPr>
              <w:spacing w:line="280" w:lineRule="exact"/>
              <w:jc w:val="both"/>
              <w:rPr>
                <w:rFonts w:hint="eastAsia" w:ascii="宋体" w:hAnsi="宋体" w:eastAsia="宋体" w:cs="宋体"/>
                <w:sz w:val="24"/>
                <w:szCs w:val="24"/>
                <w:vertAlign w:val="baseline"/>
                <w:lang w:eastAsia="zh-CN"/>
              </w:rPr>
            </w:pPr>
          </w:p>
          <w:p w14:paraId="05041C09">
            <w:pPr>
              <w:spacing w:line="280" w:lineRule="exact"/>
              <w:jc w:val="both"/>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202</w:t>
            </w:r>
            <w:r>
              <w:rPr>
                <w:rFonts w:hint="eastAsia" w:ascii="宋体" w:hAnsi="宋体" w:cs="宋体"/>
                <w:sz w:val="24"/>
                <w:szCs w:val="24"/>
                <w:vertAlign w:val="baseline"/>
                <w:lang w:val="en-US" w:eastAsia="zh-CN"/>
              </w:rPr>
              <w:t>6</w:t>
            </w:r>
            <w:r>
              <w:rPr>
                <w:rFonts w:hint="eastAsia" w:ascii="宋体" w:hAnsi="宋体" w:eastAsia="宋体" w:cs="宋体"/>
                <w:sz w:val="24"/>
                <w:szCs w:val="24"/>
                <w:vertAlign w:val="baseline"/>
                <w:lang w:eastAsia="zh-CN"/>
              </w:rPr>
              <w:t>年</w:t>
            </w:r>
            <w:r>
              <w:rPr>
                <w:rFonts w:hint="eastAsia" w:ascii="宋体" w:hAnsi="宋体" w:cs="宋体"/>
                <w:sz w:val="24"/>
                <w:szCs w:val="24"/>
                <w:vertAlign w:val="baseline"/>
                <w:lang w:val="en-US" w:eastAsia="zh-CN"/>
              </w:rPr>
              <w:t>5</w:t>
            </w:r>
            <w:r>
              <w:rPr>
                <w:rFonts w:hint="eastAsia" w:ascii="宋体" w:hAnsi="宋体" w:eastAsia="宋体" w:cs="宋体"/>
                <w:sz w:val="24"/>
                <w:szCs w:val="24"/>
                <w:vertAlign w:val="baseline"/>
                <w:lang w:eastAsia="zh-CN"/>
              </w:rPr>
              <w:t>月</w:t>
            </w:r>
            <w:r>
              <w:rPr>
                <w:rFonts w:hint="eastAsia" w:ascii="宋体" w:hAnsi="宋体" w:cs="宋体"/>
                <w:sz w:val="24"/>
                <w:szCs w:val="24"/>
                <w:vertAlign w:val="baseline"/>
                <w:lang w:val="en-US" w:eastAsia="zh-CN"/>
              </w:rPr>
              <w:t>8</w:t>
            </w:r>
            <w:r>
              <w:rPr>
                <w:rFonts w:hint="eastAsia" w:ascii="宋体" w:hAnsi="宋体" w:eastAsia="宋体" w:cs="宋体"/>
                <w:sz w:val="24"/>
                <w:szCs w:val="24"/>
                <w:vertAlign w:val="baseline"/>
                <w:lang w:eastAsia="zh-CN"/>
              </w:rPr>
              <w:t>日</w:t>
            </w:r>
          </w:p>
          <w:p w14:paraId="371E81A0">
            <w:pPr>
              <w:spacing w:line="280" w:lineRule="exact"/>
              <w:jc w:val="both"/>
              <w:rPr>
                <w:rFonts w:hint="default" w:ascii="宋体" w:hAnsi="宋体" w:cs="宋体"/>
                <w:b w:val="0"/>
                <w:bCs w:val="0"/>
                <w:sz w:val="24"/>
                <w:szCs w:val="24"/>
                <w:lang w:val="en-US" w:eastAsia="zh-CN"/>
              </w:rPr>
            </w:pPr>
          </w:p>
        </w:tc>
        <w:tc>
          <w:tcPr>
            <w:tcW w:w="2528" w:type="dxa"/>
            <w:vMerge w:val="restart"/>
            <w:noWrap w:val="0"/>
            <w:vAlign w:val="center"/>
          </w:tcPr>
          <w:p w14:paraId="207D9B71">
            <w:pPr>
              <w:spacing w:line="280" w:lineRule="exact"/>
              <w:jc w:val="both"/>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eastAsia="zh-CN"/>
              </w:rPr>
              <w:t>202</w:t>
            </w:r>
            <w:r>
              <w:rPr>
                <w:rFonts w:hint="eastAsia" w:asciiTheme="majorEastAsia" w:hAnsiTheme="majorEastAsia" w:eastAsiaTheme="majorEastAsia" w:cstheme="majorEastAsia"/>
                <w:sz w:val="24"/>
                <w:szCs w:val="24"/>
                <w:vertAlign w:val="baseline"/>
                <w:lang w:val="en-US" w:eastAsia="zh-CN"/>
              </w:rPr>
              <w:t>6</w:t>
            </w:r>
            <w:r>
              <w:rPr>
                <w:rFonts w:hint="eastAsia" w:asciiTheme="majorEastAsia" w:hAnsiTheme="majorEastAsia" w:eastAsiaTheme="majorEastAsia" w:cstheme="majorEastAsia"/>
                <w:sz w:val="24"/>
                <w:szCs w:val="24"/>
                <w:vertAlign w:val="baseline"/>
                <w:lang w:eastAsia="zh-CN"/>
              </w:rPr>
              <w:t>年</w:t>
            </w:r>
            <w:r>
              <w:rPr>
                <w:rFonts w:hint="eastAsia" w:asciiTheme="majorEastAsia" w:hAnsiTheme="majorEastAsia" w:eastAsiaTheme="majorEastAsia" w:cstheme="majorEastAsia"/>
                <w:sz w:val="24"/>
                <w:szCs w:val="24"/>
                <w:vertAlign w:val="baseline"/>
                <w:lang w:val="en-US" w:eastAsia="zh-CN"/>
              </w:rPr>
              <w:t>5</w:t>
            </w:r>
            <w:r>
              <w:rPr>
                <w:rFonts w:hint="eastAsia" w:asciiTheme="majorEastAsia" w:hAnsiTheme="majorEastAsia" w:eastAsiaTheme="majorEastAsia" w:cstheme="majorEastAsia"/>
                <w:sz w:val="24"/>
                <w:szCs w:val="24"/>
                <w:vertAlign w:val="baseline"/>
                <w:lang w:eastAsia="zh-CN"/>
              </w:rPr>
              <w:t>月</w:t>
            </w:r>
            <w:r>
              <w:rPr>
                <w:rFonts w:hint="eastAsia" w:asciiTheme="majorEastAsia" w:hAnsiTheme="majorEastAsia" w:eastAsiaTheme="majorEastAsia" w:cstheme="majorEastAsia"/>
                <w:sz w:val="24"/>
                <w:szCs w:val="24"/>
                <w:vertAlign w:val="baseline"/>
                <w:lang w:val="en-US" w:eastAsia="zh-CN"/>
              </w:rPr>
              <w:t>8</w:t>
            </w:r>
            <w:r>
              <w:rPr>
                <w:rFonts w:hint="eastAsia" w:asciiTheme="majorEastAsia" w:hAnsiTheme="majorEastAsia" w:eastAsiaTheme="majorEastAsia" w:cstheme="majorEastAsia"/>
                <w:sz w:val="24"/>
                <w:szCs w:val="24"/>
                <w:vertAlign w:val="baseline"/>
                <w:lang w:eastAsia="zh-CN"/>
              </w:rPr>
              <w:t>日全部股权转让给赵五退出公司。</w:t>
            </w:r>
          </w:p>
          <w:p w14:paraId="68253355">
            <w:pPr>
              <w:spacing w:line="280" w:lineRule="exact"/>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sz w:val="24"/>
                <w:szCs w:val="24"/>
                <w:vertAlign w:val="baseline"/>
                <w:lang w:eastAsia="zh-CN"/>
              </w:rPr>
              <w:t>已作废</w:t>
            </w:r>
          </w:p>
        </w:tc>
      </w:tr>
      <w:tr w14:paraId="6D31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596" w:type="dxa"/>
            <w:noWrap w:val="0"/>
            <w:vAlign w:val="center"/>
          </w:tcPr>
          <w:p w14:paraId="106E26E6">
            <w:pPr>
              <w:spacing w:line="280" w:lineRule="exact"/>
              <w:jc w:val="center"/>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4</w:t>
            </w:r>
          </w:p>
        </w:tc>
        <w:tc>
          <w:tcPr>
            <w:tcW w:w="961" w:type="dxa"/>
            <w:noWrap w:val="0"/>
            <w:vAlign w:val="center"/>
          </w:tcPr>
          <w:p w14:paraId="44E829DA">
            <w:pPr>
              <w:spacing w:line="280" w:lineRule="exact"/>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150</w:t>
            </w:r>
          </w:p>
        </w:tc>
        <w:tc>
          <w:tcPr>
            <w:tcW w:w="864" w:type="dxa"/>
            <w:noWrap w:val="0"/>
            <w:vAlign w:val="center"/>
          </w:tcPr>
          <w:p w14:paraId="274A94A1">
            <w:pPr>
              <w:spacing w:line="280" w:lineRule="exact"/>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知识产权</w:t>
            </w:r>
          </w:p>
        </w:tc>
        <w:tc>
          <w:tcPr>
            <w:tcW w:w="3332" w:type="dxa"/>
            <w:noWrap w:val="0"/>
            <w:vAlign w:val="top"/>
          </w:tcPr>
          <w:p w14:paraId="0BD33B67">
            <w:pPr>
              <w:spacing w:line="280" w:lineRule="exact"/>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2024年5月8日至2031年5月7日</w:t>
            </w:r>
          </w:p>
        </w:tc>
        <w:tc>
          <w:tcPr>
            <w:tcW w:w="1082" w:type="dxa"/>
            <w:noWrap w:val="0"/>
            <w:vAlign w:val="center"/>
          </w:tcPr>
          <w:p w14:paraId="3199DBA5">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w:t>
            </w:r>
          </w:p>
        </w:tc>
        <w:tc>
          <w:tcPr>
            <w:tcW w:w="1359" w:type="dxa"/>
            <w:noWrap w:val="0"/>
            <w:vAlign w:val="center"/>
          </w:tcPr>
          <w:p w14:paraId="715AB588">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624" w:type="dxa"/>
            <w:noWrap w:val="0"/>
            <w:vAlign w:val="center"/>
          </w:tcPr>
          <w:p w14:paraId="32CC13ED">
            <w:pPr>
              <w:spacing w:line="280" w:lineRule="exact"/>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LS</w:t>
            </w:r>
            <w:r>
              <w:rPr>
                <w:rFonts w:hint="eastAsia" w:ascii="宋体" w:hAnsi="宋体" w:eastAsia="宋体" w:cs="宋体"/>
                <w:sz w:val="24"/>
                <w:szCs w:val="24"/>
                <w:vertAlign w:val="baseline"/>
                <w:lang w:val="en-US" w:eastAsia="zh-CN"/>
              </w:rPr>
              <w:t>00</w:t>
            </w:r>
            <w:r>
              <w:rPr>
                <w:rFonts w:hint="eastAsia" w:ascii="宋体" w:hAnsi="宋体" w:cs="宋体"/>
                <w:sz w:val="24"/>
                <w:szCs w:val="24"/>
                <w:vertAlign w:val="baseline"/>
                <w:lang w:val="en-US" w:eastAsia="zh-CN"/>
              </w:rPr>
              <w:t>2</w:t>
            </w:r>
          </w:p>
        </w:tc>
        <w:tc>
          <w:tcPr>
            <w:tcW w:w="1828" w:type="dxa"/>
            <w:vMerge w:val="continue"/>
            <w:noWrap w:val="0"/>
            <w:vAlign w:val="top"/>
          </w:tcPr>
          <w:p w14:paraId="107AE6FC">
            <w:pPr>
              <w:spacing w:line="280" w:lineRule="exact"/>
              <w:jc w:val="both"/>
              <w:rPr>
                <w:rFonts w:hint="default" w:ascii="宋体" w:hAnsi="宋体" w:cs="宋体"/>
                <w:b w:val="0"/>
                <w:bCs w:val="0"/>
                <w:sz w:val="24"/>
                <w:szCs w:val="24"/>
                <w:lang w:val="en-US" w:eastAsia="zh-CN"/>
              </w:rPr>
            </w:pPr>
          </w:p>
        </w:tc>
        <w:tc>
          <w:tcPr>
            <w:tcW w:w="2528" w:type="dxa"/>
            <w:vMerge w:val="continue"/>
            <w:noWrap w:val="0"/>
            <w:vAlign w:val="top"/>
          </w:tcPr>
          <w:p w14:paraId="2511B62F">
            <w:pPr>
              <w:spacing w:line="280" w:lineRule="exact"/>
              <w:jc w:val="both"/>
              <w:rPr>
                <w:rFonts w:hint="default" w:ascii="宋体" w:hAnsi="宋体" w:cs="宋体"/>
                <w:sz w:val="24"/>
                <w:szCs w:val="24"/>
                <w:vertAlign w:val="baseline"/>
                <w:lang w:val="en-US" w:eastAsia="zh-CN"/>
              </w:rPr>
            </w:pPr>
          </w:p>
        </w:tc>
      </w:tr>
    </w:tbl>
    <w:p w14:paraId="14E4D42B">
      <w:pPr>
        <w:ind w:firstLine="9800" w:firstLineChars="3500"/>
        <w:jc w:val="both"/>
        <w:rPr>
          <w:rFonts w:hint="eastAsia"/>
          <w:color w:val="000000" w:themeColor="text1"/>
          <w:sz w:val="28"/>
          <w:szCs w:val="28"/>
          <w:lang w:eastAsia="zh-CN"/>
          <w14:textFill>
            <w14:solidFill>
              <w14:schemeClr w14:val="tx1"/>
            </w14:solidFill>
          </w14:textFill>
        </w:rPr>
      </w:pPr>
    </w:p>
    <w:p w14:paraId="4FBA477B">
      <w:pPr>
        <w:ind w:firstLine="723" w:firstLineChars="200"/>
        <w:jc w:val="center"/>
        <w:rPr>
          <w:rFonts w:hint="eastAsia"/>
          <w:b/>
          <w:bCs/>
          <w:sz w:val="36"/>
          <w:szCs w:val="36"/>
          <w:lang w:eastAsia="zh-CN"/>
        </w:rPr>
      </w:pPr>
    </w:p>
    <w:p w14:paraId="40B69A4A">
      <w:pPr>
        <w:ind w:firstLine="723" w:firstLineChars="200"/>
        <w:jc w:val="center"/>
        <w:rPr>
          <w:rFonts w:hint="eastAsia"/>
          <w:b/>
          <w:bCs/>
          <w:sz w:val="36"/>
          <w:szCs w:val="36"/>
          <w:lang w:eastAsia="zh-CN"/>
        </w:rPr>
      </w:pPr>
      <w:r>
        <w:rPr>
          <w:rFonts w:hint="eastAsia"/>
          <w:b/>
          <w:bCs/>
          <w:sz w:val="36"/>
          <w:szCs w:val="36"/>
          <w:lang w:eastAsia="zh-CN"/>
        </w:rPr>
        <w:t>股东名册</w:t>
      </w:r>
    </w:p>
    <w:p w14:paraId="26796DBC">
      <w:pPr>
        <w:spacing w:line="360" w:lineRule="exact"/>
        <w:ind w:firstLine="0" w:firstLineChars="0"/>
        <w:jc w:val="both"/>
        <w:rPr>
          <w:rFonts w:hint="eastAsia"/>
          <w:b/>
          <w:bCs/>
          <w:sz w:val="28"/>
          <w:szCs w:val="28"/>
          <w:u w:val="single"/>
          <w:lang w:val="en-US" w:eastAsia="zh-CN"/>
        </w:rPr>
      </w:pPr>
      <w:r>
        <w:rPr>
          <w:rFonts w:hint="eastAsia"/>
          <w:sz w:val="28"/>
          <w:szCs w:val="28"/>
          <w:lang w:val="en-US" w:eastAsia="zh-CN"/>
        </w:rPr>
        <w:t>公司名称：</w:t>
      </w:r>
      <w:r>
        <w:rPr>
          <w:rFonts w:hint="eastAsia"/>
          <w:sz w:val="28"/>
          <w:szCs w:val="28"/>
          <w:u w:val="single"/>
          <w:lang w:val="en-US" w:eastAsia="zh-CN"/>
        </w:rPr>
        <w:t>东莞市**有限公司</w:t>
      </w:r>
      <w:r>
        <w:rPr>
          <w:rFonts w:hint="eastAsia"/>
          <w:b/>
          <w:bCs/>
          <w:sz w:val="28"/>
          <w:szCs w:val="28"/>
          <w:u w:val="single"/>
          <w:lang w:val="en-US" w:eastAsia="zh-CN"/>
        </w:rPr>
        <w:t xml:space="preserve"> </w:t>
      </w:r>
      <w:r>
        <w:rPr>
          <w:rFonts w:hint="eastAsia"/>
          <w:sz w:val="28"/>
          <w:szCs w:val="28"/>
          <w:lang w:val="en-US" w:eastAsia="zh-CN"/>
        </w:rPr>
        <w:t xml:space="preserve"> </w:t>
      </w:r>
      <w:r>
        <w:rPr>
          <w:rFonts w:hint="eastAsia"/>
          <w:sz w:val="28"/>
          <w:szCs w:val="28"/>
          <w:u w:val="none"/>
          <w:lang w:val="en-US" w:eastAsia="zh-CN"/>
        </w:rPr>
        <w:t xml:space="preserve"> </w:t>
      </w:r>
      <w:r>
        <w:rPr>
          <w:rFonts w:hint="eastAsia"/>
          <w:sz w:val="28"/>
          <w:szCs w:val="28"/>
          <w:lang w:val="en-US" w:eastAsia="zh-CN"/>
        </w:rPr>
        <w:t>统一社会信用代码：</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p>
    <w:p w14:paraId="76BB495A">
      <w:pPr>
        <w:spacing w:line="360" w:lineRule="exact"/>
        <w:ind w:firstLine="0" w:firstLineChars="0"/>
        <w:jc w:val="both"/>
        <w:rPr>
          <w:rFonts w:hint="eastAsia"/>
          <w:b/>
          <w:bCs/>
          <w:sz w:val="28"/>
          <w:szCs w:val="28"/>
          <w:u w:val="single"/>
          <w:lang w:val="en-US" w:eastAsia="zh-CN"/>
        </w:rPr>
      </w:pPr>
      <w:r>
        <w:rPr>
          <w:rFonts w:hint="eastAsia"/>
          <w:sz w:val="28"/>
          <w:szCs w:val="28"/>
          <w:lang w:val="en-US" w:eastAsia="zh-CN"/>
        </w:rPr>
        <w:t>公司住所：</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r>
        <w:rPr>
          <w:rFonts w:hint="eastAsia"/>
          <w:sz w:val="28"/>
          <w:szCs w:val="28"/>
          <w:u w:val="single"/>
          <w:lang w:val="en-US" w:eastAsia="zh-CN"/>
        </w:rPr>
        <w:t>**</w:t>
      </w:r>
      <w:r>
        <w:rPr>
          <w:rFonts w:hint="eastAsia"/>
          <w:b/>
          <w:bCs/>
          <w:sz w:val="28"/>
          <w:szCs w:val="28"/>
          <w:u w:val="single"/>
          <w:lang w:val="en-US" w:eastAsia="zh-CN"/>
        </w:rPr>
        <w:t xml:space="preserve">                                            </w:t>
      </w:r>
    </w:p>
    <w:p w14:paraId="4C638E18">
      <w:pPr>
        <w:spacing w:line="360" w:lineRule="exact"/>
        <w:ind w:firstLine="0" w:firstLineChars="0"/>
        <w:jc w:val="both"/>
        <w:rPr>
          <w:rFonts w:hint="eastAsia"/>
          <w:sz w:val="28"/>
          <w:szCs w:val="28"/>
          <w:u w:val="single"/>
          <w:lang w:val="en-US" w:eastAsia="zh-CN"/>
        </w:rPr>
      </w:pPr>
      <w:r>
        <w:rPr>
          <w:rFonts w:hint="eastAsia"/>
          <w:sz w:val="28"/>
          <w:szCs w:val="28"/>
          <w:lang w:val="en-US" w:eastAsia="zh-CN"/>
        </w:rPr>
        <w:t>注册资本：</w:t>
      </w:r>
      <w:r>
        <w:rPr>
          <w:rFonts w:hint="eastAsia"/>
          <w:b/>
          <w:bCs/>
          <w:sz w:val="28"/>
          <w:szCs w:val="28"/>
          <w:u w:val="single"/>
          <w:lang w:val="en-US" w:eastAsia="zh-CN"/>
        </w:rPr>
        <w:t xml:space="preserve">   </w:t>
      </w:r>
      <w:r>
        <w:rPr>
          <w:rFonts w:hint="eastAsia"/>
          <w:b w:val="0"/>
          <w:bCs w:val="0"/>
          <w:sz w:val="28"/>
          <w:szCs w:val="28"/>
          <w:u w:val="single"/>
          <w:lang w:val="en-US" w:eastAsia="zh-CN"/>
        </w:rPr>
        <w:t xml:space="preserve"> 500  </w:t>
      </w:r>
      <w:r>
        <w:rPr>
          <w:rFonts w:hint="eastAsia"/>
          <w:b/>
          <w:bCs/>
          <w:sz w:val="28"/>
          <w:szCs w:val="28"/>
          <w:u w:val="single"/>
          <w:lang w:val="en-US" w:eastAsia="zh-CN"/>
        </w:rPr>
        <w:t xml:space="preserve">    </w:t>
      </w:r>
      <w:r>
        <w:rPr>
          <w:rFonts w:hint="eastAsia"/>
          <w:sz w:val="28"/>
          <w:szCs w:val="28"/>
          <w:lang w:val="en-US" w:eastAsia="zh-CN"/>
        </w:rPr>
        <w:t>币种：</w:t>
      </w:r>
      <w:r>
        <w:rPr>
          <w:rFonts w:hint="eastAsia"/>
          <w:sz w:val="28"/>
          <w:szCs w:val="28"/>
          <w:u w:val="single"/>
          <w:lang w:val="en-US" w:eastAsia="zh-CN"/>
        </w:rPr>
        <w:t xml:space="preserve">      人民币         </w:t>
      </w:r>
      <w:r>
        <w:rPr>
          <w:rFonts w:hint="eastAsia"/>
          <w:sz w:val="28"/>
          <w:szCs w:val="28"/>
          <w:u w:val="none"/>
          <w:lang w:val="en-US" w:eastAsia="zh-CN"/>
        </w:rPr>
        <w:t xml:space="preserve">  </w:t>
      </w:r>
      <w:r>
        <w:rPr>
          <w:rFonts w:hint="eastAsia"/>
          <w:sz w:val="28"/>
          <w:szCs w:val="28"/>
          <w:lang w:val="en-US" w:eastAsia="zh-CN"/>
        </w:rPr>
        <w:t>货币单位：</w:t>
      </w:r>
      <w:r>
        <w:rPr>
          <w:rFonts w:hint="eastAsia"/>
          <w:sz w:val="28"/>
          <w:szCs w:val="28"/>
          <w:u w:val="single"/>
          <w:lang w:val="en-US" w:eastAsia="zh-CN"/>
        </w:rPr>
        <w:t xml:space="preserve"> 万元   </w:t>
      </w:r>
    </w:p>
    <w:p w14:paraId="3B1B51FB">
      <w:pPr>
        <w:spacing w:line="360" w:lineRule="exact"/>
        <w:ind w:firstLine="0" w:firstLineChars="0"/>
        <w:jc w:val="both"/>
        <w:rPr>
          <w:rFonts w:hint="eastAsia"/>
          <w:sz w:val="28"/>
          <w:szCs w:val="28"/>
          <w:u w:val="single"/>
          <w:lang w:val="en-US" w:eastAsia="zh-CN"/>
        </w:rPr>
      </w:pPr>
      <w:r>
        <w:rPr>
          <w:rFonts w:hint="eastAsia"/>
          <w:sz w:val="28"/>
          <w:szCs w:val="28"/>
          <w:u w:val="none"/>
          <w:lang w:val="en-US" w:eastAsia="zh-CN"/>
        </w:rPr>
        <w:t>股东姓名（名称）：</w:t>
      </w:r>
      <w:r>
        <w:rPr>
          <w:rFonts w:hint="eastAsia"/>
          <w:sz w:val="28"/>
          <w:szCs w:val="28"/>
          <w:u w:val="single"/>
          <w:lang w:val="en-US" w:eastAsia="zh-CN"/>
        </w:rPr>
        <w:t xml:space="preserve">赵五 </w:t>
      </w:r>
      <w:r>
        <w:rPr>
          <w:rFonts w:hint="eastAsia"/>
          <w:sz w:val="28"/>
          <w:szCs w:val="28"/>
          <w:u w:val="none"/>
          <w:lang w:val="en-US" w:eastAsia="zh-CN"/>
        </w:rPr>
        <w:t xml:space="preserve"> 股东证件名称及号码</w:t>
      </w:r>
      <w:r>
        <w:rPr>
          <w:rFonts w:hint="eastAsia"/>
          <w:sz w:val="28"/>
          <w:szCs w:val="28"/>
          <w:lang w:val="en-US" w:eastAsia="zh-CN"/>
        </w:rPr>
        <w:t>：</w:t>
      </w:r>
      <w:r>
        <w:rPr>
          <w:rFonts w:hint="eastAsia"/>
          <w:sz w:val="28"/>
          <w:szCs w:val="28"/>
          <w:u w:val="none"/>
          <w:lang w:val="en-US" w:eastAsia="zh-CN"/>
        </w:rPr>
        <w:t>居民身份证：</w:t>
      </w:r>
      <w:r>
        <w:rPr>
          <w:rFonts w:hint="eastAsia"/>
          <w:sz w:val="28"/>
          <w:szCs w:val="28"/>
          <w:u w:val="single"/>
          <w:lang w:val="en-US" w:eastAsia="zh-CN"/>
        </w:rPr>
        <w:t xml:space="preserve">** **** ** </w:t>
      </w:r>
      <w:r>
        <w:rPr>
          <w:rFonts w:hint="eastAsia"/>
          <w:sz w:val="28"/>
          <w:szCs w:val="28"/>
          <w:u w:val="none"/>
          <w:lang w:val="en-US" w:eastAsia="zh-CN"/>
        </w:rPr>
        <w:t>总认缴出资额：</w:t>
      </w:r>
      <w:r>
        <w:rPr>
          <w:rFonts w:hint="eastAsia"/>
          <w:sz w:val="28"/>
          <w:szCs w:val="28"/>
          <w:u w:val="single"/>
          <w:lang w:val="en-US" w:eastAsia="zh-CN"/>
        </w:rPr>
        <w:t xml:space="preserve"> 350</w:t>
      </w:r>
    </w:p>
    <w:p w14:paraId="668CCF19">
      <w:pPr>
        <w:spacing w:line="360" w:lineRule="exact"/>
        <w:ind w:firstLine="0" w:firstLineChars="0"/>
        <w:jc w:val="both"/>
        <w:rPr>
          <w:rFonts w:hint="eastAsia"/>
          <w:sz w:val="28"/>
          <w:szCs w:val="28"/>
          <w:u w:val="single"/>
          <w:lang w:val="en-US" w:eastAsia="zh-CN"/>
        </w:rPr>
      </w:pPr>
      <w:r>
        <w:rPr>
          <w:rFonts w:hint="eastAsia"/>
          <w:sz w:val="28"/>
          <w:szCs w:val="28"/>
          <w:u w:val="none"/>
          <w:lang w:val="en-US" w:eastAsia="zh-CN"/>
        </w:rPr>
        <w:t>股东住所：</w:t>
      </w:r>
      <w:r>
        <w:rPr>
          <w:rFonts w:hint="eastAsia"/>
          <w:sz w:val="28"/>
          <w:szCs w:val="28"/>
          <w:u w:val="single"/>
          <w:lang w:val="en-US" w:eastAsia="zh-CN"/>
        </w:rPr>
        <w:t>**省 ****市** 县**路**号</w:t>
      </w:r>
      <w:r>
        <w:rPr>
          <w:rFonts w:hint="eastAsia"/>
          <w:sz w:val="28"/>
          <w:szCs w:val="28"/>
          <w:u w:val="none"/>
          <w:lang w:val="en-US" w:eastAsia="zh-CN"/>
        </w:rPr>
        <w:t xml:space="preserve">  取得股东资格的日期：</w:t>
      </w:r>
      <w:r>
        <w:rPr>
          <w:rFonts w:hint="eastAsia"/>
          <w:sz w:val="28"/>
          <w:szCs w:val="28"/>
          <w:u w:val="single"/>
          <w:lang w:val="en-US" w:eastAsia="zh-CN"/>
        </w:rPr>
        <w:t>2026年5月8日</w:t>
      </w:r>
    </w:p>
    <w:p w14:paraId="00D75525">
      <w:pPr>
        <w:spacing w:line="360" w:lineRule="exact"/>
        <w:ind w:firstLine="0" w:firstLineChars="0"/>
        <w:jc w:val="both"/>
        <w:rPr>
          <w:rFonts w:hint="eastAsia" w:ascii="宋体" w:hAnsi="宋体" w:cs="宋体"/>
          <w:sz w:val="28"/>
          <w:szCs w:val="28"/>
          <w:vertAlign w:val="baseline"/>
          <w:lang w:val="en-US" w:eastAsia="zh-CN"/>
        </w:rPr>
      </w:pPr>
      <w:r>
        <w:rPr>
          <w:rFonts w:hint="eastAsia"/>
          <w:sz w:val="28"/>
          <w:szCs w:val="28"/>
          <w:u w:val="none"/>
          <w:lang w:val="en-US" w:eastAsia="zh-CN"/>
        </w:rPr>
        <w:t>丧失股东资格的日期：</w:t>
      </w:r>
      <w:r>
        <w:rPr>
          <w:rFonts w:hint="eastAsia" w:ascii="宋体" w:hAnsi="宋体" w:cs="宋体"/>
          <w:sz w:val="28"/>
          <w:szCs w:val="28"/>
          <w:u w:val="single"/>
          <w:vertAlign w:val="baseline"/>
          <w:lang w:val="en-US" w:eastAsia="zh-CN"/>
        </w:rPr>
        <w:t xml:space="preserve">/  </w:t>
      </w:r>
      <w:r>
        <w:rPr>
          <w:rFonts w:hint="eastAsia" w:ascii="宋体" w:hAnsi="宋体" w:cs="宋体"/>
          <w:sz w:val="28"/>
          <w:szCs w:val="28"/>
          <w:vertAlign w:val="baseline"/>
          <w:lang w:val="en-US" w:eastAsia="zh-CN"/>
        </w:rPr>
        <w:t xml:space="preserve">  </w:t>
      </w:r>
    </w:p>
    <w:p w14:paraId="254E66DF">
      <w:pPr>
        <w:pStyle w:val="2"/>
        <w:rPr>
          <w:rFonts w:hint="default"/>
          <w:lang w:val="en-US" w:eastAsia="zh-CN"/>
        </w:rPr>
      </w:pPr>
    </w:p>
    <w:tbl>
      <w:tblPr>
        <w:tblStyle w:val="8"/>
        <w:tblpPr w:leftFromText="180" w:rightFromText="180" w:vertAnchor="text" w:horzAnchor="page" w:tblpX="1433" w:tblpY="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1058"/>
        <w:gridCol w:w="812"/>
        <w:gridCol w:w="3240"/>
        <w:gridCol w:w="1082"/>
        <w:gridCol w:w="1504"/>
        <w:gridCol w:w="1273"/>
        <w:gridCol w:w="1511"/>
        <w:gridCol w:w="3051"/>
      </w:tblGrid>
      <w:tr w14:paraId="68B6B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0" w:type="auto"/>
            <w:noWrap w:val="0"/>
            <w:vAlign w:val="top"/>
          </w:tcPr>
          <w:p w14:paraId="25F6EE59">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序号</w:t>
            </w:r>
          </w:p>
        </w:tc>
        <w:tc>
          <w:tcPr>
            <w:tcW w:w="1058" w:type="dxa"/>
            <w:noWrap w:val="0"/>
            <w:vAlign w:val="top"/>
          </w:tcPr>
          <w:p w14:paraId="39F60CA3">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认缴</w:t>
            </w:r>
          </w:p>
          <w:p w14:paraId="24E7DFB4">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出资额</w:t>
            </w:r>
          </w:p>
          <w:p w14:paraId="4C551EED">
            <w:pPr>
              <w:spacing w:line="280" w:lineRule="exact"/>
              <w:jc w:val="center"/>
              <w:rPr>
                <w:rFonts w:hint="eastAsia"/>
                <w:b/>
                <w:bCs/>
                <w:sz w:val="24"/>
                <w:szCs w:val="24"/>
                <w:vertAlign w:val="baseline"/>
                <w:lang w:eastAsia="zh-CN"/>
              </w:rPr>
            </w:pPr>
          </w:p>
        </w:tc>
        <w:tc>
          <w:tcPr>
            <w:tcW w:w="812" w:type="dxa"/>
            <w:noWrap w:val="0"/>
            <w:vAlign w:val="top"/>
          </w:tcPr>
          <w:p w14:paraId="7629A797">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出资方式</w:t>
            </w:r>
          </w:p>
        </w:tc>
        <w:tc>
          <w:tcPr>
            <w:tcW w:w="0" w:type="auto"/>
            <w:noWrap w:val="0"/>
            <w:vAlign w:val="top"/>
          </w:tcPr>
          <w:p w14:paraId="4855CD77">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认缴出资</w:t>
            </w:r>
          </w:p>
          <w:p w14:paraId="4B696B89">
            <w:pPr>
              <w:spacing w:line="280" w:lineRule="exact"/>
              <w:jc w:val="center"/>
              <w:rPr>
                <w:rFonts w:hint="eastAsia"/>
                <w:b/>
                <w:bCs/>
                <w:sz w:val="24"/>
                <w:szCs w:val="24"/>
                <w:vertAlign w:val="baseline"/>
                <w:lang w:eastAsia="zh-CN"/>
              </w:rPr>
            </w:pPr>
            <w:r>
              <w:rPr>
                <w:rFonts w:hint="eastAsia"/>
                <w:b/>
                <w:bCs/>
                <w:sz w:val="24"/>
                <w:szCs w:val="24"/>
                <w:vertAlign w:val="baseline"/>
                <w:lang w:val="en-US" w:eastAsia="zh-CN"/>
              </w:rPr>
              <w:t>期限</w:t>
            </w:r>
          </w:p>
        </w:tc>
        <w:tc>
          <w:tcPr>
            <w:tcW w:w="1082" w:type="dxa"/>
            <w:noWrap w:val="0"/>
            <w:vAlign w:val="top"/>
          </w:tcPr>
          <w:p w14:paraId="28738AB9">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实缴</w:t>
            </w:r>
          </w:p>
          <w:p w14:paraId="2C7B4201">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出资额</w:t>
            </w:r>
          </w:p>
        </w:tc>
        <w:tc>
          <w:tcPr>
            <w:tcW w:w="1504" w:type="dxa"/>
            <w:noWrap w:val="0"/>
            <w:vAlign w:val="top"/>
          </w:tcPr>
          <w:p w14:paraId="30B7B9E6">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实缴出资日期</w:t>
            </w:r>
          </w:p>
        </w:tc>
        <w:tc>
          <w:tcPr>
            <w:tcW w:w="1273" w:type="dxa"/>
            <w:noWrap w:val="0"/>
            <w:vAlign w:val="top"/>
          </w:tcPr>
          <w:p w14:paraId="421A6456">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出资证明</w:t>
            </w:r>
          </w:p>
          <w:p w14:paraId="5FA48EF3">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书编号</w:t>
            </w:r>
          </w:p>
        </w:tc>
        <w:tc>
          <w:tcPr>
            <w:tcW w:w="1511" w:type="dxa"/>
            <w:noWrap w:val="0"/>
            <w:vAlign w:val="top"/>
          </w:tcPr>
          <w:p w14:paraId="0F555F27">
            <w:pPr>
              <w:rPr>
                <w:sz w:val="24"/>
                <w:szCs w:val="24"/>
              </w:rPr>
            </w:pPr>
          </w:p>
          <w:p w14:paraId="042203AA">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记录日期</w:t>
            </w:r>
          </w:p>
        </w:tc>
        <w:tc>
          <w:tcPr>
            <w:tcW w:w="3051" w:type="dxa"/>
            <w:noWrap w:val="0"/>
            <w:vAlign w:val="top"/>
          </w:tcPr>
          <w:p w14:paraId="24C4E930">
            <w:pPr>
              <w:spacing w:line="280" w:lineRule="exact"/>
              <w:jc w:val="center"/>
              <w:rPr>
                <w:rFonts w:hint="eastAsia"/>
                <w:b/>
                <w:bCs/>
                <w:sz w:val="24"/>
                <w:szCs w:val="24"/>
                <w:vertAlign w:val="baseline"/>
                <w:lang w:eastAsia="zh-CN"/>
              </w:rPr>
            </w:pPr>
            <w:r>
              <w:rPr>
                <w:rFonts w:hint="eastAsia"/>
                <w:b/>
                <w:bCs/>
                <w:sz w:val="24"/>
                <w:szCs w:val="24"/>
                <w:vertAlign w:val="baseline"/>
                <w:lang w:eastAsia="zh-CN"/>
              </w:rPr>
              <w:t>备注</w:t>
            </w:r>
          </w:p>
        </w:tc>
      </w:tr>
      <w:tr w14:paraId="2FC6D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0" w:type="auto"/>
            <w:noWrap w:val="0"/>
            <w:vAlign w:val="center"/>
          </w:tcPr>
          <w:p w14:paraId="57E47C90">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58" w:type="dxa"/>
            <w:noWrap w:val="0"/>
            <w:vAlign w:val="center"/>
          </w:tcPr>
          <w:p w14:paraId="19457EF1">
            <w:pPr>
              <w:spacing w:line="280" w:lineRule="exact"/>
              <w:jc w:val="center"/>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200</w:t>
            </w:r>
          </w:p>
        </w:tc>
        <w:tc>
          <w:tcPr>
            <w:tcW w:w="812" w:type="dxa"/>
            <w:noWrap w:val="0"/>
            <w:vAlign w:val="center"/>
          </w:tcPr>
          <w:p w14:paraId="2AD63E6E">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eastAsia="zh-CN"/>
              </w:rPr>
              <w:t>货币</w:t>
            </w:r>
          </w:p>
        </w:tc>
        <w:tc>
          <w:tcPr>
            <w:tcW w:w="0" w:type="auto"/>
            <w:noWrap w:val="0"/>
            <w:vAlign w:val="top"/>
          </w:tcPr>
          <w:p w14:paraId="08FDA638">
            <w:pPr>
              <w:spacing w:line="280" w:lineRule="exact"/>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2023年6月3日至2028年6月2日</w:t>
            </w:r>
          </w:p>
        </w:tc>
        <w:tc>
          <w:tcPr>
            <w:tcW w:w="1082" w:type="dxa"/>
            <w:noWrap w:val="0"/>
            <w:vAlign w:val="center"/>
          </w:tcPr>
          <w:p w14:paraId="34E6CC7A">
            <w:pPr>
              <w:spacing w:line="280" w:lineRule="exact"/>
              <w:jc w:val="center"/>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0</w:t>
            </w:r>
          </w:p>
          <w:p w14:paraId="6DCF5B0F">
            <w:pPr>
              <w:pStyle w:val="2"/>
              <w:spacing w:line="280" w:lineRule="exact"/>
              <w:ind w:left="0" w:leftChars="0" w:firstLine="0" w:firstLineChars="0"/>
              <w:jc w:val="center"/>
              <w:rPr>
                <w:rFonts w:hint="eastAsia" w:ascii="宋体" w:hAnsi="宋体" w:eastAsia="宋体" w:cs="宋体"/>
                <w:sz w:val="24"/>
                <w:szCs w:val="24"/>
                <w:lang w:val="en-US" w:eastAsia="zh-CN"/>
              </w:rPr>
            </w:pPr>
          </w:p>
        </w:tc>
        <w:tc>
          <w:tcPr>
            <w:tcW w:w="1504" w:type="dxa"/>
            <w:noWrap w:val="0"/>
            <w:vAlign w:val="center"/>
          </w:tcPr>
          <w:p w14:paraId="65484663">
            <w:pPr>
              <w:spacing w:line="280" w:lineRule="exact"/>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273" w:type="dxa"/>
            <w:vMerge w:val="restart"/>
            <w:noWrap w:val="0"/>
            <w:vAlign w:val="center"/>
          </w:tcPr>
          <w:p w14:paraId="0F3DA294">
            <w:pPr>
              <w:spacing w:line="280" w:lineRule="exact"/>
              <w:jc w:val="center"/>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ZW</w:t>
            </w:r>
            <w:r>
              <w:rPr>
                <w:rFonts w:hint="eastAsia" w:ascii="宋体" w:hAnsi="宋体" w:eastAsia="宋体" w:cs="宋体"/>
                <w:sz w:val="24"/>
                <w:szCs w:val="24"/>
                <w:vertAlign w:val="baseline"/>
                <w:lang w:val="en-US" w:eastAsia="zh-CN"/>
              </w:rPr>
              <w:t>001</w:t>
            </w:r>
          </w:p>
        </w:tc>
        <w:tc>
          <w:tcPr>
            <w:tcW w:w="1511" w:type="dxa"/>
            <w:vMerge w:val="restart"/>
            <w:noWrap w:val="0"/>
            <w:vAlign w:val="center"/>
          </w:tcPr>
          <w:p w14:paraId="3A91D288">
            <w:pPr>
              <w:spacing w:line="280" w:lineRule="exact"/>
              <w:jc w:val="both"/>
              <w:rPr>
                <w:rFonts w:hint="eastAsia" w:ascii="宋体" w:hAnsi="宋体" w:eastAsia="宋体" w:cs="宋体"/>
                <w:sz w:val="24"/>
                <w:szCs w:val="24"/>
                <w:vertAlign w:val="baseline"/>
                <w:lang w:eastAsia="zh-CN"/>
              </w:rPr>
            </w:pPr>
          </w:p>
          <w:p w14:paraId="4C64D094">
            <w:pPr>
              <w:spacing w:line="280" w:lineRule="exact"/>
              <w:jc w:val="both"/>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202</w:t>
            </w:r>
            <w:r>
              <w:rPr>
                <w:rFonts w:hint="eastAsia" w:ascii="宋体" w:hAnsi="宋体" w:cs="宋体"/>
                <w:sz w:val="24"/>
                <w:szCs w:val="24"/>
                <w:vertAlign w:val="baseline"/>
                <w:lang w:val="en-US" w:eastAsia="zh-CN"/>
              </w:rPr>
              <w:t>6</w:t>
            </w:r>
            <w:r>
              <w:rPr>
                <w:rFonts w:hint="eastAsia" w:ascii="宋体" w:hAnsi="宋体" w:eastAsia="宋体" w:cs="宋体"/>
                <w:sz w:val="24"/>
                <w:szCs w:val="24"/>
                <w:vertAlign w:val="baseline"/>
                <w:lang w:eastAsia="zh-CN"/>
              </w:rPr>
              <w:t>年</w:t>
            </w:r>
            <w:r>
              <w:rPr>
                <w:rFonts w:hint="eastAsia" w:ascii="宋体" w:hAnsi="宋体" w:cs="宋体"/>
                <w:sz w:val="24"/>
                <w:szCs w:val="24"/>
                <w:vertAlign w:val="baseline"/>
                <w:lang w:val="en-US" w:eastAsia="zh-CN"/>
              </w:rPr>
              <w:t>5</w:t>
            </w:r>
            <w:r>
              <w:rPr>
                <w:rFonts w:hint="eastAsia" w:ascii="宋体" w:hAnsi="宋体" w:eastAsia="宋体" w:cs="宋体"/>
                <w:sz w:val="24"/>
                <w:szCs w:val="24"/>
                <w:vertAlign w:val="baseline"/>
                <w:lang w:eastAsia="zh-CN"/>
              </w:rPr>
              <w:t>月</w:t>
            </w:r>
            <w:r>
              <w:rPr>
                <w:rFonts w:hint="eastAsia" w:ascii="宋体" w:hAnsi="宋体" w:cs="宋体"/>
                <w:sz w:val="24"/>
                <w:szCs w:val="24"/>
                <w:vertAlign w:val="baseline"/>
                <w:lang w:val="en-US" w:eastAsia="zh-CN"/>
              </w:rPr>
              <w:t>8</w:t>
            </w:r>
            <w:r>
              <w:rPr>
                <w:rFonts w:hint="eastAsia" w:ascii="宋体" w:hAnsi="宋体" w:eastAsia="宋体" w:cs="宋体"/>
                <w:sz w:val="24"/>
                <w:szCs w:val="24"/>
                <w:vertAlign w:val="baseline"/>
                <w:lang w:eastAsia="zh-CN"/>
              </w:rPr>
              <w:t>日</w:t>
            </w:r>
          </w:p>
          <w:p w14:paraId="62BB08DF">
            <w:pPr>
              <w:spacing w:line="280" w:lineRule="exact"/>
              <w:jc w:val="both"/>
              <w:rPr>
                <w:rFonts w:hint="eastAsia" w:ascii="宋体" w:hAnsi="宋体" w:eastAsia="宋体" w:cs="宋体"/>
                <w:sz w:val="24"/>
                <w:szCs w:val="24"/>
                <w:vertAlign w:val="baseline"/>
                <w:lang w:eastAsia="zh-CN"/>
              </w:rPr>
            </w:pPr>
          </w:p>
        </w:tc>
        <w:tc>
          <w:tcPr>
            <w:tcW w:w="3051" w:type="dxa"/>
            <w:vMerge w:val="restart"/>
            <w:noWrap w:val="0"/>
            <w:vAlign w:val="center"/>
          </w:tcPr>
          <w:p w14:paraId="572544C1">
            <w:pPr>
              <w:spacing w:line="280" w:lineRule="exact"/>
              <w:jc w:val="both"/>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202</w:t>
            </w:r>
            <w:r>
              <w:rPr>
                <w:rFonts w:hint="eastAsia" w:ascii="宋体" w:hAnsi="宋体" w:cs="宋体"/>
                <w:sz w:val="24"/>
                <w:szCs w:val="24"/>
                <w:vertAlign w:val="baseline"/>
                <w:lang w:val="en-US" w:eastAsia="zh-CN"/>
              </w:rPr>
              <w:t>6</w:t>
            </w:r>
            <w:r>
              <w:rPr>
                <w:rFonts w:hint="eastAsia" w:ascii="宋体" w:hAnsi="宋体" w:eastAsia="宋体" w:cs="宋体"/>
                <w:sz w:val="24"/>
                <w:szCs w:val="24"/>
                <w:vertAlign w:val="baseline"/>
                <w:lang w:eastAsia="zh-CN"/>
              </w:rPr>
              <w:t>年</w:t>
            </w:r>
            <w:r>
              <w:rPr>
                <w:rFonts w:hint="eastAsia" w:ascii="宋体" w:hAnsi="宋体" w:cs="宋体"/>
                <w:sz w:val="24"/>
                <w:szCs w:val="24"/>
                <w:vertAlign w:val="baseline"/>
                <w:lang w:val="en-US" w:eastAsia="zh-CN"/>
              </w:rPr>
              <w:t>5</w:t>
            </w:r>
            <w:r>
              <w:rPr>
                <w:rFonts w:hint="eastAsia" w:ascii="宋体" w:hAnsi="宋体" w:eastAsia="宋体" w:cs="宋体"/>
                <w:sz w:val="24"/>
                <w:szCs w:val="24"/>
                <w:vertAlign w:val="baseline"/>
                <w:lang w:eastAsia="zh-CN"/>
              </w:rPr>
              <w:t>月</w:t>
            </w:r>
            <w:r>
              <w:rPr>
                <w:rFonts w:hint="eastAsia" w:ascii="宋体" w:hAnsi="宋体" w:cs="宋体"/>
                <w:sz w:val="24"/>
                <w:szCs w:val="24"/>
                <w:vertAlign w:val="baseline"/>
                <w:lang w:val="en-US" w:eastAsia="zh-CN"/>
              </w:rPr>
              <w:t>8</w:t>
            </w:r>
            <w:r>
              <w:rPr>
                <w:rFonts w:hint="eastAsia" w:ascii="宋体" w:hAnsi="宋体" w:eastAsia="宋体" w:cs="宋体"/>
                <w:sz w:val="24"/>
                <w:szCs w:val="24"/>
                <w:vertAlign w:val="baseline"/>
                <w:lang w:eastAsia="zh-CN"/>
              </w:rPr>
              <w:t>日</w:t>
            </w:r>
            <w:r>
              <w:rPr>
                <w:rFonts w:hint="eastAsia" w:ascii="宋体" w:hAnsi="宋体" w:cs="宋体"/>
                <w:sz w:val="24"/>
                <w:szCs w:val="24"/>
                <w:vertAlign w:val="baseline"/>
                <w:lang w:eastAsia="zh-CN"/>
              </w:rPr>
              <w:t>受让李四全部股权加入公司。</w:t>
            </w:r>
          </w:p>
        </w:tc>
      </w:tr>
      <w:tr w14:paraId="0E7F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0" w:type="auto"/>
            <w:noWrap w:val="0"/>
            <w:vAlign w:val="center"/>
          </w:tcPr>
          <w:p w14:paraId="4ACA1DC2">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1058" w:type="dxa"/>
            <w:noWrap w:val="0"/>
            <w:vAlign w:val="center"/>
          </w:tcPr>
          <w:p w14:paraId="5709CE5F">
            <w:pPr>
              <w:spacing w:line="280" w:lineRule="exact"/>
              <w:jc w:val="center"/>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150</w:t>
            </w:r>
          </w:p>
        </w:tc>
        <w:tc>
          <w:tcPr>
            <w:tcW w:w="812" w:type="dxa"/>
            <w:noWrap w:val="0"/>
            <w:vAlign w:val="center"/>
          </w:tcPr>
          <w:p w14:paraId="7FC87773">
            <w:pPr>
              <w:spacing w:line="280" w:lineRule="exact"/>
              <w:jc w:val="center"/>
              <w:rPr>
                <w:rFonts w:hint="eastAsia" w:ascii="宋体" w:hAnsi="宋体" w:eastAsia="宋体" w:cs="宋体"/>
                <w:sz w:val="24"/>
                <w:szCs w:val="24"/>
                <w:vertAlign w:val="baseline"/>
                <w:lang w:eastAsia="zh-CN"/>
              </w:rPr>
            </w:pPr>
            <w:r>
              <w:rPr>
                <w:rFonts w:hint="eastAsia" w:ascii="宋体" w:hAnsi="宋体" w:cs="宋体"/>
                <w:sz w:val="24"/>
                <w:szCs w:val="24"/>
                <w:vertAlign w:val="baseline"/>
                <w:lang w:val="en-US" w:eastAsia="zh-CN"/>
              </w:rPr>
              <w:t>知识产权</w:t>
            </w:r>
          </w:p>
        </w:tc>
        <w:tc>
          <w:tcPr>
            <w:tcW w:w="0" w:type="auto"/>
            <w:noWrap w:val="0"/>
            <w:vAlign w:val="top"/>
          </w:tcPr>
          <w:p w14:paraId="1B984020">
            <w:pPr>
              <w:spacing w:line="280" w:lineRule="exact"/>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2024年5月8日至2031年5月7日</w:t>
            </w:r>
          </w:p>
        </w:tc>
        <w:tc>
          <w:tcPr>
            <w:tcW w:w="1082" w:type="dxa"/>
            <w:noWrap w:val="0"/>
            <w:vAlign w:val="center"/>
          </w:tcPr>
          <w:p w14:paraId="7D27ECA5">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w:t>
            </w:r>
          </w:p>
        </w:tc>
        <w:tc>
          <w:tcPr>
            <w:tcW w:w="1504" w:type="dxa"/>
            <w:noWrap w:val="0"/>
            <w:vAlign w:val="center"/>
          </w:tcPr>
          <w:p w14:paraId="3C95E9FD">
            <w:pPr>
              <w:spacing w:line="28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273" w:type="dxa"/>
            <w:vMerge w:val="continue"/>
            <w:noWrap w:val="0"/>
            <w:vAlign w:val="center"/>
          </w:tcPr>
          <w:p w14:paraId="52F17D32">
            <w:pPr>
              <w:spacing w:line="280" w:lineRule="exact"/>
              <w:jc w:val="center"/>
              <w:rPr>
                <w:rFonts w:hint="default" w:ascii="宋体" w:hAnsi="宋体" w:eastAsia="宋体" w:cs="宋体"/>
                <w:sz w:val="24"/>
                <w:szCs w:val="24"/>
                <w:vertAlign w:val="baseline"/>
                <w:lang w:val="en-US" w:eastAsia="zh-CN"/>
              </w:rPr>
            </w:pPr>
          </w:p>
        </w:tc>
        <w:tc>
          <w:tcPr>
            <w:tcW w:w="1511" w:type="dxa"/>
            <w:vMerge w:val="continue"/>
            <w:noWrap w:val="0"/>
            <w:vAlign w:val="center"/>
          </w:tcPr>
          <w:p w14:paraId="25096567">
            <w:pPr>
              <w:spacing w:line="280" w:lineRule="exact"/>
              <w:jc w:val="both"/>
              <w:rPr>
                <w:rFonts w:hint="default" w:ascii="宋体" w:hAnsi="宋体" w:eastAsia="宋体" w:cs="宋体"/>
                <w:b w:val="0"/>
                <w:bCs w:val="0"/>
                <w:sz w:val="24"/>
                <w:szCs w:val="24"/>
                <w:lang w:val="en-US" w:eastAsia="zh-CN"/>
              </w:rPr>
            </w:pPr>
          </w:p>
        </w:tc>
        <w:tc>
          <w:tcPr>
            <w:tcW w:w="3051" w:type="dxa"/>
            <w:vMerge w:val="continue"/>
            <w:noWrap w:val="0"/>
            <w:vAlign w:val="center"/>
          </w:tcPr>
          <w:p w14:paraId="60D7C0F6">
            <w:pPr>
              <w:spacing w:line="280" w:lineRule="exact"/>
              <w:jc w:val="both"/>
              <w:rPr>
                <w:rFonts w:hint="default" w:ascii="宋体" w:hAnsi="宋体" w:eastAsia="宋体" w:cs="宋体"/>
                <w:sz w:val="24"/>
                <w:szCs w:val="24"/>
                <w:vertAlign w:val="baseline"/>
                <w:lang w:val="en-US" w:eastAsia="zh-CN"/>
              </w:rPr>
            </w:pPr>
          </w:p>
        </w:tc>
      </w:tr>
    </w:tbl>
    <w:p w14:paraId="3C473E15">
      <w:pPr>
        <w:pStyle w:val="4"/>
        <w:ind w:firstLine="0" w:firstLineChars="0"/>
        <w:rPr>
          <w:rFonts w:hint="eastAsia"/>
          <w:lang w:eastAsia="zh-CN"/>
        </w:rPr>
      </w:pPr>
    </w:p>
    <w:p w14:paraId="6A8D917C">
      <w:pPr>
        <w:ind w:firstLine="9800" w:firstLineChars="3500"/>
        <w:jc w:val="both"/>
        <w:rPr>
          <w:rFonts w:hint="eastAsia"/>
          <w:color w:val="000000" w:themeColor="text1"/>
          <w:sz w:val="28"/>
          <w:szCs w:val="28"/>
          <w:lang w:eastAsia="zh-CN"/>
          <w14:textFill>
            <w14:solidFill>
              <w14:schemeClr w14:val="tx1"/>
            </w14:solidFill>
          </w14:textFill>
        </w:rPr>
      </w:pPr>
    </w:p>
    <w:p w14:paraId="68607CA1"/>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3000509000000000000"/>
    <w:charset w:val="86"/>
    <w:family w:val="auto"/>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三极秀宋体 细">
    <w:panose1 w:val="00000400000000000000"/>
    <w:charset w:val="86"/>
    <w:family w:val="auto"/>
    <w:pitch w:val="default"/>
    <w:sig w:usb0="800002BF" w:usb1="08CF0472"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7A96C7"/>
    <w:rsid w:val="15612C23"/>
    <w:rsid w:val="19FDE4BA"/>
    <w:rsid w:val="27FFFCFD"/>
    <w:rsid w:val="29EDAC88"/>
    <w:rsid w:val="3DFB514F"/>
    <w:rsid w:val="3F7A96C7"/>
    <w:rsid w:val="3F7DED85"/>
    <w:rsid w:val="3FF3A9A0"/>
    <w:rsid w:val="4A395593"/>
    <w:rsid w:val="4F6EA326"/>
    <w:rsid w:val="5D727302"/>
    <w:rsid w:val="5E5C0DDC"/>
    <w:rsid w:val="5E7A7675"/>
    <w:rsid w:val="5E9D0F5A"/>
    <w:rsid w:val="5EFEEADF"/>
    <w:rsid w:val="633D50D8"/>
    <w:rsid w:val="67FFC88F"/>
    <w:rsid w:val="6DBF5569"/>
    <w:rsid w:val="73EB4CE0"/>
    <w:rsid w:val="75F7A932"/>
    <w:rsid w:val="7BC7322C"/>
    <w:rsid w:val="7CDE6150"/>
    <w:rsid w:val="7D1C709A"/>
    <w:rsid w:val="7DFB5756"/>
    <w:rsid w:val="7E675AD1"/>
    <w:rsid w:val="7F5B91C9"/>
    <w:rsid w:val="7F7D1A00"/>
    <w:rsid w:val="7FFF7CFE"/>
    <w:rsid w:val="9BFF7E1D"/>
    <w:rsid w:val="9EEB9136"/>
    <w:rsid w:val="AFEDD3F5"/>
    <w:rsid w:val="B77F309E"/>
    <w:rsid w:val="BA7FF7A6"/>
    <w:rsid w:val="D7DFADF2"/>
    <w:rsid w:val="EBFB7DD0"/>
    <w:rsid w:val="EFFEFE42"/>
    <w:rsid w:val="F66F70E4"/>
    <w:rsid w:val="FFBF877D"/>
    <w:rsid w:val="FFFD9D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pPr>
    <w:rPr>
      <w:rFonts w:ascii="仿宋" w:hAnsi="仿宋" w:eastAsia="仿宋"/>
      <w:sz w:val="30"/>
      <w:szCs w:val="30"/>
    </w:rPr>
  </w:style>
  <w:style w:type="paragraph" w:styleId="3">
    <w:name w:val="Body Text"/>
    <w:basedOn w:val="1"/>
    <w:next w:val="4"/>
    <w:qFormat/>
    <w:uiPriority w:val="0"/>
    <w:pPr>
      <w:ind w:firstLine="880" w:firstLineChars="200"/>
    </w:pPr>
    <w:rPr>
      <w:rFonts w:ascii="楷体_GB2312" w:hAnsi="楷体_GB2312" w:eastAsia="楷体_GB2312"/>
      <w:sz w:val="32"/>
      <w:szCs w:val="20"/>
    </w:rPr>
  </w:style>
  <w:style w:type="paragraph" w:styleId="4">
    <w:name w:val="Body Text First Indent"/>
    <w:basedOn w:val="3"/>
    <w:next w:val="3"/>
    <w:qFormat/>
    <w:uiPriority w:val="0"/>
    <w:pPr>
      <w:ind w:firstLine="72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1997</Words>
  <Characters>2149</Characters>
  <Lines>0</Lines>
  <Paragraphs>0</Paragraphs>
  <TotalTime>86</TotalTime>
  <ScaleCrop>false</ScaleCrop>
  <LinksUpToDate>false</LinksUpToDate>
  <CharactersWithSpaces>2577</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2025-03-26T23:15:00Z</dcterms:created>
  <dc:creator>user</dc:creator>
  <cp:lastModifiedBy>user</cp:lastModifiedBy>
  <cp:lastPrinted>2026-05-26T14:13:00Z</cp:lastPrinted>
  <dcterms:modified xsi:type="dcterms:W3CDTF">2026-06-18T10:17:22Z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C45EBA84DED4400086C55B6661F453D6_13</vt:lpwstr>
  </property>
  <property fmtid="{D5CDD505-2E9C-101B-9397-08002B2CF9AE}" pid="4" name="KSOTemplateDocerSaveRecord">
    <vt:lpwstr>eyJoZGlkIjoiZTZlYjhhOGE3Y2QxMWExNWQyZDI2ZjVmM2ZkNGI1ZDkiLCJ1c2VySWQiOiI1ODUzNzkyNTQifQ==</vt:lpwstr>
  </property>
</Properties>
</file>