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>
      <w:pPr>
        <w:rPr>
          <w:rFonts w:hint="eastAsia"/>
        </w:rPr>
      </w:pP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东莞市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四星级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农贸市场名单</w:t>
      </w:r>
    </w:p>
    <w:tbl>
      <w:tblPr>
        <w:tblStyle w:val="4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185"/>
        <w:gridCol w:w="1848"/>
        <w:gridCol w:w="2407"/>
        <w:gridCol w:w="3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序号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镇街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市场名称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市场地址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leftChars="0" w:firstLine="0" w:firstLineChars="0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/>
                <w:b/>
                <w:bCs/>
                <w:vertAlign w:val="baseline"/>
                <w:lang w:eastAsia="zh-CN"/>
              </w:rPr>
              <w:t>开办单位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石龙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汇龙商贸市场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石龙镇石龙方正西路1号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汇龙商业发展（广东）有限公司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虎门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虎门大市场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虎门大道73号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东莞市有榕市场管理有限公司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余屋市场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东城余屋小塘路市场8号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东莞市小塘市场管理有限公司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万江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蟹地市场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万江社区万龙路1号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东莞市万江蟹地市场服务管理有限公司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万江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大莲塘市场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万江街道万江工业街15号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东莞市大莲塘市场服务管理有限公司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中堂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江南市场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中堂镇江南社区江南工业东区中心路9号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东莞市东强物业管理有限公司江南市场服务管理分公司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望牛墩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望榕市场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望牛墩望联振兴路62号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东莞市有榕市场管理有限公司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麻涌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大步市场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麻涌大步市场二街18号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东莞市麻涌镇大步股份经济联合社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高埗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高埗中心西路与振源一横路交汇处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东莞市市场服务中心有限公司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厚街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汀山市场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厚街汀山社区汀山村前路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东莞市有榕市场管理有限公司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厚街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溪头市场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厚街溪头西路6号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东莞市恒运星市场管理服务有限公司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寮步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百业市场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寮步横坑横塘路16号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东莞市百嘉农贸市场服务管理有限公司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寮步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下岭贝市场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寮步下岭贝聚福街2号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东莞市寮步下岭贝农贸综合市场服务管理有限公司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大岭山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大岭山市场西路1号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东莞市光禧贸易有限公司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大岭山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矮岭</w:t>
            </w:r>
            <w:r>
              <w:rPr>
                <w:rStyle w:val="6"/>
                <w:lang w:val="en-US" w:eastAsia="zh-CN" w:bidi="ar"/>
              </w:rPr>
              <w:t>冚</w:t>
            </w:r>
            <w:r>
              <w:rPr>
                <w:rStyle w:val="7"/>
                <w:rFonts w:hAnsi="宋体"/>
                <w:lang w:val="en-US" w:eastAsia="zh-CN" w:bidi="ar"/>
              </w:rPr>
              <w:t>鸿兴综合市场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大岭山沿河西街28号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东莞市东赢市场管理有限公司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大朗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大朗市场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大朗美景中路216号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东莞市大和商贸有限公司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黄江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玉堂围市场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黄江镇环城路69号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东莞市三龙实业投资有限公司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樟木头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樟木头镇泰安路1号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东莞市樟木头莞汇农副产品市场服务有限公司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樟木头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银马市场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樟木头石新社区明珠路2号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东莞市圣马商业发展有限公司樟木头银马综合市场分公司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樟木头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沙湖市场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樟木头金河路31B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中福城市置业（广东）有限公司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凤岗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油甘埔市场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凤岗油甘埔同兴路38号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东莞市凤岗油甘埔股份经济联合社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塘厦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三局综合市场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塘厦塘厦大道中98号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东莞市建隆资产投资有限公司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塘厦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龙背岭农贸市场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塘厦塘龙西路265号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东莞市天琦实业投资有限公司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塘厦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石潭埔综合市场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塘厦石潭埔九边岭街12号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东莞市泽荣市场服务管理有限公司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常平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第一肉菜市场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常平朗贝兴市一路1号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东莞市常平第一肉菜市场经营管理有限公司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常平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金美市场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常平金美市场路3号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东莞市浩如海市场服务管理有限公司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桥头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桥头社区巷头路6号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东莞市好帮手市场经营管理有限公司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横沥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村尾市场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横沥镇村尾市场路1号1号楼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东莞久裕物业管理有限公司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横沥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村头市场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横沥村头市场一路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东莞市福临市场经营管理有限公司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东坑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坑美市场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东坑镇坑美村市场路1号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东莞瑞和市场经营管理有限公司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18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石排</w:t>
            </w:r>
          </w:p>
        </w:tc>
        <w:tc>
          <w:tcPr>
            <w:tcW w:w="184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下沙市场</w:t>
            </w:r>
          </w:p>
        </w:tc>
        <w:tc>
          <w:tcPr>
            <w:tcW w:w="240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石排石横二路十四巷13号</w:t>
            </w:r>
          </w:p>
        </w:tc>
        <w:tc>
          <w:tcPr>
            <w:tcW w:w="30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东莞市石排镇下沙股份经济联合社</w:t>
            </w:r>
          </w:p>
        </w:tc>
      </w:tr>
    </w:tbl>
    <w:p/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72C0D"/>
    <w:rsid w:val="37FB40BB"/>
    <w:rsid w:val="3EF7F610"/>
    <w:rsid w:val="6FF31D6A"/>
    <w:rsid w:val="7DDD2F86"/>
    <w:rsid w:val="962F4230"/>
    <w:rsid w:val="FFF72C0D"/>
    <w:rsid w:val="FFFDB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line="600" w:lineRule="exact"/>
      <w:ind w:firstLine="880" w:firstLineChars="200"/>
      <w:jc w:val="both"/>
    </w:pPr>
    <w:rPr>
      <w:rFonts w:ascii="Times New Roman" w:hAnsi="Times New Roman" w:eastAsia="仿宋_GB2312" w:cstheme="minorBidi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21"/>
    <w:basedOn w:val="5"/>
    <w:qFormat/>
    <w:uiPriority w:val="0"/>
    <w:rPr>
      <w:rFonts w:ascii="方正书宋_GBK" w:hAnsi="方正书宋_GBK" w:eastAsia="方正书宋_GBK" w:cs="方正书宋_GBK"/>
      <w:color w:val="000000"/>
      <w:sz w:val="28"/>
      <w:szCs w:val="28"/>
      <w:u w:val="none"/>
    </w:rPr>
  </w:style>
  <w:style w:type="character" w:customStyle="1" w:styleId="7">
    <w:name w:val="font31"/>
    <w:basedOn w:val="5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2026-09-21T17:12:00Z</dcterms:created>
  <dc:creator>user</dc:creator>
  <cp:lastModifiedBy>user</cp:lastModifiedBy>
  <dcterms:modified xsi:type="dcterms:W3CDTF">2026-09-21T17:13:21Z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0BE1E1721A096920E3F4B06A13D81D24</vt:lpwstr>
  </property>
</Properties>
</file>