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F46C79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F46C7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F46C79" w:rsidRDefault="006641FD" w:rsidP="002D1976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4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2D1976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东莞市打假办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决算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  </w:t>
                    </w:r>
                  </w:p>
                </w:tc>
              </w:sdtContent>
            </w:sdt>
          </w:tr>
          <w:tr w:rsidR="00382412" w:rsidRPr="00F46C7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F46C79">
            <w:rPr>
              <w:rFonts w:ascii="Times New Roman" w:hAnsi="Times New Roman" w:cs="Times New Roman"/>
            </w:rPr>
            <w:br w:type="page"/>
          </w:r>
        </w:p>
      </w:sdtContent>
    </w:sdt>
    <w:p w:rsidR="004226BB" w:rsidRDefault="004226BB" w:rsidP="004226B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目录</w:t>
      </w:r>
    </w:p>
    <w:p w:rsidR="004226BB" w:rsidRDefault="004226BB" w:rsidP="004226B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第一部分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F46C79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4226BB" w:rsidRPr="00F46C79" w:rsidRDefault="004226BB" w:rsidP="004226B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一、部门主要职责</w:t>
      </w:r>
    </w:p>
    <w:p w:rsidR="004226BB" w:rsidRDefault="004226BB" w:rsidP="004226B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二、部门</w:t>
      </w:r>
      <w:r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单位构成</w:t>
      </w:r>
    </w:p>
    <w:p w:rsidR="004226BB" w:rsidRPr="00F46C79" w:rsidRDefault="004226BB" w:rsidP="004226B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BEE">
        <w:rPr>
          <w:rFonts w:ascii="仿宋_GB2312" w:eastAsia="仿宋_GB2312" w:hAnsi="Times New Roman" w:cs="Times New Roman" w:hint="eastAsia"/>
          <w:sz w:val="32"/>
          <w:szCs w:val="32"/>
        </w:rPr>
        <w:t>三、人员情况</w:t>
      </w:r>
    </w:p>
    <w:p w:rsidR="004226BB" w:rsidRPr="00F46C79" w:rsidRDefault="004226BB" w:rsidP="004226B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226BB" w:rsidRPr="00203E5A" w:rsidRDefault="004226BB" w:rsidP="004226B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一、2014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年度部门收入支出决算情况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说明</w:t>
      </w:r>
    </w:p>
    <w:p w:rsidR="004226BB" w:rsidRPr="00203E5A" w:rsidRDefault="004226BB" w:rsidP="004226B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二、2014年一般公共预算“三公”经费支出情况说明</w:t>
      </w:r>
    </w:p>
    <w:p w:rsidR="004226BB" w:rsidRDefault="004226BB" w:rsidP="004226B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2015</w:t>
      </w:r>
      <w:r>
        <w:rPr>
          <w:rFonts w:ascii="Times New Roman" w:eastAsia="黑体" w:hAnsi="Times New Roman" w:cs="Times New Roman" w:hint="eastAsia"/>
          <w:sz w:val="32"/>
          <w:szCs w:val="32"/>
        </w:rPr>
        <w:t>年部门决算表</w:t>
      </w:r>
    </w:p>
    <w:p w:rsidR="004226BB" w:rsidRPr="00F46C79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收入支出决算总表</w:t>
      </w:r>
    </w:p>
    <w:p w:rsidR="004226BB" w:rsidRPr="00F46C79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收入决算表</w:t>
      </w:r>
    </w:p>
    <w:p w:rsidR="004226BB" w:rsidRPr="00F46C79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支出决算表</w:t>
      </w:r>
    </w:p>
    <w:p w:rsidR="004226BB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财政拨款收入支出决算总表</w:t>
      </w:r>
    </w:p>
    <w:p w:rsidR="004226BB" w:rsidRPr="00F46C79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一般公共预算财政拨款支出决算表</w:t>
      </w:r>
    </w:p>
    <w:p w:rsidR="004226BB" w:rsidRPr="00F46C79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基本支出决算表</w:t>
      </w:r>
    </w:p>
    <w:p w:rsidR="004226BB" w:rsidRPr="00F46C79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“三公”经费支出决算表</w:t>
      </w:r>
    </w:p>
    <w:p w:rsidR="004226BB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政府性基金预算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收入支出决算表</w:t>
      </w:r>
    </w:p>
    <w:p w:rsidR="004226BB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4226B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46C79" w:rsidRPr="00556F04" w:rsidRDefault="00F46C79" w:rsidP="004226BB">
      <w:pPr>
        <w:pStyle w:val="a8"/>
        <w:ind w:leftChars="248" w:left="521" w:firstLineChars="50" w:firstLine="16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56F04">
        <w:rPr>
          <w:rFonts w:ascii="Times New Roman" w:eastAsia="黑体" w:hAnsi="Times New Roman" w:cs="Times New Roman" w:hint="eastAsia"/>
          <w:sz w:val="32"/>
          <w:szCs w:val="32"/>
        </w:rPr>
        <w:lastRenderedPageBreak/>
        <w:t>第一部分</w:t>
      </w:r>
      <w:r w:rsidRPr="00556F04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556F04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Default="00F46C79" w:rsidP="00F85F8C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Times New Roman" w:cs="Times New Roman"/>
          <w:b/>
          <w:sz w:val="32"/>
          <w:szCs w:val="32"/>
        </w:rPr>
      </w:pPr>
      <w:r w:rsidRPr="00086BF6">
        <w:rPr>
          <w:rFonts w:ascii="仿宋_GB2312" w:eastAsia="仿宋_GB2312" w:hAnsi="Times New Roman" w:cs="Times New Roman" w:hint="eastAsia"/>
          <w:b/>
          <w:sz w:val="32"/>
          <w:szCs w:val="32"/>
        </w:rPr>
        <w:t>部门主要职责</w:t>
      </w:r>
    </w:p>
    <w:p w:rsidR="00F85F8C" w:rsidRDefault="00F85F8C" w:rsidP="00F85F8C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85F8C">
        <w:rPr>
          <w:rFonts w:ascii="仿宋_GB2312" w:eastAsia="仿宋_GB2312" w:cs="仿宋_GB2312" w:hint="eastAsia"/>
          <w:sz w:val="32"/>
          <w:szCs w:val="32"/>
        </w:rPr>
        <w:t>东莞市打击假冒伪劣商品工作领导小组办公室</w:t>
      </w:r>
      <w:r>
        <w:rPr>
          <w:rFonts w:ascii="仿宋_GB2312" w:eastAsia="仿宋_GB2312" w:cs="仿宋_GB2312" w:hint="eastAsia"/>
          <w:sz w:val="32"/>
          <w:szCs w:val="32"/>
        </w:rPr>
        <w:t>（下简称“市打假办”）</w:t>
      </w:r>
      <w:r w:rsidRPr="00F85F8C">
        <w:rPr>
          <w:rFonts w:ascii="仿宋_GB2312" w:eastAsia="仿宋_GB2312" w:cs="仿宋_GB2312" w:hint="eastAsia"/>
          <w:sz w:val="32"/>
          <w:szCs w:val="32"/>
        </w:rPr>
        <w:t>主要职能是：</w:t>
      </w:r>
    </w:p>
    <w:p w:rsidR="00F85F8C" w:rsidRDefault="00F85F8C" w:rsidP="00F85F8C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sz w:val="32"/>
          <w:szCs w:val="32"/>
        </w:rPr>
        <w:t>（一）</w:t>
      </w: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贯彻落实国家、省、市部署的打假任务，承担东莞市打击制售假冒伪劣商品工作领导小组的日常工作，检查和督促打击制售假冒伪劣商品违法活动工作的责任落实；</w:t>
      </w:r>
    </w:p>
    <w:p w:rsidR="00F85F8C" w:rsidRDefault="00F85F8C" w:rsidP="00F85F8C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（二）组织、协调、检查、监督、指导全市各相关的职能部门和镇（街）依法在生产领域和流通领域，开展打击制售假冒伪劣商品的违法活动；</w:t>
      </w:r>
    </w:p>
    <w:p w:rsidR="00F85F8C" w:rsidRDefault="00F85F8C" w:rsidP="00F85F8C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（三）制订全市打击制售假冒伪劣商品违法行为的规划和年度计划，制定打假行动方案，负责全市打假工作的统计报表和总结工作；</w:t>
      </w:r>
    </w:p>
    <w:p w:rsidR="00F85F8C" w:rsidRDefault="00F85F8C" w:rsidP="00F85F8C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（四）接受对制假售假冒伪劣商品违法违法行为的投诉和举报，移送或依法组织、协调有关部门进行处理；</w:t>
      </w:r>
    </w:p>
    <w:p w:rsidR="00F85F8C" w:rsidRPr="00F85F8C" w:rsidRDefault="00F85F8C" w:rsidP="00F85F8C">
      <w:pPr>
        <w:ind w:firstLineChars="200" w:firstLine="640"/>
        <w:rPr>
          <w:rFonts w:ascii="仿宋_GB2312" w:eastAsia="仿宋_GB2312" w:cs="Times New Roman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（五）承办市人民政府和上级打假部门交办的其他事项。</w:t>
      </w:r>
    </w:p>
    <w:p w:rsidR="00F46C79" w:rsidRPr="00086BF6" w:rsidRDefault="00F46C79" w:rsidP="00556F04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Times New Roman" w:cs="Times New Roman"/>
          <w:b/>
          <w:sz w:val="32"/>
          <w:szCs w:val="32"/>
        </w:rPr>
      </w:pPr>
      <w:r w:rsidRPr="00086BF6">
        <w:rPr>
          <w:rFonts w:ascii="仿宋_GB2312" w:eastAsia="仿宋_GB2312" w:hAnsi="Times New Roman" w:cs="Times New Roman" w:hint="eastAsia"/>
          <w:b/>
          <w:sz w:val="32"/>
          <w:szCs w:val="32"/>
        </w:rPr>
        <w:t>部门</w:t>
      </w:r>
      <w:r w:rsidR="00FB7258" w:rsidRPr="00086BF6">
        <w:rPr>
          <w:rFonts w:ascii="仿宋_GB2312" w:eastAsia="仿宋_GB2312" w:hAnsi="Times New Roman" w:cs="Times New Roman" w:hint="eastAsia"/>
          <w:b/>
          <w:sz w:val="32"/>
          <w:szCs w:val="32"/>
        </w:rPr>
        <w:t>决算</w:t>
      </w:r>
      <w:r w:rsidRPr="00086BF6">
        <w:rPr>
          <w:rFonts w:ascii="仿宋_GB2312" w:eastAsia="仿宋_GB2312" w:hAnsi="Times New Roman" w:cs="Times New Roman" w:hint="eastAsia"/>
          <w:b/>
          <w:sz w:val="32"/>
          <w:szCs w:val="32"/>
        </w:rPr>
        <w:t>单位构成</w:t>
      </w:r>
    </w:p>
    <w:p w:rsidR="00F85F8C" w:rsidRPr="00F85F8C" w:rsidRDefault="004C18EB" w:rsidP="00F85F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东莞</w:t>
      </w:r>
      <w:r w:rsidR="00F85F8C" w:rsidRPr="00F85F8C">
        <w:rPr>
          <w:rFonts w:ascii="Times New Roman" w:eastAsia="仿宋_GB2312" w:hAnsi="Times New Roman" w:cs="仿宋_GB2312" w:hint="eastAsia"/>
          <w:sz w:val="32"/>
          <w:szCs w:val="32"/>
        </w:rPr>
        <w:t>市打假办设行政单位</w:t>
      </w:r>
      <w:r w:rsidR="00F85F8C"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1</w:t>
      </w:r>
      <w:r w:rsidR="00F85F8C"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个，其中，内设</w:t>
      </w:r>
      <w:r w:rsidR="00F85F8C"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1</w:t>
      </w:r>
      <w:r w:rsidR="00F85F8C"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个科室、</w:t>
      </w:r>
      <w:r w:rsidR="00F85F8C"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0</w:t>
      </w:r>
      <w:r w:rsidR="00F85F8C"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个派出机构；设事业单位</w:t>
      </w:r>
      <w:r w:rsidR="00F85F8C"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0</w:t>
      </w:r>
      <w:r w:rsidR="00F85F8C"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</w:t>
      </w:r>
      <w:r w:rsidR="00F85F8C" w:rsidRPr="00F85F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D6CD8" w:rsidRPr="004D6CD8" w:rsidRDefault="004D6CD8" w:rsidP="004D6C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本份部门决算仅包括</w:t>
      </w:r>
      <w:r w:rsidR="00F85F8C">
        <w:rPr>
          <w:rFonts w:ascii="仿宋_GB2312" w:eastAsia="仿宋_GB2312" w:hint="eastAsia"/>
          <w:color w:val="000000" w:themeColor="text1"/>
          <w:sz w:val="32"/>
          <w:szCs w:val="32"/>
        </w:rPr>
        <w:t>市打假办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本级决算，本部门的下属单位单独编列决算。</w:t>
      </w:r>
    </w:p>
    <w:p w:rsidR="005B0BEE" w:rsidRPr="00086BF6" w:rsidRDefault="005B0BEE" w:rsidP="006D2AFD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Times New Roman" w:cs="Times New Roman"/>
          <w:b/>
          <w:sz w:val="32"/>
          <w:szCs w:val="32"/>
        </w:rPr>
      </w:pPr>
      <w:r w:rsidRPr="00086BF6">
        <w:rPr>
          <w:rFonts w:ascii="仿宋_GB2312" w:eastAsia="仿宋_GB2312" w:hAnsi="Times New Roman" w:cs="Times New Roman" w:hint="eastAsia"/>
          <w:b/>
          <w:sz w:val="32"/>
          <w:szCs w:val="32"/>
        </w:rPr>
        <w:t>人员情况</w:t>
      </w:r>
    </w:p>
    <w:p w:rsidR="006D2AFD" w:rsidRPr="006D2AFD" w:rsidRDefault="004D6CD8" w:rsidP="004D6CD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截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至2014</w:t>
      </w:r>
      <w:r w:rsidR="00F85F8C">
        <w:rPr>
          <w:rFonts w:ascii="仿宋_GB2312" w:eastAsia="仿宋_GB2312" w:hAnsi="Times New Roman" w:hint="eastAsia"/>
          <w:sz w:val="32"/>
          <w:szCs w:val="32"/>
        </w:rPr>
        <w:t>年底，</w:t>
      </w:r>
      <w:r w:rsidR="004C18EB">
        <w:rPr>
          <w:rFonts w:ascii="仿宋_GB2312" w:eastAsia="仿宋_GB2312" w:hAnsi="Times New Roman" w:hint="eastAsia"/>
          <w:sz w:val="32"/>
          <w:szCs w:val="32"/>
        </w:rPr>
        <w:t>东莞</w:t>
      </w:r>
      <w:r w:rsidR="00F85F8C">
        <w:rPr>
          <w:rFonts w:ascii="仿宋_GB2312" w:eastAsia="仿宋_GB2312" w:hAnsi="Times New Roman" w:hint="eastAsia"/>
          <w:sz w:val="32"/>
          <w:szCs w:val="32"/>
        </w:rPr>
        <w:t>市打假办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共有行政/事业编制数</w:t>
      </w:r>
      <w:r w:rsidR="00F85F8C">
        <w:rPr>
          <w:rFonts w:ascii="仿宋_GB2312" w:eastAsia="仿宋_GB2312" w:hAnsi="Times New Roman" w:hint="eastAsia"/>
          <w:b/>
          <w:sz w:val="32"/>
          <w:szCs w:val="32"/>
        </w:rPr>
        <w:t>6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名，其中财政供养的编内实有在职人员</w:t>
      </w:r>
      <w:r w:rsidR="00F85F8C">
        <w:rPr>
          <w:rFonts w:ascii="仿宋_GB2312" w:eastAsia="仿宋_GB2312" w:hAnsi="Times New Roman" w:hint="eastAsia"/>
          <w:b/>
          <w:sz w:val="32"/>
          <w:szCs w:val="32"/>
        </w:rPr>
        <w:t>7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人</w:t>
      </w:r>
      <w:r w:rsidR="00F85F8C" w:rsidRPr="004D114D">
        <w:rPr>
          <w:rFonts w:ascii="仿宋_GB2312" w:eastAsia="仿宋_GB2312" w:cs="仿宋_GB2312" w:hint="eastAsia"/>
          <w:sz w:val="32"/>
          <w:szCs w:val="32"/>
        </w:rPr>
        <w:t>（</w:t>
      </w:r>
      <w:r w:rsidR="00F85F8C" w:rsidRPr="004D114D">
        <w:rPr>
          <w:rFonts w:ascii="仿宋_GB2312" w:eastAsia="仿宋_GB2312" w:hAnsi="仿宋" w:cs="仿宋_GB2312"/>
          <w:sz w:val="32"/>
          <w:szCs w:val="32"/>
        </w:rPr>
        <w:t>2011</w:t>
      </w:r>
      <w:r w:rsidR="00F85F8C" w:rsidRPr="004D114D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F85F8C" w:rsidRPr="004D114D">
        <w:rPr>
          <w:rFonts w:ascii="仿宋_GB2312" w:eastAsia="仿宋_GB2312" w:hAnsi="仿宋" w:cs="仿宋_GB2312"/>
          <w:sz w:val="32"/>
          <w:szCs w:val="32"/>
        </w:rPr>
        <w:t>12</w:t>
      </w:r>
      <w:r w:rsidR="00F85F8C" w:rsidRPr="004D114D">
        <w:rPr>
          <w:rFonts w:ascii="仿宋_GB2312" w:eastAsia="仿宋_GB2312" w:hAnsi="仿宋" w:cs="仿宋_GB2312" w:hint="eastAsia"/>
          <w:sz w:val="32"/>
          <w:szCs w:val="32"/>
        </w:rPr>
        <w:t>月，我办根据东军转</w:t>
      </w:r>
      <w:r w:rsidR="00F85F8C" w:rsidRPr="004D114D">
        <w:rPr>
          <w:rFonts w:ascii="仿宋_GB2312" w:eastAsia="仿宋_GB2312" w:hAnsi="宋体" w:cs="仿宋_GB2312"/>
          <w:sz w:val="32"/>
          <w:szCs w:val="32"/>
        </w:rPr>
        <w:t>[2011]106</w:t>
      </w:r>
      <w:r w:rsidR="00F85F8C" w:rsidRPr="004D114D">
        <w:rPr>
          <w:rFonts w:ascii="仿宋_GB2312" w:eastAsia="仿宋_GB2312" w:hAnsi="宋体" w:cs="仿宋_GB2312" w:hint="eastAsia"/>
          <w:sz w:val="32"/>
          <w:szCs w:val="32"/>
        </w:rPr>
        <w:t>号文件要求接收</w:t>
      </w:r>
      <w:r w:rsidR="00F85F8C" w:rsidRPr="004D114D">
        <w:rPr>
          <w:rFonts w:ascii="仿宋_GB2312" w:eastAsia="仿宋_GB2312" w:hAnsi="宋体" w:cs="仿宋_GB2312"/>
          <w:sz w:val="32"/>
          <w:szCs w:val="32"/>
        </w:rPr>
        <w:t>1</w:t>
      </w:r>
      <w:r w:rsidR="00F85F8C" w:rsidRPr="004D114D">
        <w:rPr>
          <w:rFonts w:ascii="仿宋_GB2312" w:eastAsia="仿宋_GB2312" w:hAnsi="宋体" w:cs="仿宋_GB2312" w:hint="eastAsia"/>
          <w:sz w:val="32"/>
          <w:szCs w:val="32"/>
        </w:rPr>
        <w:t>名军转干部，但并未增加人员编制</w:t>
      </w:r>
      <w:r w:rsidR="00F85F8C" w:rsidRPr="004D114D">
        <w:rPr>
          <w:rFonts w:ascii="仿宋_GB2312" w:eastAsia="仿宋_GB2312" w:cs="仿宋_GB2312" w:hint="eastAsia"/>
          <w:sz w:val="32"/>
          <w:szCs w:val="32"/>
        </w:rPr>
        <w:t>）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。另外，有离退休</w:t>
      </w:r>
      <w:r w:rsidR="00F85F8C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人，聘用人员</w:t>
      </w:r>
      <w:r w:rsidR="00F85F8C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人，后勤服务人员</w:t>
      </w:r>
      <w:r w:rsidR="006D2AFD" w:rsidRPr="006D2AFD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="006D2AFD" w:rsidRPr="006D2AFD">
        <w:rPr>
          <w:rFonts w:ascii="仿宋_GB2312" w:eastAsia="仿宋_GB2312" w:hAnsi="Times New Roman" w:hint="eastAsia"/>
          <w:sz w:val="32"/>
          <w:szCs w:val="32"/>
        </w:rPr>
        <w:t>人。</w:t>
      </w:r>
    </w:p>
    <w:p w:rsidR="006D2AFD" w:rsidRDefault="006D2AFD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843924" w:rsidRDefault="00843924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Default="004226BB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226BB" w:rsidRPr="006D2AFD" w:rsidRDefault="004226BB" w:rsidP="006D2AFD">
      <w:pPr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203E5A" w:rsidRPr="00F46C79" w:rsidRDefault="00203E5A" w:rsidP="004226BB">
      <w:pPr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086BF6" w:rsidRDefault="00086BF6" w:rsidP="00086BF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一、</w:t>
      </w:r>
      <w:r w:rsidRPr="00F46C79"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年度部门收入支出决算情况的说明</w:t>
      </w:r>
    </w:p>
    <w:p w:rsidR="002B560D" w:rsidRDefault="002B560D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（一）总体说明</w:t>
      </w:r>
    </w:p>
    <w:p w:rsidR="00282DC7" w:rsidRPr="00A919A9" w:rsidRDefault="002B560D" w:rsidP="00282DC7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本部门2014年度收入总计</w:t>
      </w:r>
      <w:r w:rsidR="00A16177">
        <w:rPr>
          <w:rFonts w:ascii="仿宋_GB2312" w:eastAsia="仿宋_GB2312" w:hAnsi="Times New Roman" w:hint="eastAsia"/>
          <w:sz w:val="32"/>
          <w:szCs w:val="32"/>
        </w:rPr>
        <w:t>195.06</w:t>
      </w:r>
      <w:r w:rsidR="00282DC7" w:rsidRPr="00A919A9">
        <w:rPr>
          <w:rFonts w:ascii="仿宋_GB2312" w:eastAsia="仿宋_GB2312" w:hAnsi="Times New Roman" w:hint="eastAsia"/>
          <w:sz w:val="32"/>
          <w:szCs w:val="32"/>
        </w:rPr>
        <w:t>万元</w:t>
      </w:r>
      <w:r w:rsidR="00282DC7">
        <w:rPr>
          <w:rFonts w:ascii="仿宋_GB2312" w:eastAsia="仿宋_GB2312" w:hAnsi="Times New Roman" w:hint="eastAsia"/>
          <w:sz w:val="32"/>
          <w:szCs w:val="32"/>
        </w:rPr>
        <w:t>，支出总计</w:t>
      </w:r>
      <w:r w:rsidR="00A16177">
        <w:rPr>
          <w:rFonts w:ascii="仿宋_GB2312" w:eastAsia="仿宋_GB2312" w:hAnsi="Times New Roman" w:hint="eastAsia"/>
          <w:sz w:val="32"/>
          <w:szCs w:val="32"/>
        </w:rPr>
        <w:t>195.06</w:t>
      </w:r>
      <w:r w:rsidR="00282DC7">
        <w:rPr>
          <w:rFonts w:ascii="仿宋_GB2312" w:eastAsia="仿宋_GB2312" w:hAnsi="Times New Roman" w:hint="eastAsia"/>
          <w:sz w:val="32"/>
          <w:szCs w:val="32"/>
        </w:rPr>
        <w:t>万元。</w:t>
      </w:r>
      <w:r w:rsidR="00282DC7" w:rsidRPr="00A919A9">
        <w:rPr>
          <w:rFonts w:ascii="仿宋_GB2312" w:eastAsia="仿宋_GB2312" w:hAnsi="Times New Roman" w:hint="eastAsia"/>
          <w:sz w:val="32"/>
          <w:szCs w:val="32"/>
        </w:rPr>
        <w:t>其中：财政拨款收入</w:t>
      </w:r>
      <w:r w:rsidR="00A16177">
        <w:rPr>
          <w:rFonts w:ascii="仿宋_GB2312" w:eastAsia="仿宋_GB2312" w:hAnsi="Times New Roman" w:hint="eastAsia"/>
          <w:sz w:val="32"/>
          <w:szCs w:val="32"/>
        </w:rPr>
        <w:t>195.06</w:t>
      </w:r>
      <w:r w:rsidR="00282DC7" w:rsidRPr="00A919A9">
        <w:rPr>
          <w:rFonts w:ascii="仿宋_GB2312" w:eastAsia="仿宋_GB2312" w:hAnsi="Times New Roman" w:hint="eastAsia"/>
          <w:sz w:val="32"/>
          <w:szCs w:val="32"/>
        </w:rPr>
        <w:t>万元，占</w:t>
      </w:r>
      <w:r w:rsidR="00282DC7">
        <w:rPr>
          <w:rFonts w:ascii="仿宋_GB2312" w:eastAsia="仿宋_GB2312" w:hAnsi="Times New Roman" w:hint="eastAsia"/>
          <w:sz w:val="32"/>
          <w:szCs w:val="32"/>
        </w:rPr>
        <w:t>2014年度</w:t>
      </w:r>
      <w:r w:rsidR="00282DC7" w:rsidRPr="00A919A9">
        <w:rPr>
          <w:rFonts w:ascii="仿宋_GB2312" w:eastAsia="仿宋_GB2312" w:hAnsi="Times New Roman" w:hint="eastAsia"/>
          <w:sz w:val="32"/>
          <w:szCs w:val="32"/>
        </w:rPr>
        <w:t>收入</w:t>
      </w:r>
      <w:r w:rsidR="00282DC7">
        <w:rPr>
          <w:rFonts w:ascii="仿宋_GB2312" w:eastAsia="仿宋_GB2312" w:hAnsi="Times New Roman" w:hint="eastAsia"/>
          <w:sz w:val="32"/>
          <w:szCs w:val="32"/>
        </w:rPr>
        <w:t>总计</w:t>
      </w:r>
      <w:r w:rsidR="00282DC7" w:rsidRPr="00A919A9">
        <w:rPr>
          <w:rFonts w:ascii="仿宋_GB2312" w:eastAsia="仿宋_GB2312" w:hAnsi="Times New Roman" w:hint="eastAsia"/>
          <w:sz w:val="32"/>
          <w:szCs w:val="32"/>
        </w:rPr>
        <w:t>的</w:t>
      </w:r>
      <w:r w:rsidR="00A16177" w:rsidRPr="00A16177">
        <w:rPr>
          <w:rFonts w:ascii="仿宋_GB2312" w:eastAsia="仿宋_GB2312" w:hAnsi="Times New Roman" w:hint="eastAsia"/>
          <w:sz w:val="32"/>
          <w:szCs w:val="32"/>
        </w:rPr>
        <w:t>100</w:t>
      </w:r>
      <w:r w:rsidR="00282DC7" w:rsidRPr="00A16177">
        <w:rPr>
          <w:rFonts w:ascii="仿宋_GB2312" w:eastAsia="仿宋_GB2312" w:hAnsi="Times New Roman" w:hint="eastAsia"/>
          <w:sz w:val="32"/>
          <w:szCs w:val="32"/>
        </w:rPr>
        <w:t>%</w:t>
      </w:r>
      <w:r w:rsidR="00282DC7" w:rsidRPr="00A919A9">
        <w:rPr>
          <w:rFonts w:ascii="仿宋_GB2312" w:eastAsia="仿宋_GB2312" w:hAnsi="Times New Roman" w:hint="eastAsia"/>
          <w:sz w:val="32"/>
          <w:szCs w:val="32"/>
        </w:rPr>
        <w:t>。</w:t>
      </w:r>
      <w:r w:rsidR="0002598D">
        <w:rPr>
          <w:rFonts w:ascii="仿宋_GB2312" w:eastAsia="仿宋_GB2312" w:hAnsi="Times New Roman" w:hint="eastAsia"/>
          <w:sz w:val="32"/>
          <w:szCs w:val="32"/>
        </w:rPr>
        <w:t>支出方面，一般公共服务支出</w:t>
      </w:r>
      <w:r w:rsidR="00A16177">
        <w:rPr>
          <w:rFonts w:ascii="仿宋_GB2312" w:eastAsia="仿宋_GB2312" w:hAnsi="Times New Roman" w:hint="eastAsia"/>
          <w:sz w:val="32"/>
          <w:szCs w:val="32"/>
        </w:rPr>
        <w:t>186.69</w:t>
      </w:r>
      <w:r w:rsidR="0002598D">
        <w:rPr>
          <w:rFonts w:ascii="仿宋_GB2312" w:eastAsia="仿宋_GB2312" w:hAnsi="Times New Roman" w:hint="eastAsia"/>
          <w:sz w:val="32"/>
          <w:szCs w:val="32"/>
        </w:rPr>
        <w:t>万元，</w:t>
      </w:r>
      <w:r w:rsidR="00A16177">
        <w:rPr>
          <w:rFonts w:ascii="仿宋_GB2312" w:eastAsia="仿宋_GB2312" w:hAnsi="Times New Roman" w:hint="eastAsia"/>
          <w:sz w:val="32"/>
          <w:szCs w:val="32"/>
        </w:rPr>
        <w:t>住房保障支出8.37</w:t>
      </w:r>
      <w:r w:rsidR="0002598D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2B560D" w:rsidRDefault="0002598D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（二）财政</w:t>
      </w:r>
      <w:r w:rsidR="00CB3142" w:rsidRPr="00CB3142">
        <w:rPr>
          <w:rFonts w:ascii="仿宋_GB2312" w:eastAsia="仿宋_GB2312" w:hAnsi="Times New Roman" w:cs="Times New Roman" w:hint="eastAsia"/>
          <w:sz w:val="32"/>
          <w:szCs w:val="32"/>
        </w:rPr>
        <w:t>拨款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支出决算情况说明</w:t>
      </w:r>
    </w:p>
    <w:p w:rsidR="0002598D" w:rsidRPr="0002598D" w:rsidRDefault="00777DC4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本部门2014年度财政</w:t>
      </w:r>
      <w:r w:rsidR="00CB3142">
        <w:rPr>
          <w:rFonts w:ascii="仿宋_GB2312" w:eastAsia="仿宋_GB2312" w:hAnsi="Times New Roman" w:cs="Times New Roman" w:hint="eastAsia"/>
          <w:sz w:val="32"/>
          <w:szCs w:val="32"/>
        </w:rPr>
        <w:t>拨款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支出</w:t>
      </w:r>
      <w:r w:rsidR="00A16177">
        <w:rPr>
          <w:rFonts w:ascii="仿宋_GB2312" w:eastAsia="仿宋_GB2312" w:hAnsi="Times New Roman" w:cs="Times New Roman" w:hint="eastAsia"/>
          <w:sz w:val="32"/>
          <w:szCs w:val="32"/>
        </w:rPr>
        <w:t>195.06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万元，占本年支出</w:t>
      </w:r>
      <w:r w:rsidR="009E4B56">
        <w:rPr>
          <w:rFonts w:ascii="仿宋_GB2312" w:eastAsia="仿宋_GB2312" w:hAnsi="Times New Roman" w:cs="Times New Roman" w:hint="eastAsia"/>
          <w:sz w:val="32"/>
          <w:szCs w:val="32"/>
        </w:rPr>
        <w:t>合计的</w:t>
      </w:r>
      <w:r w:rsidR="00A16177">
        <w:rPr>
          <w:rFonts w:ascii="仿宋_GB2312" w:eastAsia="仿宋_GB2312" w:hAnsi="Times New Roman" w:cs="Times New Roman" w:hint="eastAsia"/>
          <w:sz w:val="32"/>
          <w:szCs w:val="32"/>
        </w:rPr>
        <w:t>100</w:t>
      </w:r>
      <w:r w:rsidR="009E4B56">
        <w:rPr>
          <w:rFonts w:ascii="仿宋_GB2312" w:eastAsia="仿宋_GB2312" w:hAnsi="Times New Roman" w:cs="Times New Roman" w:hint="eastAsia"/>
          <w:sz w:val="32"/>
          <w:szCs w:val="32"/>
        </w:rPr>
        <w:t>%。</w:t>
      </w:r>
      <w:r w:rsidR="00463BC8">
        <w:rPr>
          <w:rFonts w:ascii="仿宋_GB2312" w:eastAsia="仿宋_GB2312" w:hAnsi="Times New Roman" w:cs="Times New Roman" w:hint="eastAsia"/>
          <w:sz w:val="32"/>
          <w:szCs w:val="32"/>
        </w:rPr>
        <w:t>2014年度财政</w:t>
      </w:r>
      <w:r w:rsidR="00CB3142">
        <w:rPr>
          <w:rFonts w:ascii="仿宋_GB2312" w:eastAsia="仿宋_GB2312" w:hAnsi="Times New Roman" w:cs="Times New Roman" w:hint="eastAsia"/>
          <w:sz w:val="32"/>
          <w:szCs w:val="32"/>
        </w:rPr>
        <w:t>拨款</w:t>
      </w:r>
      <w:r w:rsidR="00463BC8">
        <w:rPr>
          <w:rFonts w:ascii="仿宋_GB2312" w:eastAsia="仿宋_GB2312" w:hAnsi="Times New Roman" w:cs="Times New Roman" w:hint="eastAsia"/>
          <w:sz w:val="32"/>
          <w:szCs w:val="32"/>
        </w:rPr>
        <w:t>支出主要用于以下方面：</w:t>
      </w:r>
      <w:r w:rsidR="00A16177">
        <w:rPr>
          <w:rFonts w:ascii="仿宋_GB2312" w:eastAsia="仿宋_GB2312" w:hAnsi="Times New Roman" w:hint="eastAsia"/>
          <w:sz w:val="32"/>
          <w:szCs w:val="32"/>
        </w:rPr>
        <w:t>一般公共服务支出186.69万元，住房保障支出8.37万元</w:t>
      </w:r>
      <w:r w:rsidR="00463BC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86BF6" w:rsidRPr="007171AD" w:rsidRDefault="00086BF6" w:rsidP="00086B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F46C79">
        <w:rPr>
          <w:rFonts w:ascii="Times New Roman" w:eastAsia="黑体" w:hAnsi="Times New Roman" w:cs="Times New Roman"/>
          <w:sz w:val="32"/>
          <w:szCs w:val="32"/>
        </w:rPr>
        <w:t>、</w:t>
      </w:r>
      <w:r w:rsidRPr="00F46C79"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Pr="00F46C79">
        <w:rPr>
          <w:rFonts w:ascii="Times New Roman" w:eastAsia="黑体" w:hAnsi="Times New Roman" w:cs="Times New Roman"/>
          <w:sz w:val="32"/>
          <w:szCs w:val="32"/>
        </w:rPr>
        <w:t>“</w:t>
      </w:r>
      <w:r w:rsidRPr="00F46C79">
        <w:rPr>
          <w:rFonts w:ascii="Times New Roman" w:eastAsia="黑体" w:hAnsi="Times New Roman" w:cs="Times New Roman"/>
          <w:sz w:val="32"/>
          <w:szCs w:val="32"/>
        </w:rPr>
        <w:t>三公</w:t>
      </w:r>
      <w:r w:rsidRPr="00F46C79">
        <w:rPr>
          <w:rFonts w:ascii="Times New Roman" w:eastAsia="黑体" w:hAnsi="Times New Roman" w:cs="Times New Roman"/>
          <w:sz w:val="32"/>
          <w:szCs w:val="32"/>
        </w:rPr>
        <w:t>”</w:t>
      </w:r>
      <w:r w:rsidRPr="00F46C79">
        <w:rPr>
          <w:rFonts w:ascii="Times New Roman" w:eastAsia="黑体" w:hAnsi="Times New Roman" w:cs="Times New Roman"/>
          <w:sz w:val="32"/>
          <w:szCs w:val="32"/>
        </w:rPr>
        <w:t>经费</w:t>
      </w:r>
      <w:r>
        <w:rPr>
          <w:rFonts w:ascii="Times New Roman" w:eastAsia="黑体" w:hAnsi="Times New Roman" w:cs="Times New Roman" w:hint="eastAsia"/>
          <w:sz w:val="32"/>
          <w:szCs w:val="32"/>
        </w:rPr>
        <w:t>支出</w:t>
      </w:r>
      <w:r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（一）“三公”经费预算与决算情况对比说明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年度“三公”经费支出预算为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万元，支出决算为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6.41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万元，完成预算的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71.22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，其中：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因公出国（境）费用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公车购置费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公车运行维护费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的预算和决算支出均是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公务接待费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6.41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，完成预算的</w:t>
      </w:r>
      <w:r w:rsidR="008A4DE0">
        <w:rPr>
          <w:rFonts w:ascii="Times New Roman" w:eastAsia="仿宋_GB2312" w:hAnsi="Times New Roman" w:cs="Times New Roman" w:hint="eastAsia"/>
          <w:sz w:val="32"/>
          <w:szCs w:val="32"/>
        </w:rPr>
        <w:t>71.22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9E6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年度“三公”经费支出决算少于预算的主要原因是：认真贯彻落实中央八项规定精神和厉行节约要求，进一步从严控制“三公”经费开支，全年实际支出比预算有所节约。</w:t>
      </w:r>
      <w:r w:rsidR="00F119E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A111B0" w:rsidRDefault="00F119E6" w:rsidP="00F119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A111B0">
        <w:rPr>
          <w:rFonts w:ascii="Times New Roman" w:eastAsia="仿宋_GB2312" w:hAnsi="Times New Roman" w:cs="Times New Roman" w:hint="eastAsia"/>
          <w:sz w:val="32"/>
          <w:szCs w:val="32"/>
        </w:rPr>
        <w:t>（二）“三公”</w:t>
      </w:r>
      <w:r w:rsidR="00F44F0E">
        <w:rPr>
          <w:rFonts w:ascii="Times New Roman" w:eastAsia="仿宋_GB2312" w:hAnsi="Times New Roman" w:cs="Times New Roman" w:hint="eastAsia"/>
          <w:sz w:val="32"/>
          <w:szCs w:val="32"/>
        </w:rPr>
        <w:t>支出决算具体情况说明</w:t>
      </w:r>
    </w:p>
    <w:p w:rsidR="00F44F0E" w:rsidRDefault="00F44F0E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年，本部门“三公”经费支出合计</w:t>
      </w:r>
      <w:r w:rsidR="00F119E6">
        <w:rPr>
          <w:rFonts w:ascii="Times New Roman" w:eastAsia="仿宋_GB2312" w:hAnsi="Times New Roman" w:cs="Times New Roman" w:hint="eastAsia"/>
          <w:sz w:val="32"/>
          <w:szCs w:val="32"/>
        </w:rPr>
        <w:t>6.41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中：</w:t>
      </w:r>
    </w:p>
    <w:p w:rsidR="005D4C58" w:rsidRPr="00A919A9" w:rsidRDefault="00F44F0E" w:rsidP="005D4C58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（一）因公出国（境）费用支出</w:t>
      </w:r>
      <w:r w:rsidR="00F119E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5D4C58" w:rsidRPr="00A919A9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（二）公车购置费支出</w:t>
      </w:r>
      <w:r w:rsidR="00380B2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（三）公车运行维护费支出</w:t>
      </w:r>
      <w:r w:rsidR="00F119E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A111B0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（四）公务接待费支出</w:t>
      </w:r>
      <w:r w:rsidR="00F119E6">
        <w:rPr>
          <w:rFonts w:ascii="Times New Roman" w:eastAsia="仿宋_GB2312" w:hAnsi="Times New Roman" w:cs="Times New Roman" w:hint="eastAsia"/>
          <w:sz w:val="32"/>
          <w:szCs w:val="32"/>
        </w:rPr>
        <w:t>6.41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万元，全年共接待</w:t>
      </w:r>
      <w:r w:rsidR="00BD39D9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批次、</w:t>
      </w:r>
      <w:r w:rsidR="00BD39D9">
        <w:rPr>
          <w:rFonts w:ascii="Times New Roman" w:eastAsia="仿宋_GB2312" w:hAnsi="Times New Roman" w:cs="Times New Roman" w:hint="eastAsia"/>
          <w:sz w:val="32"/>
          <w:szCs w:val="32"/>
        </w:rPr>
        <w:t>423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人次，比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年预算减少</w:t>
      </w:r>
      <w:r w:rsidR="00BD39D9">
        <w:rPr>
          <w:rFonts w:ascii="Times New Roman" w:eastAsia="仿宋_GB2312" w:hAnsi="Times New Roman" w:cs="Times New Roman" w:hint="eastAsia"/>
          <w:sz w:val="32"/>
          <w:szCs w:val="32"/>
        </w:rPr>
        <w:t>2.59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万元，降低</w:t>
      </w:r>
      <w:r w:rsidR="00BD39D9">
        <w:rPr>
          <w:rFonts w:ascii="Times New Roman" w:eastAsia="仿宋_GB2312" w:hAnsi="Times New Roman" w:cs="Times New Roman" w:hint="eastAsia"/>
          <w:sz w:val="32"/>
          <w:szCs w:val="32"/>
        </w:rPr>
        <w:t>28.78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226BB" w:rsidRDefault="004226BB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226BB" w:rsidRDefault="004226BB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226BB" w:rsidRDefault="004226BB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226BB" w:rsidRDefault="004226BB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A87" w:rsidRPr="008E7A87" w:rsidRDefault="008E7A87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226BB" w:rsidRDefault="004226BB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171AD" w:rsidRDefault="007171AD" w:rsidP="00AB4B5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年部门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>
        <w:rPr>
          <w:rFonts w:ascii="Times New Roman" w:eastAsia="黑体" w:hAnsi="Times New Roman" w:cs="Times New Roman" w:hint="eastAsia"/>
          <w:sz w:val="32"/>
          <w:szCs w:val="32"/>
        </w:rPr>
        <w:t>表</w:t>
      </w:r>
    </w:p>
    <w:p w:rsidR="00EB2B04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详见</w:t>
      </w:r>
      <w:r w:rsidR="00203E5A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1-8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，请</w:t>
      </w:r>
      <w:r w:rsidR="00203E5A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EB2B04" w:rsidTr="00FB7258">
        <w:tc>
          <w:tcPr>
            <w:tcW w:w="1668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表号</w:t>
            </w:r>
          </w:p>
        </w:tc>
        <w:tc>
          <w:tcPr>
            <w:tcW w:w="6854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表名</w:t>
            </w:r>
          </w:p>
        </w:tc>
      </w:tr>
      <w:tr w:rsidR="00EB2B04" w:rsidTr="00FB7258">
        <w:tc>
          <w:tcPr>
            <w:tcW w:w="1668" w:type="dxa"/>
          </w:tcPr>
          <w:p w:rsidR="00EB2B04" w:rsidRPr="00EB2B04" w:rsidRDefault="00203E5A" w:rsidP="00EB2B04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表</w:t>
            </w:r>
            <w:r w:rsidR="00EB2B04" w:rsidRPr="00203E5A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一般公共预算财政拨款支出决算表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基本支出决算表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“三公”经费支出决算表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854" w:type="dxa"/>
          </w:tcPr>
          <w:p w:rsidR="00EB2B04" w:rsidRDefault="00FB7258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政府性基金预算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收入支出决算表</w:t>
            </w:r>
          </w:p>
        </w:tc>
      </w:tr>
    </w:tbl>
    <w:p w:rsidR="00F46C79" w:rsidRPr="00FB725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FB725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22" w:rsidRDefault="001D6722" w:rsidP="007171AD">
      <w:r>
        <w:separator/>
      </w:r>
    </w:p>
  </w:endnote>
  <w:endnote w:type="continuationSeparator" w:id="0">
    <w:p w:rsidR="001D6722" w:rsidRDefault="001D6722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新宋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22" w:rsidRDefault="001D6722" w:rsidP="007171AD">
      <w:r>
        <w:separator/>
      </w:r>
    </w:p>
  </w:footnote>
  <w:footnote w:type="continuationSeparator" w:id="0">
    <w:p w:rsidR="001D6722" w:rsidRDefault="001D6722" w:rsidP="00717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DB6"/>
    <w:multiLevelType w:val="hybridMultilevel"/>
    <w:tmpl w:val="0542FF4E"/>
    <w:lvl w:ilvl="0" w:tplc="B0C85F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205186C"/>
    <w:multiLevelType w:val="hybridMultilevel"/>
    <w:tmpl w:val="15A6062A"/>
    <w:lvl w:ilvl="0" w:tplc="C9E288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70973CA"/>
    <w:multiLevelType w:val="hybridMultilevel"/>
    <w:tmpl w:val="0C6E23D0"/>
    <w:lvl w:ilvl="0" w:tplc="1A487A6C">
      <w:start w:val="1"/>
      <w:numFmt w:val="japaneseCounting"/>
      <w:lvlText w:val="%1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3">
    <w:nsid w:val="616653D8"/>
    <w:multiLevelType w:val="hybridMultilevel"/>
    <w:tmpl w:val="6A20D56C"/>
    <w:lvl w:ilvl="0" w:tplc="BE1A7FE8">
      <w:start w:val="1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2598D"/>
    <w:rsid w:val="00060BA2"/>
    <w:rsid w:val="00072BB7"/>
    <w:rsid w:val="00086BF6"/>
    <w:rsid w:val="00091651"/>
    <w:rsid w:val="000D6C81"/>
    <w:rsid w:val="001519AD"/>
    <w:rsid w:val="00156ACC"/>
    <w:rsid w:val="0016144D"/>
    <w:rsid w:val="00180F1F"/>
    <w:rsid w:val="001D6722"/>
    <w:rsid w:val="00203959"/>
    <w:rsid w:val="00203E5A"/>
    <w:rsid w:val="00203FBC"/>
    <w:rsid w:val="00216625"/>
    <w:rsid w:val="002300D7"/>
    <w:rsid w:val="0025332D"/>
    <w:rsid w:val="00256189"/>
    <w:rsid w:val="00267C10"/>
    <w:rsid w:val="00282DC7"/>
    <w:rsid w:val="002B560D"/>
    <w:rsid w:val="002B5CF3"/>
    <w:rsid w:val="002D1976"/>
    <w:rsid w:val="002E7906"/>
    <w:rsid w:val="002F04EF"/>
    <w:rsid w:val="00326CB1"/>
    <w:rsid w:val="003402E4"/>
    <w:rsid w:val="00347B34"/>
    <w:rsid w:val="003809AC"/>
    <w:rsid w:val="00380B2D"/>
    <w:rsid w:val="00381456"/>
    <w:rsid w:val="00382412"/>
    <w:rsid w:val="0041378F"/>
    <w:rsid w:val="004226BB"/>
    <w:rsid w:val="00451C48"/>
    <w:rsid w:val="00463BC8"/>
    <w:rsid w:val="00470393"/>
    <w:rsid w:val="004A1C5C"/>
    <w:rsid w:val="004A2B86"/>
    <w:rsid w:val="004C18EB"/>
    <w:rsid w:val="004D6CD8"/>
    <w:rsid w:val="004E37FD"/>
    <w:rsid w:val="00505031"/>
    <w:rsid w:val="005156A2"/>
    <w:rsid w:val="00521DC7"/>
    <w:rsid w:val="00550794"/>
    <w:rsid w:val="00556F04"/>
    <w:rsid w:val="00592CE7"/>
    <w:rsid w:val="005B0BEE"/>
    <w:rsid w:val="005D4C58"/>
    <w:rsid w:val="005F1CEA"/>
    <w:rsid w:val="00641558"/>
    <w:rsid w:val="00645FE2"/>
    <w:rsid w:val="00647005"/>
    <w:rsid w:val="006641FD"/>
    <w:rsid w:val="00671B7E"/>
    <w:rsid w:val="00681FB1"/>
    <w:rsid w:val="006B03BF"/>
    <w:rsid w:val="006D2AFD"/>
    <w:rsid w:val="006D5547"/>
    <w:rsid w:val="00702D73"/>
    <w:rsid w:val="00712937"/>
    <w:rsid w:val="00712D1F"/>
    <w:rsid w:val="007171AD"/>
    <w:rsid w:val="00744C8D"/>
    <w:rsid w:val="00777DC4"/>
    <w:rsid w:val="007822D5"/>
    <w:rsid w:val="007937E4"/>
    <w:rsid w:val="007E292D"/>
    <w:rsid w:val="007F6AF3"/>
    <w:rsid w:val="008206E1"/>
    <w:rsid w:val="008408EC"/>
    <w:rsid w:val="00843924"/>
    <w:rsid w:val="00883E5C"/>
    <w:rsid w:val="008903A2"/>
    <w:rsid w:val="008A4DE0"/>
    <w:rsid w:val="008B4575"/>
    <w:rsid w:val="008D1C3E"/>
    <w:rsid w:val="008D5FD1"/>
    <w:rsid w:val="008D6AFE"/>
    <w:rsid w:val="008E7A87"/>
    <w:rsid w:val="00902728"/>
    <w:rsid w:val="00903C1D"/>
    <w:rsid w:val="00915EA7"/>
    <w:rsid w:val="009A1C21"/>
    <w:rsid w:val="009B5280"/>
    <w:rsid w:val="009C339A"/>
    <w:rsid w:val="009E4B56"/>
    <w:rsid w:val="00A111B0"/>
    <w:rsid w:val="00A16177"/>
    <w:rsid w:val="00A344E0"/>
    <w:rsid w:val="00A347CC"/>
    <w:rsid w:val="00A43237"/>
    <w:rsid w:val="00A7207A"/>
    <w:rsid w:val="00AB4A48"/>
    <w:rsid w:val="00AB4B54"/>
    <w:rsid w:val="00B071F5"/>
    <w:rsid w:val="00B113F5"/>
    <w:rsid w:val="00B15430"/>
    <w:rsid w:val="00B329A5"/>
    <w:rsid w:val="00B73A19"/>
    <w:rsid w:val="00B740BB"/>
    <w:rsid w:val="00B7737B"/>
    <w:rsid w:val="00B81F23"/>
    <w:rsid w:val="00B96314"/>
    <w:rsid w:val="00BD39D9"/>
    <w:rsid w:val="00BD6A8F"/>
    <w:rsid w:val="00C57F59"/>
    <w:rsid w:val="00C62410"/>
    <w:rsid w:val="00C76610"/>
    <w:rsid w:val="00CB3142"/>
    <w:rsid w:val="00D25B82"/>
    <w:rsid w:val="00D37959"/>
    <w:rsid w:val="00DA7C17"/>
    <w:rsid w:val="00DB3EE8"/>
    <w:rsid w:val="00DB55CE"/>
    <w:rsid w:val="00DF26D6"/>
    <w:rsid w:val="00DF52EA"/>
    <w:rsid w:val="00E13867"/>
    <w:rsid w:val="00E22E67"/>
    <w:rsid w:val="00E36EDD"/>
    <w:rsid w:val="00E60A59"/>
    <w:rsid w:val="00E66D5E"/>
    <w:rsid w:val="00E77156"/>
    <w:rsid w:val="00E83E39"/>
    <w:rsid w:val="00EA131A"/>
    <w:rsid w:val="00EB2B04"/>
    <w:rsid w:val="00EB2D63"/>
    <w:rsid w:val="00F119E6"/>
    <w:rsid w:val="00F22D1F"/>
    <w:rsid w:val="00F44F0E"/>
    <w:rsid w:val="00F46C79"/>
    <w:rsid w:val="00F628AB"/>
    <w:rsid w:val="00F811A1"/>
    <w:rsid w:val="00F83552"/>
    <w:rsid w:val="00F85F8C"/>
    <w:rsid w:val="00FA06F8"/>
    <w:rsid w:val="00FA2E60"/>
    <w:rsid w:val="00FA74EE"/>
    <w:rsid w:val="00FB7258"/>
    <w:rsid w:val="00F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6F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4970-4141-47BC-9B71-54B29C2B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2014年东莞市打假办部门决算   </dc:title>
  <dc:subject/>
  <dc:creator>李峰</dc:creator>
  <cp:keywords/>
  <dc:description/>
  <cp:lastModifiedBy>殷智君</cp:lastModifiedBy>
  <cp:revision>36</cp:revision>
  <cp:lastPrinted>2015-10-31T08:11:00Z</cp:lastPrinted>
  <dcterms:created xsi:type="dcterms:W3CDTF">2015-10-30T07:05:00Z</dcterms:created>
  <dcterms:modified xsi:type="dcterms:W3CDTF">2021-03-23T03:29:00Z</dcterms:modified>
</cp:coreProperties>
</file>