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/>
        </w:rPr>
        <w:t xml:space="preserve">附件1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/>
        </w:rPr>
        <w:t>项目验收评审会议安排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Style w:val="3"/>
        <w:tblW w:w="10109" w:type="dxa"/>
        <w:jc w:val="center"/>
        <w:tblInd w:w="1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909"/>
        <w:gridCol w:w="1500"/>
        <w:gridCol w:w="2940"/>
        <w:gridCol w:w="3510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汇报时间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2021年7月27日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9:30-10:00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东莞市冠佳电子设备有限公司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10:00-10:30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东莞市小精灵教育软件有限公司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10:30-11:00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东莞市雄林新材料科技股份有限公司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11:00-11:30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广东东阳光药业有限公司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14:00-14:30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广东菲鹏生物有限公司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14:30-15:00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广东凯金新能源科技股份有限公司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15:00-15:30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广东生益科技股份有限公司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15:30-16:00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8"/>
                <w:szCs w:val="28"/>
                <w:lang w:val="en-US" w:eastAsia="zh-CN"/>
              </w:rPr>
              <w:t>年高价值专利组合培育项目（第一批）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广东拓斯达科技股份有限公司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2021年7月28日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9:00-9:30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广东省科研机构专利对接园区转化实施项目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东莞理工学院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/>
              </w:rPr>
              <w:t>年省项目（延期）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9:30-10:00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重点展会、重点市场、电商领域知识产权保护项目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东莞市智动力科技服务有限公司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/>
              </w:rPr>
              <w:t>年省项目（延期）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65372FB"/>
    <w:rsid w:val="065372FB"/>
    <w:rsid w:val="0AE92A74"/>
    <w:rsid w:val="198F297E"/>
    <w:rsid w:val="1D026BBB"/>
    <w:rsid w:val="29924D42"/>
    <w:rsid w:val="2D7A7BAB"/>
    <w:rsid w:val="5970084D"/>
    <w:rsid w:val="68344483"/>
    <w:rsid w:val="6F4D0429"/>
    <w:rsid w:val="7BF31AE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21"/>
    <w:basedOn w:val="2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01"/>
    <w:basedOn w:val="2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41"/>
    <w:basedOn w:val="2"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2021-07-12T04:02:00Z</dcterms:created>
  <dc:creator>潘俊炜</dc:creator>
  <cp:lastModifiedBy>冯敏之</cp:lastModifiedBy>
  <dcterms:modified xsi:type="dcterms:W3CDTF">2021-07-20T04:06:51Z</dcterms:modified>
  <dc:title>项目验收评审会议安排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