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9B" w:rsidRPr="007B269B" w:rsidRDefault="007B269B" w:rsidP="007B269B">
      <w:pPr>
        <w:jc w:val="left"/>
        <w:rPr>
          <w:rFonts w:ascii="黑体" w:eastAsia="黑体" w:hAnsi="黑体" w:cs="创艺简标宋" w:hint="eastAsia"/>
          <w:bCs/>
          <w:kern w:val="0"/>
          <w:sz w:val="32"/>
          <w:szCs w:val="32"/>
        </w:rPr>
      </w:pPr>
      <w:r w:rsidRPr="007B269B">
        <w:rPr>
          <w:rFonts w:ascii="黑体" w:eastAsia="黑体" w:hAnsi="黑体" w:cs="创艺简标宋" w:hint="eastAsia"/>
          <w:bCs/>
          <w:kern w:val="0"/>
          <w:sz w:val="32"/>
          <w:szCs w:val="32"/>
        </w:rPr>
        <w:t>附件3</w:t>
      </w:r>
      <w:bookmarkStart w:id="0" w:name="_GoBack"/>
      <w:bookmarkEnd w:id="0"/>
    </w:p>
    <w:p w:rsidR="00D6166B" w:rsidRDefault="00D6166B" w:rsidP="00D6166B">
      <w:pPr>
        <w:jc w:val="center"/>
        <w:rPr>
          <w:rFonts w:ascii="创艺简标宋" w:eastAsia="创艺简标宋" w:hAnsi="创艺简标宋" w:cs="创艺简标宋"/>
          <w:bCs/>
          <w:kern w:val="0"/>
          <w:sz w:val="32"/>
          <w:szCs w:val="32"/>
        </w:rPr>
      </w:pPr>
      <w:r w:rsidRPr="00CB083A">
        <w:rPr>
          <w:rFonts w:ascii="创艺简标宋" w:eastAsia="创艺简标宋" w:hAnsi="创艺简标宋" w:cs="创艺简标宋" w:hint="eastAsia"/>
          <w:bCs/>
          <w:kern w:val="0"/>
          <w:sz w:val="32"/>
          <w:szCs w:val="32"/>
        </w:rPr>
        <w:t>东莞市食品生产加工小作坊禁止生产加工食品目录</w:t>
      </w:r>
    </w:p>
    <w:p w:rsidR="00D6166B" w:rsidRPr="00CB083A" w:rsidRDefault="00D6166B" w:rsidP="00D6166B">
      <w:pPr>
        <w:jc w:val="center"/>
        <w:rPr>
          <w:rFonts w:ascii="创艺简标宋" w:eastAsia="创艺简标宋" w:hAnsi="创艺简标宋" w:cs="创艺简标宋"/>
          <w:bCs/>
          <w:kern w:val="0"/>
          <w:sz w:val="32"/>
          <w:szCs w:val="32"/>
        </w:rPr>
      </w:pPr>
      <w:r>
        <w:rPr>
          <w:rFonts w:ascii="创艺简标宋" w:eastAsia="创艺简标宋" w:hAnsi="创艺简标宋" w:cs="创艺简标宋" w:hint="eastAsia"/>
          <w:bCs/>
          <w:kern w:val="0"/>
          <w:sz w:val="32"/>
          <w:szCs w:val="32"/>
        </w:rPr>
        <w:t>（调整</w:t>
      </w:r>
      <w:r w:rsidR="00A625DA">
        <w:rPr>
          <w:rFonts w:ascii="创艺简标宋" w:eastAsia="创艺简标宋" w:hAnsi="创艺简标宋" w:cs="创艺简标宋" w:hint="eastAsia"/>
          <w:bCs/>
          <w:kern w:val="0"/>
          <w:sz w:val="32"/>
          <w:szCs w:val="32"/>
        </w:rPr>
        <w:t>听证</w:t>
      </w:r>
      <w:r>
        <w:rPr>
          <w:rFonts w:ascii="创艺简标宋" w:eastAsia="创艺简标宋" w:hAnsi="创艺简标宋" w:cs="创艺简标宋" w:hint="eastAsia"/>
          <w:bCs/>
          <w:kern w:val="0"/>
          <w:sz w:val="32"/>
          <w:szCs w:val="32"/>
        </w:rPr>
        <w:t>稿）</w:t>
      </w:r>
    </w:p>
    <w:tbl>
      <w:tblPr>
        <w:tblpPr w:leftFromText="180" w:rightFromText="180" w:vertAnchor="text" w:horzAnchor="margin" w:tblpXSpec="center" w:tblpY="8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093"/>
        <w:gridCol w:w="898"/>
        <w:gridCol w:w="4932"/>
        <w:gridCol w:w="1740"/>
      </w:tblGrid>
      <w:tr w:rsidR="00D6166B" w:rsidRPr="00CB083A" w:rsidTr="00F669B0">
        <w:trPr>
          <w:trHeight w:val="160"/>
          <w:tblHeader/>
        </w:trPr>
        <w:tc>
          <w:tcPr>
            <w:tcW w:w="427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创艺简标宋" w:eastAsia="创艺简标宋" w:hAnsi="创艺简标宋" w:cs="创艺简标宋"/>
                <w:kern w:val="0"/>
                <w:szCs w:val="21"/>
              </w:rPr>
            </w:pPr>
            <w:r w:rsidRPr="00CB083A">
              <w:rPr>
                <w:rFonts w:ascii="创艺简标宋" w:eastAsia="创艺简标宋" w:hAnsi="创艺简标宋" w:cs="创艺简标宋" w:hint="eastAsia"/>
                <w:kern w:val="0"/>
                <w:szCs w:val="21"/>
              </w:rPr>
              <w:t>序号</w:t>
            </w:r>
          </w:p>
        </w:tc>
        <w:tc>
          <w:tcPr>
            <w:tcW w:w="1093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创艺简标宋" w:eastAsia="创艺简标宋" w:hAnsi="创艺简标宋" w:cs="创艺简标宋"/>
                <w:kern w:val="0"/>
                <w:szCs w:val="21"/>
              </w:rPr>
            </w:pPr>
            <w:r w:rsidRPr="00CB083A">
              <w:rPr>
                <w:rFonts w:ascii="创艺简标宋" w:eastAsia="创艺简标宋" w:hAnsi="创艺简标宋" w:cs="创艺简标宋" w:hint="eastAsia"/>
                <w:kern w:val="0"/>
                <w:szCs w:val="21"/>
              </w:rPr>
              <w:t>食品、食品添加剂类别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创艺简标宋" w:eastAsia="创艺简标宋" w:hAnsi="创艺简标宋" w:cs="创艺简标宋"/>
                <w:kern w:val="0"/>
                <w:szCs w:val="21"/>
              </w:rPr>
            </w:pPr>
            <w:r w:rsidRPr="00CB083A">
              <w:rPr>
                <w:rFonts w:ascii="创艺简标宋" w:eastAsia="创艺简标宋" w:hAnsi="创艺简标宋" w:cs="创艺简标宋" w:hint="eastAsia"/>
                <w:kern w:val="0"/>
                <w:szCs w:val="21"/>
              </w:rPr>
              <w:t>类别名称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创艺简标宋" w:eastAsia="创艺简标宋" w:hAnsi="创艺简标宋" w:cs="创艺简标宋"/>
                <w:kern w:val="0"/>
                <w:szCs w:val="21"/>
              </w:rPr>
            </w:pPr>
            <w:r w:rsidRPr="00CB083A">
              <w:rPr>
                <w:rFonts w:ascii="创艺简标宋" w:eastAsia="创艺简标宋" w:hAnsi="创艺简标宋" w:cs="创艺简标宋" w:hint="eastAsia"/>
                <w:kern w:val="0"/>
                <w:szCs w:val="21"/>
              </w:rPr>
              <w:t>禁止生产品种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创艺简标宋" w:eastAsia="创艺简标宋" w:hAnsi="创艺简标宋" w:cs="创艺简标宋"/>
                <w:kern w:val="0"/>
                <w:szCs w:val="21"/>
              </w:rPr>
            </w:pPr>
            <w:r w:rsidRPr="00CB083A">
              <w:rPr>
                <w:rFonts w:ascii="创艺简标宋" w:eastAsia="创艺简标宋" w:hAnsi="创艺简标宋" w:cs="创艺简标宋" w:hint="eastAsia"/>
                <w:kern w:val="0"/>
                <w:szCs w:val="21"/>
              </w:rPr>
              <w:t>备注</w:t>
            </w:r>
          </w:p>
        </w:tc>
      </w:tr>
      <w:tr w:rsidR="00D6166B" w:rsidRPr="00CB083A" w:rsidTr="00F669B0">
        <w:trPr>
          <w:trHeight w:val="402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粮食加工品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小麦粉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1.通用：特制一等小麦粉、特制二等小麦粉、标准粉、普通粉、高筋小麦粉、低筋小麦粉、全麦粉、其他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53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专用：营养强化小麦粉、面包用小麦粉、面条用小麦粉、饺子用小麦粉、馒头用小麦粉、发酵饼干用小麦粉、酥性饼干用小麦粉、蛋糕用小麦粉、糕点用小麦粉、自发小麦粉、专用全麦粉、小麦胚（胚片、胚粉）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9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大米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大米、糙米类产品（糙米、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留胚米等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）、特殊大米（免淘米、蒸谷米、发芽糙米等）、其他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0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挂面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1.普通挂面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2.花色挂面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3.手工面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605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其他粮食加工品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1.谷物加工品：高粱米、黍米、稷米、小米、黑米、紫米、红线米、小麦米、大麦米、裸大麦米、莜麦米（燕麦米）、荞麦米、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薏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仁米、八宝米类、混合杂粮类、其他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835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谷物碾磨加工品：玉米糁、玉米粉、燕麦片、汤圆粉（糯米粉）、莜麦粉、玉米自发粉、小米粉、高粱粉、荞麦粉、大麦粉、青稞粉、杂面粉、大米粉、绿豆粉、黄豆粉、红豆粉、黑豆粉、豌豆粉、芸豆粉、蚕豆粉、黍米粉（大黄米粉）、稷米粉（糜子面）、混合杂粮粉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3.谷物粉类制成品：生湿面制品、生干面制品、米粉制品、其他</w:t>
            </w:r>
          </w:p>
        </w:tc>
        <w:tc>
          <w:tcPr>
            <w:tcW w:w="1740" w:type="dxa"/>
            <w:vAlign w:val="center"/>
          </w:tcPr>
          <w:p w:rsidR="00D6166B" w:rsidRPr="00F30DD4" w:rsidRDefault="00D6166B" w:rsidP="00F669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0DD4">
              <w:rPr>
                <w:rFonts w:ascii="仿宋_GB2312" w:eastAsia="仿宋_GB2312" w:hAnsi="宋体" w:cs="宋体" w:hint="eastAsia"/>
                <w:kern w:val="0"/>
                <w:szCs w:val="21"/>
              </w:rPr>
              <w:t>湿面条、饺子皮、云吞皮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F669B0">
        <w:trPr>
          <w:trHeight w:val="562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食用油、油脂及其制品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食用植物油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菜籽油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、大豆油、花生油、葵花籽油、棉籽油、亚麻籽油、油茶籽油、玉米油、米糠油、芝麻油、棕榈油、橄榄油、食用植物调和油、其他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6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食用油脂制品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食用氢化油、人造奶油（人造黄油）、起酥油、代可可脂、植脂奶油、粉末油脂、植脂末、其他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42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食用动物油脂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猪油、牛油、羊油、鸡油、鸭油、鹅油、骨髓油、水生动物油脂、其他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调味品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酱油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酱油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1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食醋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4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1.食醋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2.甜醋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味精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1.谷氨酸钠（99%味精）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7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2.加盐味精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3.增鲜味精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7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酱类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稀甜面酱、甜面酱、大豆酱（黄酱）、蚕豆酱、豆瓣酱、大酱、其他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0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调味料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1.液体调味料：鸡汁调味料、牛肉汁调味料、烧烤汁、鲍鱼汁、香辛料调味汁、糟卤、调味料酒、液态复合调味料、其他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51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2.半固体（酱）调味料：花生酱、芝麻酱、辣椒酱、番茄酱、风味酱、芥末酱、咖喱卤、油辣椒、火锅蘸料、火锅底料、排骨酱、叉烧酱、香辛料酱（泥）、复合调味酱、其他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9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3.固体调味料：鸡精调味料、鸡粉调味料、畜（禽）粉调味料、风味汤料、酱油粉、食醋粉、酱粉、咖喱粉、香辛料粉、复合调味粉、其他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4.食用调味油：香辛料调味油、复合调味油、其他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0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5.水产调味品：蚝油、鱼露、虾酱、鱼子酱、虾油、其他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食盐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1.食用盐：普通食用盐（加碘）、普通食用盐（未加碘）、低钠食用盐（加碘）、低钠食用盐（未加碘）、风味食用盐（加碘）、风味食用盐（未加碘）、特殊工艺食用盐（加碘）、特殊工艺食用盐（未加碘）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2.食品生产加工用盐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肉制品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热加工熟肉制品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酱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卤肉制品：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酱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卤肉类、糟肉类、白煮类、其他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酱</w:t>
            </w:r>
            <w:proofErr w:type="gramEnd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卤肉类除外。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熏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烧烤肉制品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烧鹅、烧鸭、烧鸡、烧乳鸽、烧肉、叉烧肉、烧骨除外。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3.肉灌制品：灌肠类、西式火腿、其他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4.油炸肉制品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熟肉干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制品：肉松类、肉干类、肉脯、其他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6.其他熟肉制品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发酵肉制品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1.发酵灌制品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2.发酵火腿制品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预制调理肉制品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1.冷藏预制调理肉类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F30DD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东莞传统肉丸</w:t>
            </w: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2.冷冻预制调理肉类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腌腊肉制品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1.肉灌制品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2.腊肉制品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F30DD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白沙</w:t>
            </w:r>
            <w:r w:rsidRPr="00F30DD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油鸭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及副产品</w:t>
            </w:r>
            <w:r w:rsidRPr="00F30DD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</w:t>
            </w:r>
            <w:r w:rsidRPr="00F30DD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外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。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3.火腿制品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4.其他肉制品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乳制品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液体乳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1.巴氏杀菌乳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2.高温杀菌乳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3.调制乳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4.灭菌乳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5.发酵乳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乳粉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1.全脂乳粉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2.脱脂乳粉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3.部分脱脂乳粉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4.调制乳粉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5.乳清粉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其他乳制品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1.炼乳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2.奶油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3.稀奶油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4.无水奶油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5.干酪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6.再制干酪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7.特色乳制品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8.浓缩乳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饮料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包装饮用水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1.饮用天然矿泉水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2.饮用纯净水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3.饮用天然泉水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4.饮用天然水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2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5.其他饮用水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96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碳酸饮料(汽水)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果汁型碳酸饮料、果味型碳酸饮料、可乐型碳酸饮料、其他型碳酸饮料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茶类饮料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1.原茶汁：茶汤/纯茶饮料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2.茶浓缩液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3.茶饮料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4.果汁茶饮料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5.奶茶饮料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6.复合茶饮料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7.混合茶饮料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8.其他茶(类)饮料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7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果蔬汁类及其饮料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1.果蔬汁（浆）：果汁、蔬菜汁、果浆、蔬菜浆、复合果蔬汁、复合果蔬浆、其他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5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2.浓缩果蔬汁(浆)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3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3.果蔬汁（浆）类饮料：果蔬汁饮料、果肉饮料、果浆饮料、复合果蔬汁饮料、果蔬汁饮料浓浆、发酵果蔬汁饮料、水果饮料、其他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0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蛋白饮料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1.含乳饮料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2.植物蛋白饮料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3.复合蛋白饮料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固体饮料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1.风味固体饮料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2.蛋白固体饮料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3.果蔬固体饮料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4.茶固体饮料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5.咖啡固体饮料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8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6.可可粉固体饮料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2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7.其他固体饮料：植物固体饮料、谷物固体饮料、食用菌固体饮料、其他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其他饮料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1.咖啡(类)饮料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2.植物饮料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3.风味饮料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4.运动饮料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5.营养素饮料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6.能量饮料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7.电解质饮料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8.饮料浓浆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9.其他类饮料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方便食品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方便面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1.油炸方便面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2.热风干燥方便面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3.其他方便面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7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其他方便食品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1.主食类：方便米饭、方便粥、方便米粉、方便米线、方便粉丝、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方便湿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米粉、方便豆花、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方便湿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面、凉粉、其他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2.冲调类：麦片、黑芝麻糊、红枣羹、油茶、即食谷物粉、其他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9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调味面制品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调味面制品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667"/>
        </w:trPr>
        <w:tc>
          <w:tcPr>
            <w:tcW w:w="427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</w:t>
            </w:r>
          </w:p>
        </w:tc>
        <w:tc>
          <w:tcPr>
            <w:tcW w:w="1093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饼干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饼干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酥性饼干、韧性饼干、发酵饼干、压缩饼干、曲奇饼干、夹心（注心）饼干、威化饼干、蛋圆饼干、蛋卷、煎饼、装饰饼干、水泡饼干、其他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东莞传统蛋卷除外。</w:t>
            </w:r>
          </w:p>
        </w:tc>
      </w:tr>
      <w:tr w:rsidR="00D6166B" w:rsidRPr="00CB083A" w:rsidTr="00F669B0">
        <w:trPr>
          <w:trHeight w:val="34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罐头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畜禽水产罐头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5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果蔬罐头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1.水果罐头：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桃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罐头、橘子罐头、菠萝罐头、荔枝罐头、梨罐头、其他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4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2.蔬菜罐头：食用菌罐头、竹笋罐头、莲藕罐头、番茄罐头、豆类罐头、其他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9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其他罐头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其他罐头：果仁类罐头、八宝粥罐头、其他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冷冻饮品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冷冻饮品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1.冰淇淋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2.雪糕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3.雪泥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4.冰棍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5.食用冰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6.甜味冰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7.其他冷冻饮品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60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11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速冻食品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速冻面米食品</w:t>
            </w:r>
            <w:proofErr w:type="gramEnd"/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1.生制品：速冻饺子、速冻包子、速冻汤圆、速冻粽子、速冻面点、速冻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其他面米制品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65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2.熟制品：速冻饺子、速冻包子、速冻粽子、速冻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其他面米制品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速冻调制食品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1.生制品（具体品种明细）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2.熟制品（具体品种明细）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0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速冻其他食品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速冻其他食品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12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薯类和膨化食品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膨化食品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1.焙烤型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2.油炸型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3.直接挤压型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4.花色型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薯类食品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1.干制薯类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2.冷冻薯类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3.薯泥(酱)类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4.薯粉类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5.其他薯类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13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糖果制品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糖果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1.硬质糖果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25023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1905B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东莞传统芝麻糖、花生糖</w:t>
            </w: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2.奶糖糖果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3.夹心糖果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</w:t>
            </w: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酥质糖果</w:t>
            </w:r>
            <w:proofErr w:type="gramEnd"/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5.焦香糖果(太妃糖果)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6.充气糖果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7.凝胶糖果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8.胶基糖果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9.压片糖果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10.流质糖果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11.膜片糖果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12.花式糖果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13.其他糖果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巧克力及巧克力制品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1.巧克力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2.巧克力制品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95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代可可脂巧克力及代可可脂巧克力</w:t>
            </w: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1.代可可脂巧克力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2.代可可脂巧克力制品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7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果冻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果汁型果冻、果肉型果冻、果味型果冻、含乳型果冻、其他型果冻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14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茶叶及相关制品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茶叶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1.绿茶：龙井茶、珠茶、黄山毛峰、都匀毛尖、其他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2.红茶：祁门工夫红茶、小种红茶、红碎茶、其他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3.乌龙茶：铁观音茶、武夷岩茶、凤凰单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枞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4.白茶：白毫银针茶、白牡丹茶、贡眉茶、其他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5.黄茶：蒙顶黄芽茶、霍山黄芽茶、君山银针茶、其他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6.黑茶：普洱茶（熟茶）散茶、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六堡茶散茶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7.花茶：茉莉花茶、珠兰花茶、桂花茶、其他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7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8.袋泡茶：绿茶袋泡茶、红茶袋泡茶、花茶袋泡茶、其他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7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9.紧压茶：普洱茶（生茶）紧压茶、普洱茶（熟茶）紧压茶、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六堡茶紧压茶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、白茶紧压茶、花砖茶、黑砖茶、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茯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砖茶、康砖茶、沱茶、紧茶、金尖茶、米砖茶、青砖茶、其他紧压茶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茶制品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1.茶粉：绿茶粉、红茶粉、其他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2.固态速溶茶：速溶红茶、速溶绿茶、其他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3.茶浓缩液：红茶浓缩液、绿茶浓缩液、其他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4.茶膏：普洱茶膏、黑茶膏、其他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2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5.调味茶制品：调味茶粉、调味速溶茶、调味茶浓缩液、调味茶膏、其他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9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6.其他茶制品：表没食子儿茶素没食子酸酯、绿茶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氨酸、其他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0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调味茶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1.加料调味茶：八宝茶、三泡台、枸杞绿茶、玄米绿茶、其他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4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2.加香调味茶：柠檬红茶、草莓绿茶、其他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4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3.混合调味茶：柠檬枸杞茶、其他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4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4.袋泡调味茶：玫瑰袋泡红茶、其他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4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5.紧压调味茶：荷叶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茯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砖茶、其他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代用茶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叶类代用茶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：荷叶、桑叶、薄荷叶、苦丁茶、其他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2.花类代用茶：杭白菊、金银花、重瓣红玫瑰、其他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2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果实类代用茶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：大麦茶、枸杞子、决明子、苦瓜片、罗汉果、柠檬片、其他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根茎类代用茶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：甘草、牛蒡根、人参（人工种植）、其他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混合类代用茶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：荷叶玫瑰茶、枸杞菊花茶、其他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6.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袋泡代用茶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：荷叶袋泡茶、桑叶袋泡茶、其他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7.紧压代用茶：紧压菊花、其他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73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15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酒类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白酒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adjustRightInd w:val="0"/>
              <w:snapToGrid w:val="0"/>
              <w:spacing w:beforeLines="7" w:before="21" w:afterLines="7" w:after="21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1.白酒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4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2.白酒（液态）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5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3.白酒（原酒）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葡萄酒及果酒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1.葡萄酒：原酒、加工灌装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2.冰葡萄酒：原酒、加工灌装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3.其他特种葡萄酒：原酒、加工灌装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4.发酵型果酒：原酒、加工灌装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啤酒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1.熟啤酒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2.生啤酒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3.鲜啤酒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4.特种啤酒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黄酒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黄酒：原酒、加工灌装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9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其他酒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1.配制酒：露酒、枸杞酒、枇杷酒、其他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6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2.其他蒸馏酒：白兰地、威士忌、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俄得克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、朗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姆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酒、水果白兰地、水果蒸馏酒、其他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3.其他发酵酒：清酒、米酒（醪糟）、奶酒、其他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1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食用酒精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食用酒精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60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16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蔬菜制品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酱</w:t>
            </w:r>
            <w:proofErr w:type="gramEnd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腌菜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调味榨菜、腌萝卜、腌豇豆、酱渍菜、虾油渍菜、盐水渍菜、其他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蔬菜干制品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1.自然干制蔬菜</w:t>
            </w:r>
          </w:p>
        </w:tc>
        <w:tc>
          <w:tcPr>
            <w:tcW w:w="1740" w:type="dxa"/>
            <w:vAlign w:val="center"/>
          </w:tcPr>
          <w:p w:rsidR="00D6166B" w:rsidRPr="004A5D95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自然干制蔬菜</w:t>
            </w: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2.热风干燥蔬菜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3.冷冻干燥蔬菜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4.蔬菜脆片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5.蔬菜粉及制品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0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食用菌制品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1.干制食用菌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干制食用菌除外。</w:t>
            </w:r>
          </w:p>
        </w:tc>
      </w:tr>
      <w:tr w:rsidR="00D6166B" w:rsidRPr="00CB083A" w:rsidTr="00F669B0">
        <w:trPr>
          <w:trHeight w:val="30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2.腌渍食用菌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0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其他蔬菜制品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其他蔬菜制品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17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水果制品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蜜饯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1.蜜饯类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2.凉果类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3.果脯类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</w:t>
            </w: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话化类</w:t>
            </w:r>
            <w:proofErr w:type="gramEnd"/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</w:t>
            </w: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果丹</w:t>
            </w:r>
            <w:proofErr w:type="gramEnd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(饼)类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6.果糕类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3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水果制品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1.水果干制品：葡萄干、水果脆片、荔枝干、桂圆、椰干、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大枣干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制品、其他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1905B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东莞传统荔枝干、龙眼干、无花果干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705826">
        <w:trPr>
          <w:trHeight w:val="33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2.果酱：苹果酱、草莓酱、蓝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莓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酱、其他</w:t>
            </w:r>
          </w:p>
        </w:tc>
        <w:tc>
          <w:tcPr>
            <w:tcW w:w="1740" w:type="dxa"/>
            <w:vAlign w:val="center"/>
          </w:tcPr>
          <w:p w:rsidR="00D6166B" w:rsidRPr="00CB083A" w:rsidRDefault="00705826" w:rsidP="0070582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18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炒货食品</w:t>
            </w: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及坚果制品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炒货食</w:t>
            </w: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品及坚果制品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1.烘炒类：炒瓜子、炒花生、炒豌豆、其他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9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2.油炸类：油炸青豆、油炸琥珀桃仁、其他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4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3.其他类：水煮花生、糖炒花生、糖炒瓜子仁、裹衣花生、咸干花生、其他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99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19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蛋制品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蛋制品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1.再制蛋类：皮蛋、咸蛋、糟蛋、卤蛋、咸蛋黄、其他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1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2.干蛋类：巴氏杀菌鸡全蛋粉、鸡蛋黄粉、鸡蛋白片、其他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9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3.冰蛋类：巴氏杀菌冻鸡全蛋、冻鸡蛋黄、冰鸡蛋白、其他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1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4.其他类：热凝固蛋制品、其他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29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可可及焙烤咖啡产品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可可制品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可可粉、可可脂、可可液块、可可饼块、其他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5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焙炒咖啡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焙炒咖啡豆、咖啡粉、其他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21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食糖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糖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1.白砂糖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2.绵白糖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</w:t>
            </w: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赤</w:t>
            </w:r>
            <w:proofErr w:type="gramEnd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砂糖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4.冰糖：单晶体冰糖、多晶体冰糖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5.方糖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6.冰片糖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7.红糖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8.其他糖：具体品种明细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42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22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水产制品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干制水产品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虾米、虾皮、干贝、鱼干、干燥裙带菜、干海带、干紫菜、干海参、其他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东莞传统鱼干除外。</w:t>
            </w:r>
          </w:p>
        </w:tc>
      </w:tr>
      <w:tr w:rsidR="00D6166B" w:rsidRPr="00CB083A" w:rsidTr="00F669B0">
        <w:trPr>
          <w:trHeight w:val="34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盐渍水产品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盐渍藻类、盐渍海蜇、盐渍鱼、盐渍海参、其他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</w:t>
            </w:r>
            <w:proofErr w:type="gramStart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盐渍鱼</w:t>
            </w:r>
            <w:proofErr w:type="gramEnd"/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F669B0">
        <w:trPr>
          <w:trHeight w:val="22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鱼糜及鱼糜制品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冷冻鱼糜、冷冻鱼糜制品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东莞传统鱼丸、鱼包除外。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冷冻水产制品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冷冻调理制品、冷冻挂浆制品、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冻煮制品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、冻油炸制品、冻烧烤制品、其他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0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熟制水产品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烤鱼片、鱿鱼丝、烤虾、海苔、鱼松、鱼肠、鱼饼、调味鱼（鱿鱼）、即食海参（鲍鱼）、调味海带（裙带菜）、其他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0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生食水产品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腌制生食水产品、非腌制生食水产品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0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其他水产品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其他水产品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589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23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淀粉及淀粉制品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淀粉及淀粉制品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1.淀粉：谷类淀粉（大米、玉米、高粱、麦、其他）、薯类淀粉（木薯、马铃薯、甘薯、芋头、其他）、豆类淀粉（绿豆、蚕豆、豇豆、豌豆、其他）、其他淀粉（藕、荸荠、百合、蕨根、其他）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2.淀粉制品：粉丝、粉条、粉皮、虾味片、凉粉、</w:t>
            </w: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4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淀粉糖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葡萄糖、饴糖、麦芽糖、异构化糖、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低聚异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麦芽糖、果葡糖浆、麦芽糊精、葡萄糖浆、其他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48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24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糕点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热加工糕点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1.烘烤类糕点：酥类、松酥类、松脆类、酥层类、酥皮类、松酥皮类、糖浆皮类、硬皮类、水油皮类、发酵类、烤蛋糕类、烘糕类、烫面类、其他类</w:t>
            </w:r>
          </w:p>
        </w:tc>
        <w:tc>
          <w:tcPr>
            <w:tcW w:w="1740" w:type="dxa"/>
            <w:vAlign w:val="center"/>
          </w:tcPr>
          <w:p w:rsidR="00D6166B" w:rsidRPr="004A5D95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东莞传统喜（礼）饼类除外。</w:t>
            </w:r>
          </w:p>
        </w:tc>
      </w:tr>
      <w:tr w:rsidR="00D6166B" w:rsidRPr="00CB083A" w:rsidTr="00F669B0">
        <w:trPr>
          <w:trHeight w:val="35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2.油炸类糕点：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酥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皮类、水油皮类、松酥类、酥层类、水调类、发酵类、其他类</w:t>
            </w:r>
          </w:p>
        </w:tc>
        <w:tc>
          <w:tcPr>
            <w:tcW w:w="1740" w:type="dxa"/>
            <w:vAlign w:val="center"/>
          </w:tcPr>
          <w:p w:rsidR="00D6166B" w:rsidRPr="0059197B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1905B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东莞传统油角、糖环类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F669B0">
        <w:trPr>
          <w:trHeight w:val="34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3.蒸煮类糕点：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蒸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蛋糕类、印模糕类、韧糕类、发糕类、松糕类、粽子类、水油皮类、片糕类、其他类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1905B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东莞传统糯米鸡、粽子类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除外。</w:t>
            </w:r>
          </w:p>
        </w:tc>
      </w:tr>
      <w:tr w:rsidR="00D6166B" w:rsidRPr="00CB083A" w:rsidTr="00F669B0">
        <w:trPr>
          <w:trHeight w:val="23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4.炒制类糕点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50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5.其他类：发酵面制品（馒头、花卷、包子、豆包、饺子、发糕、馅饼、其他）、油炸面制品（油条、油饼、炸糕、其他）、非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发酵面米制品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（窝头、烙饼、其他）、其他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5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冷加工糕点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1.熟粉糕点：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热调软糕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类、冷调韧糕类、</w:t>
            </w:r>
            <w:proofErr w:type="gramStart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冷调松糕</w:t>
            </w:r>
            <w:proofErr w:type="gramEnd"/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类、印模糕类、其他类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7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2.西式装饰蛋糕类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7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3.上糖浆类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7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4.夹心(注心)类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7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5.糕团类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7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6.其他类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7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食品馅料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月饼馅料、其他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03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25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豆制品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豆制品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1.发酵豆制品：腐乳（红腐乳、酱腐乳、白腐乳、青腐乳）、豆豉、纳豆、豆汁、其他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192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2.非发酵豆制品：豆浆、豆腐、豆腐泡、熏干、豆腐脑、豆腐干、腐竹、豆腐皮、其他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豆腐、豆腐泡、熏干、豆腐干、豆腐皮、腐竹除外。</w:t>
            </w:r>
          </w:p>
        </w:tc>
      </w:tr>
      <w:tr w:rsidR="00D6166B" w:rsidRPr="00CB083A" w:rsidTr="00F669B0">
        <w:trPr>
          <w:trHeight w:val="179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3.其他豆制品：素肉、大豆组织蛋白、膨化豆制品、其他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6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26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蜂产品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蜂蜜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蜂蜜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18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蜂王浆(含蜂王浆冻干品)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蜂王浆、蜂王浆冻干品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6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蜂花粉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蜂花粉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6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蜂产品制品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蜂产品制品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27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保健食品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片剂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粉剂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颗粒剂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茶剂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硬胶囊剂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软胶囊剂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口服液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丸剂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膏剂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饮料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酒剂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饼干类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糖果类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糕点类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液体乳类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原料提取物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复配营养素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80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其他类别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2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具体品种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64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28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特殊医学用途配方食品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特殊医学用途配方食品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1.全营养配方食品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64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特定全营养配方食品：糖尿病全营养配方食品，呼吸系统病全营养配方食品，肾病全营养配方食品，肿瘤全营养配方食品，肝病全营养配方食品，肌肉衰减综合征全营养配方食品，创伤、感染、手术及其他应激状态全营养配方食品，炎性肠病全营养配方食品，食物蛋白过敏全营养配方食品，难治性癫痫全营养配方食品，胃肠道吸收障碍、胰腺炎全营养配方食品，脂肪酸代谢异常全营养配方食品，肥胖、减脂手术全营养配方食品，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1025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3.非全营养配方食品：营养素组件配方食品，电解质配方食品，增稠组件配方食品，流质配方食品，氨基酸代谢障碍配方食品，其他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525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特殊医学用途婴儿配方食品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特殊医学用途婴儿配方食品：无乳糖配方或低乳糖配方食品、乳蛋白部分水解配方食品、乳蛋白深度水解配方或氨基酸配方食品、早产/低出生体重婴儿配方食品、氨基酸代谢障碍配方食品、婴儿营养补充剂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29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婴幼儿配方食品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婴幼儿配方乳粉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1.婴儿配方乳粉：湿法工艺、干法工艺、干湿法复合工艺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2.较大婴儿配方乳粉：湿法工艺、干法工艺、干湿法复合工艺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1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3.幼儿配方乳粉：湿法工艺、干法工艺、干湿法复合工艺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81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30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特殊膳食食品</w:t>
            </w: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婴幼儿谷类辅助食品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1.婴幼儿谷物辅助食品：婴幼儿米粉、婴幼儿小米米粉、其他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28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2.婴幼儿高蛋白谷物辅助食品：高蛋白婴幼儿米粉、高蛋白婴幼儿小米米粉、其他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28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3.婴幼儿生制类谷物辅助食品：婴幼儿面条、婴幼儿颗粒面、其他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51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4.婴幼儿饼干或其他婴幼儿谷物辅助食品：婴幼儿饼干、婴幼儿米饼、婴幼儿磨牙棒、其他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2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婴幼儿罐装辅助食品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1.泥（糊）状罐装食品：婴幼儿果蔬泥、婴幼儿肉泥、婴幼儿鱼泥、其他</w:t>
            </w:r>
          </w:p>
        </w:tc>
        <w:tc>
          <w:tcPr>
            <w:tcW w:w="1740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32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2.颗粒状罐装食品：婴幼儿颗粒果蔬泥、婴幼儿颗粒肉泥、婴幼儿颗粒鱼泥、其他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2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3.汁类罐装食品：婴幼儿水果汁、婴幼儿蔬菜汁、其他</w:t>
            </w:r>
          </w:p>
        </w:tc>
        <w:tc>
          <w:tcPr>
            <w:tcW w:w="1740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D6166B" w:rsidRPr="00CB083A" w:rsidTr="00F669B0">
        <w:trPr>
          <w:trHeight w:val="32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其他特殊膳食食品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其他特殊膳食食品：辅助营养补充品、运动营养补充品、孕妇及乳母营养补充食品、其他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658"/>
        </w:trPr>
        <w:tc>
          <w:tcPr>
            <w:tcW w:w="427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31</w:t>
            </w:r>
          </w:p>
        </w:tc>
        <w:tc>
          <w:tcPr>
            <w:tcW w:w="1093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其他食品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其他食品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其他食品：具体品种明细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649"/>
        </w:trPr>
        <w:tc>
          <w:tcPr>
            <w:tcW w:w="427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32</w:t>
            </w:r>
          </w:p>
        </w:tc>
        <w:tc>
          <w:tcPr>
            <w:tcW w:w="1093" w:type="dxa"/>
            <w:vMerge w:val="restart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食品添</w:t>
            </w:r>
          </w:p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加剂</w:t>
            </w: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食品添加剂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食品添加剂产品名称：使用GB 2760、GB 14880或卫生健康委（原卫生计生委）公告规定的食品添加剂名称；标准中对不同工艺有明确规定的应当在括号中标明；不包括食品用香精和复配食品添加剂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447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食品用香精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食品用香精：液体、乳化、浆（膏）状、粉末（拌和、胶囊）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423"/>
        </w:trPr>
        <w:tc>
          <w:tcPr>
            <w:tcW w:w="427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复配食品添加剂</w:t>
            </w:r>
          </w:p>
        </w:tc>
        <w:tc>
          <w:tcPr>
            <w:tcW w:w="4932" w:type="dxa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宋体" w:cs="宋体" w:hint="eastAsia"/>
                <w:kern w:val="0"/>
                <w:szCs w:val="21"/>
              </w:rPr>
              <w:t>复配食品添加剂明细（使用GB 26687规定的名称）</w:t>
            </w:r>
          </w:p>
        </w:tc>
        <w:tc>
          <w:tcPr>
            <w:tcW w:w="1740" w:type="dxa"/>
            <w:vAlign w:val="center"/>
          </w:tcPr>
          <w:p w:rsidR="00D6166B" w:rsidRPr="00CB083A" w:rsidRDefault="00D6166B" w:rsidP="00F669B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——</w:t>
            </w:r>
          </w:p>
        </w:tc>
      </w:tr>
      <w:tr w:rsidR="00D6166B" w:rsidRPr="00CB083A" w:rsidTr="00F669B0">
        <w:trPr>
          <w:trHeight w:val="423"/>
        </w:trPr>
        <w:tc>
          <w:tcPr>
            <w:tcW w:w="1520" w:type="dxa"/>
            <w:gridSpan w:val="2"/>
            <w:vAlign w:val="center"/>
          </w:tcPr>
          <w:p w:rsidR="00D6166B" w:rsidRPr="00CB083A" w:rsidRDefault="00D6166B" w:rsidP="00F669B0">
            <w:pPr>
              <w:widowControl/>
              <w:jc w:val="left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lastRenderedPageBreak/>
              <w:t>备     注</w:t>
            </w:r>
          </w:p>
        </w:tc>
        <w:tc>
          <w:tcPr>
            <w:tcW w:w="7570" w:type="dxa"/>
            <w:gridSpan w:val="3"/>
            <w:vAlign w:val="center"/>
          </w:tcPr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1、食品小作坊的食品不得在网上销售；</w:t>
            </w:r>
          </w:p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2、食品小作坊不得分装、委托加工及接受委托加工；</w:t>
            </w:r>
          </w:p>
          <w:p w:rsidR="00D6166B" w:rsidRPr="00CB083A" w:rsidRDefault="00D6166B" w:rsidP="00F669B0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 w:rsidRPr="00CB083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3、法律法规和部门规章另有规定的，从其规定。</w:t>
            </w:r>
          </w:p>
        </w:tc>
      </w:tr>
    </w:tbl>
    <w:p w:rsidR="00D6166B" w:rsidRPr="00CB083A" w:rsidRDefault="00D6166B" w:rsidP="00D6166B"/>
    <w:p w:rsidR="00D6166B" w:rsidRPr="0068028F" w:rsidRDefault="00D6166B" w:rsidP="00D6166B"/>
    <w:p w:rsidR="00EB573F" w:rsidRPr="00D6166B" w:rsidRDefault="00EB573F"/>
    <w:sectPr w:rsidR="00EB573F" w:rsidRPr="00D6166B" w:rsidSect="00B165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93" w:rsidRDefault="001A3C93" w:rsidP="00705826">
      <w:r>
        <w:separator/>
      </w:r>
    </w:p>
  </w:endnote>
  <w:endnote w:type="continuationSeparator" w:id="0">
    <w:p w:rsidR="001A3C93" w:rsidRDefault="001A3C93" w:rsidP="0070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93" w:rsidRDefault="001A3C93" w:rsidP="00705826">
      <w:r>
        <w:separator/>
      </w:r>
    </w:p>
  </w:footnote>
  <w:footnote w:type="continuationSeparator" w:id="0">
    <w:p w:rsidR="001A3C93" w:rsidRDefault="001A3C93" w:rsidP="0070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250B"/>
    <w:multiLevelType w:val="hybridMultilevel"/>
    <w:tmpl w:val="85EC1198"/>
    <w:lvl w:ilvl="0" w:tplc="6F940E9A">
      <w:start w:val="1"/>
      <w:numFmt w:val="japaneseCounting"/>
      <w:lvlText w:val="%1、"/>
      <w:lvlJc w:val="left"/>
      <w:pPr>
        <w:ind w:left="1380" w:hanging="720"/>
      </w:p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5BAA62D5"/>
    <w:multiLevelType w:val="hybridMultilevel"/>
    <w:tmpl w:val="56CAFAB8"/>
    <w:lvl w:ilvl="0" w:tplc="87BCD2E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6B"/>
    <w:rsid w:val="001A3C93"/>
    <w:rsid w:val="00250230"/>
    <w:rsid w:val="002A1B28"/>
    <w:rsid w:val="00653EB2"/>
    <w:rsid w:val="00705826"/>
    <w:rsid w:val="007B269B"/>
    <w:rsid w:val="008802AA"/>
    <w:rsid w:val="00A625DA"/>
    <w:rsid w:val="00D6166B"/>
    <w:rsid w:val="00E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6B"/>
    <w:pPr>
      <w:widowControl w:val="0"/>
      <w:jc w:val="both"/>
    </w:pPr>
    <w:rPr>
      <w:rFonts w:ascii="Times New Roman" w:eastAsia="宋体" w:hAnsi="Times New Roman" w:cs="仿宋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66B"/>
    <w:pPr>
      <w:ind w:firstLineChars="200" w:firstLine="420"/>
    </w:pPr>
  </w:style>
  <w:style w:type="paragraph" w:customStyle="1" w:styleId="Default">
    <w:name w:val="Default"/>
    <w:rsid w:val="00D6166B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D616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nhideWhenUsed/>
    <w:rsid w:val="00D6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166B"/>
    <w:rPr>
      <w:rFonts w:ascii="Times New Roman" w:eastAsia="宋体" w:hAnsi="Times New Roman" w:cs="仿宋"/>
      <w:sz w:val="18"/>
      <w:szCs w:val="18"/>
    </w:rPr>
  </w:style>
  <w:style w:type="paragraph" w:styleId="a6">
    <w:name w:val="footer"/>
    <w:basedOn w:val="a"/>
    <w:link w:val="Char0"/>
    <w:unhideWhenUsed/>
    <w:rsid w:val="00D6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6166B"/>
    <w:rPr>
      <w:rFonts w:ascii="Times New Roman" w:eastAsia="宋体" w:hAnsi="Times New Roman" w:cs="仿宋"/>
      <w:sz w:val="18"/>
      <w:szCs w:val="18"/>
    </w:rPr>
  </w:style>
  <w:style w:type="character" w:customStyle="1" w:styleId="font11">
    <w:name w:val="font11"/>
    <w:basedOn w:val="a0"/>
    <w:qFormat/>
    <w:rsid w:val="00D6166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7">
    <w:name w:val="Normal (Web)"/>
    <w:basedOn w:val="a"/>
    <w:qFormat/>
    <w:rsid w:val="00D6166B"/>
    <w:rPr>
      <w:rFonts w:ascii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6B"/>
    <w:pPr>
      <w:widowControl w:val="0"/>
      <w:jc w:val="both"/>
    </w:pPr>
    <w:rPr>
      <w:rFonts w:ascii="Times New Roman" w:eastAsia="宋体" w:hAnsi="Times New Roman" w:cs="仿宋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66B"/>
    <w:pPr>
      <w:ind w:firstLineChars="200" w:firstLine="420"/>
    </w:pPr>
  </w:style>
  <w:style w:type="paragraph" w:customStyle="1" w:styleId="Default">
    <w:name w:val="Default"/>
    <w:rsid w:val="00D6166B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D616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nhideWhenUsed/>
    <w:rsid w:val="00D6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166B"/>
    <w:rPr>
      <w:rFonts w:ascii="Times New Roman" w:eastAsia="宋体" w:hAnsi="Times New Roman" w:cs="仿宋"/>
      <w:sz w:val="18"/>
      <w:szCs w:val="18"/>
    </w:rPr>
  </w:style>
  <w:style w:type="paragraph" w:styleId="a6">
    <w:name w:val="footer"/>
    <w:basedOn w:val="a"/>
    <w:link w:val="Char0"/>
    <w:unhideWhenUsed/>
    <w:rsid w:val="00D6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6166B"/>
    <w:rPr>
      <w:rFonts w:ascii="Times New Roman" w:eastAsia="宋体" w:hAnsi="Times New Roman" w:cs="仿宋"/>
      <w:sz w:val="18"/>
      <w:szCs w:val="18"/>
    </w:rPr>
  </w:style>
  <w:style w:type="character" w:customStyle="1" w:styleId="font11">
    <w:name w:val="font11"/>
    <w:basedOn w:val="a0"/>
    <w:qFormat/>
    <w:rsid w:val="00D6166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7">
    <w:name w:val="Normal (Web)"/>
    <w:basedOn w:val="a"/>
    <w:qFormat/>
    <w:rsid w:val="00D6166B"/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4061</Words>
  <Characters>4183</Characters>
  <Application>Microsoft Office Word</Application>
  <DocSecurity>0</DocSecurity>
  <Lines>220</Lines>
  <Paragraphs>183</Paragraphs>
  <ScaleCrop>false</ScaleCrop>
  <Company>微软中国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李颖</dc:creator>
  <cp:keywords/>
  <dc:description/>
  <cp:lastModifiedBy>陈晓彤</cp:lastModifiedBy>
  <cp:revision>5</cp:revision>
  <dcterms:created xsi:type="dcterms:W3CDTF">2021-06-04T03:05:00Z</dcterms:created>
  <dcterms:modified xsi:type="dcterms:W3CDTF">2021-08-12T07:47:00Z</dcterms:modified>
</cp:coreProperties>
</file>