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2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474"/>
        <w:gridCol w:w="1815"/>
        <w:gridCol w:w="4155"/>
        <w:gridCol w:w="4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项目验收评审会议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名单及时间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产业规划类专利导航项目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19个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汇报时间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2021年8月25日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广州华进联合专利商标代理有限公司东莞分公司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增材制造（3D）打印装备产业领域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广州华进联合专利商标代理有限公司东莞分公司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区块链产业领域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东莞市卓智知识产权服务有限公司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11:30-12:00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第三代半导体芯片产业领域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东莞市卓智知识产权服务有限公司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东莞市智动力科技服务有限公司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东莞市智动力科技服务有限公司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车载终端产业领域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东莞智邦知识产权咨询有限公司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高性能电池产业领域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东莞智邦知识产权咨询有限公司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高端数控加工设备产业领域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16:30-17:00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虚拟现实（VR）产业领域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2021年8月26日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东莞市电线电缆行业协会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工业机器人产业领域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东莞市机器人产业协会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新一代溅射新材料产业领域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东莞市肖创信息科技服务有限公司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11:30-12:00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物联网通信天线产业领域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东莞同济大学研究院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14:00-14:30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高端装备制造产业领域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东莞市谢岗高端装备制造行业协会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14:30-15:00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关键电子元器件产业领域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东莞市知识产权保护协会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15:00-15:30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3C制造与检测装备产业领域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东莞市智能制造产业协会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新兴显示产业领域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东莞市电子信息产业协会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精密塑料模具产业领域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东莞市机械模具产业协会</w:t>
            </w:r>
          </w:p>
        </w:tc>
      </w:tr>
    </w:tbl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ind w:firstLine="2409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企业运营类专利导航项目（第一批39个）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ind w:firstLine="2520" w:firstLineChars="9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时间:2021年8月27日全天</w:t>
      </w:r>
    </w:p>
    <w:tbl>
      <w:tblPr>
        <w:tblStyle w:val="4"/>
        <w:tblW w:w="9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8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广东众生药业股份有限公司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东莞市慕思寝室用品有限公司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龙正环保股份有限公司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东莞市纳利光学材料有限公司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东莞市闻誉实业有限公司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东莞骅国电子有限公司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广东大族粤铭激光集团股份有限公司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广东鸿宝科技有限公司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东莞富兰地工具股份有限公司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东莞市中镓半导体科技有限公司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广东安拓普聚合物科技有限公司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广东新秀新材料股份有限公司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东莞东元环境科技股份有限公司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广东小天才科技有限公司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广东罗曼智能科技股份有限公司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东莞市冠佳电子设备有限公司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东莞铭晋家具有限公司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广东银禧科技股份有限公司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广东鼎泰机器人科技有限公司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东莞市中图半导体科技有限公司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广东亨通光电科技有限公司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东莞宜安科技股份有限公司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东莞市雄林新材料科技股份有限公司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广东广发制药有限公司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广东欧科空调制冷有限公司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广东世通仪器检测服务有限公司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快意电梯股份有限公司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东莞市诺丽电子科技有限公司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东莞新能德科技有限公司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东莞铭普光磁股份有限公司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东莞市恒宇仪器有限公司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乔锋智能装备股份有限公司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广东阿尔派电力科技股份有限公司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东莞市安达自动化设备有限公司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东莞大宝化工制品有限公司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东莞市贝特电子科技股份有限公司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广东瑞谷光网通信股份有限公司</w:t>
            </w:r>
          </w:p>
        </w:tc>
      </w:tr>
    </w:tbl>
    <w:p>
      <w:pPr>
        <w:widowControl/>
        <w:numPr>
          <w:ilvl w:val="0"/>
          <w:numId w:val="0"/>
        </w:numPr>
        <w:wordWrap/>
        <w:adjustRightInd/>
        <w:snapToGrid/>
        <w:spacing w:before="0" w:line="240" w:lineRule="auto"/>
        <w:rPr>
          <w:rFonts w:hint="default" w:ascii="Times New Roman" w:hAnsi="Times New Roman" w:eastAsia="仿宋_GB2312" w:cs="Times New Roman"/>
          <w:b/>
          <w:bCs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625697"/>
    <w:rsid w:val="027E7A8B"/>
    <w:rsid w:val="08FC454D"/>
    <w:rsid w:val="09766415"/>
    <w:rsid w:val="0B394725"/>
    <w:rsid w:val="0B5F5F36"/>
    <w:rsid w:val="0DC2344B"/>
    <w:rsid w:val="1F807DBA"/>
    <w:rsid w:val="2E2425C2"/>
    <w:rsid w:val="30584BEA"/>
    <w:rsid w:val="384D415A"/>
    <w:rsid w:val="39421ACB"/>
    <w:rsid w:val="3A6F486B"/>
    <w:rsid w:val="48F36A7F"/>
    <w:rsid w:val="4C9E75F7"/>
    <w:rsid w:val="597A115C"/>
    <w:rsid w:val="59EC1E08"/>
    <w:rsid w:val="5E2B4A42"/>
    <w:rsid w:val="61625697"/>
    <w:rsid w:val="6265177A"/>
    <w:rsid w:val="628A19B9"/>
    <w:rsid w:val="63E224EA"/>
    <w:rsid w:val="75CA52C5"/>
    <w:rsid w:val="76E47E14"/>
    <w:rsid w:val="7D536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2021-02-22T02:30:00Z</dcterms:created>
  <dc:creator>潘俊炜</dc:creator>
  <cp:lastModifiedBy>潘俊炜</cp:lastModifiedBy>
  <dcterms:modified xsi:type="dcterms:W3CDTF">2021-08-13T07:35:23Z</dcterms:modified>
  <dc:title>2020年度年度东莞市产业规划类专利导航项目及2020年度企业运营类专利导航项目（第一批）结题验收清单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FE2E7BE81FDA43C9AECAE886DE34A304</vt:lpwstr>
  </property>
</Properties>
</file>