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A0" w:firstRow="1" w:lastRow="0" w:firstColumn="1" w:lastColumn="0" w:noHBand="0" w:noVBand="0"/>
      </w:tblPr>
      <w:tblGrid>
        <w:gridCol w:w="8522"/>
      </w:tblGrid>
      <w:tr w:rsidR="00013C31" w:rsidRPr="003A075F">
        <w:trPr>
          <w:trHeight w:val="2880"/>
          <w:jc w:val="center"/>
        </w:trPr>
        <w:tc>
          <w:tcPr>
            <w:tcW w:w="5000" w:type="pct"/>
          </w:tcPr>
          <w:p w:rsidR="00013C31" w:rsidRPr="00F46C79" w:rsidRDefault="00013C31">
            <w:pPr>
              <w:pStyle w:val="a3"/>
              <w:jc w:val="center"/>
              <w:rPr>
                <w:rFonts w:ascii="Times New Roman" w:hAnsi="Times New Roman" w:cs="Times New Roman"/>
                <w:caps/>
              </w:rPr>
            </w:pPr>
          </w:p>
        </w:tc>
      </w:tr>
      <w:tr w:rsidR="00013C31" w:rsidRPr="003A075F">
        <w:trPr>
          <w:trHeight w:val="1440"/>
          <w:jc w:val="center"/>
        </w:trPr>
        <w:tc>
          <w:tcPr>
            <w:tcW w:w="5000" w:type="pct"/>
            <w:tcBorders>
              <w:bottom w:val="single" w:sz="4" w:space="0" w:color="4F81BD"/>
            </w:tcBorders>
            <w:vAlign w:val="center"/>
          </w:tcPr>
          <w:p w:rsidR="00013C31" w:rsidRPr="00F46C79" w:rsidRDefault="00013C31" w:rsidP="00126B41">
            <w:pPr>
              <w:pStyle w:val="a3"/>
              <w:jc w:val="center"/>
              <w:rPr>
                <w:rFonts w:ascii="Times New Roman" w:hAnsi="Times New Roman" w:cs="Times New Roman"/>
                <w:sz w:val="80"/>
                <w:szCs w:val="80"/>
              </w:rPr>
            </w:pPr>
            <w:r w:rsidRPr="00F46C79">
              <w:rPr>
                <w:rFonts w:ascii="Times New Roman" w:hAnsi="Times New Roman" w:cs="Times New Roman"/>
                <w:sz w:val="80"/>
                <w:szCs w:val="80"/>
              </w:rPr>
              <w:t>201</w:t>
            </w:r>
            <w:r>
              <w:rPr>
                <w:rFonts w:ascii="Times New Roman" w:hAnsi="Times New Roman" w:cs="Times New Roman"/>
                <w:sz w:val="80"/>
                <w:szCs w:val="80"/>
              </w:rPr>
              <w:t>6</w:t>
            </w:r>
            <w:r w:rsidRPr="00F46C79">
              <w:rPr>
                <w:rFonts w:ascii="Times New Roman" w:hAnsi="Times New Roman" w:cs="宋体" w:hint="eastAsia"/>
                <w:sz w:val="80"/>
                <w:szCs w:val="80"/>
              </w:rPr>
              <w:t>年</w:t>
            </w:r>
            <w:r>
              <w:rPr>
                <w:rFonts w:ascii="Times New Roman" w:hAnsi="Times New Roman" w:cs="宋体" w:hint="eastAsia"/>
                <w:sz w:val="80"/>
                <w:szCs w:val="80"/>
              </w:rPr>
              <w:t>打假</w:t>
            </w:r>
            <w:proofErr w:type="gramStart"/>
            <w:r>
              <w:rPr>
                <w:rFonts w:ascii="Times New Roman" w:hAnsi="Times New Roman" w:cs="宋体" w:hint="eastAsia"/>
                <w:sz w:val="80"/>
                <w:szCs w:val="80"/>
              </w:rPr>
              <w:t>办</w:t>
            </w:r>
            <w:r w:rsidRPr="00F46C79">
              <w:rPr>
                <w:rFonts w:ascii="Times New Roman" w:hAnsi="Times New Roman" w:cs="宋体" w:hint="eastAsia"/>
                <w:sz w:val="80"/>
                <w:szCs w:val="80"/>
              </w:rPr>
              <w:t>部门</w:t>
            </w:r>
            <w:proofErr w:type="gramEnd"/>
            <w:r>
              <w:rPr>
                <w:rFonts w:ascii="Times New Roman" w:hAnsi="Times New Roman" w:cs="宋体" w:hint="eastAsia"/>
                <w:sz w:val="80"/>
                <w:szCs w:val="80"/>
              </w:rPr>
              <w:t>决算</w:t>
            </w:r>
            <w:r w:rsidRPr="00F46C79">
              <w:rPr>
                <w:rFonts w:ascii="Times New Roman" w:hAnsi="Times New Roman" w:cs="Times New Roman"/>
                <w:sz w:val="80"/>
                <w:szCs w:val="80"/>
              </w:rPr>
              <w:t xml:space="preserve">   </w:t>
            </w:r>
          </w:p>
        </w:tc>
      </w:tr>
      <w:tr w:rsidR="00013C31" w:rsidRPr="003A075F">
        <w:trPr>
          <w:trHeight w:val="720"/>
          <w:jc w:val="center"/>
        </w:trPr>
        <w:tc>
          <w:tcPr>
            <w:tcW w:w="5000" w:type="pct"/>
            <w:tcBorders>
              <w:top w:val="single" w:sz="4" w:space="0" w:color="4F81BD"/>
            </w:tcBorders>
            <w:vAlign w:val="center"/>
          </w:tcPr>
          <w:p w:rsidR="00013C31" w:rsidRPr="00F46C79" w:rsidRDefault="00013C31" w:rsidP="00382412">
            <w:pPr>
              <w:pStyle w:val="a3"/>
              <w:jc w:val="center"/>
              <w:rPr>
                <w:rFonts w:ascii="Times New Roman" w:hAnsi="Times New Roman" w:cs="Times New Roman"/>
                <w:sz w:val="44"/>
                <w:szCs w:val="44"/>
              </w:rPr>
            </w:pPr>
          </w:p>
        </w:tc>
      </w:tr>
      <w:tr w:rsidR="00013C31" w:rsidRPr="003A075F">
        <w:trPr>
          <w:trHeight w:val="360"/>
          <w:jc w:val="center"/>
        </w:trPr>
        <w:tc>
          <w:tcPr>
            <w:tcW w:w="5000" w:type="pct"/>
            <w:vAlign w:val="center"/>
          </w:tcPr>
          <w:p w:rsidR="00013C31" w:rsidRPr="003A075F" w:rsidRDefault="00013C31">
            <w:pPr>
              <w:pStyle w:val="a3"/>
              <w:jc w:val="center"/>
              <w:rPr>
                <w:rFonts w:ascii="Times New Roman" w:hAnsi="Times New Roman" w:cs="Times New Roman"/>
              </w:rPr>
            </w:pPr>
          </w:p>
        </w:tc>
      </w:tr>
      <w:tr w:rsidR="00013C31" w:rsidRPr="003A075F">
        <w:trPr>
          <w:trHeight w:val="360"/>
          <w:jc w:val="center"/>
        </w:trPr>
        <w:tc>
          <w:tcPr>
            <w:tcW w:w="5000" w:type="pct"/>
            <w:vAlign w:val="center"/>
          </w:tcPr>
          <w:p w:rsidR="00013C31" w:rsidRPr="003A075F" w:rsidRDefault="00013C31" w:rsidP="00382412">
            <w:pPr>
              <w:pStyle w:val="a3"/>
              <w:jc w:val="center"/>
              <w:rPr>
                <w:rFonts w:ascii="Times New Roman" w:hAnsi="Times New Roman" w:cs="Times New Roman"/>
                <w:b/>
                <w:bCs/>
              </w:rPr>
            </w:pPr>
          </w:p>
        </w:tc>
      </w:tr>
    </w:tbl>
    <w:p w:rsidR="00013C31" w:rsidRPr="00F46C79" w:rsidRDefault="00013C31">
      <w:pPr>
        <w:rPr>
          <w:rFonts w:ascii="Times New Roman" w:hAnsi="Times New Roman" w:cs="Times New Roman"/>
        </w:rPr>
      </w:pPr>
    </w:p>
    <w:p w:rsidR="00013C31" w:rsidRPr="00F46C79" w:rsidRDefault="00013C31">
      <w:pPr>
        <w:rPr>
          <w:rFonts w:ascii="Times New Roman" w:hAnsi="Times New Roman" w:cs="Times New Roman"/>
        </w:rPr>
      </w:pPr>
    </w:p>
    <w:p w:rsidR="00013C31" w:rsidRPr="00F46C79" w:rsidRDefault="00013C31">
      <w:pPr>
        <w:rPr>
          <w:rFonts w:ascii="Times New Roman" w:hAnsi="Times New Roman" w:cs="Times New Roman"/>
        </w:rPr>
      </w:pPr>
    </w:p>
    <w:p w:rsidR="00013C31" w:rsidRPr="00F46C79" w:rsidRDefault="00013C31">
      <w:pPr>
        <w:widowControl/>
        <w:jc w:val="left"/>
        <w:rPr>
          <w:rFonts w:ascii="Times New Roman" w:hAnsi="Times New Roman" w:cs="Times New Roman"/>
        </w:rPr>
      </w:pPr>
      <w:r w:rsidRPr="00F46C79">
        <w:rPr>
          <w:rFonts w:ascii="Times New Roman" w:hAnsi="Times New Roman" w:cs="Times New Roman"/>
        </w:rPr>
        <w:br w:type="page"/>
      </w:r>
    </w:p>
    <w:p w:rsidR="00013C31" w:rsidRDefault="00013C31" w:rsidP="00382412">
      <w:pPr>
        <w:jc w:val="center"/>
        <w:rPr>
          <w:rFonts w:ascii="Times New Roman" w:eastAsia="黑体" w:hAnsi="Times New Roman" w:cs="Times New Roman"/>
          <w:sz w:val="32"/>
          <w:szCs w:val="32"/>
        </w:rPr>
      </w:pPr>
      <w:r>
        <w:rPr>
          <w:rFonts w:ascii="Times New Roman" w:eastAsia="黑体" w:hAnsi="Times New Roman" w:cs="黑体" w:hint="eastAsia"/>
          <w:sz w:val="32"/>
          <w:szCs w:val="32"/>
        </w:rPr>
        <w:t>目录</w:t>
      </w:r>
    </w:p>
    <w:p w:rsidR="00013C31" w:rsidRDefault="00013C31" w:rsidP="00030027">
      <w:pPr>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第一部分</w:t>
      </w:r>
      <w:r>
        <w:rPr>
          <w:rFonts w:ascii="Times New Roman" w:eastAsia="黑体" w:hAnsi="Times New Roman" w:cs="Times New Roman"/>
          <w:sz w:val="32"/>
          <w:szCs w:val="32"/>
        </w:rPr>
        <w:t xml:space="preserve"> </w:t>
      </w:r>
      <w:r w:rsidRPr="00F46C79">
        <w:rPr>
          <w:rFonts w:ascii="Times New Roman" w:eastAsia="黑体" w:hAnsi="Times New Roman" w:cs="黑体" w:hint="eastAsia"/>
          <w:sz w:val="32"/>
          <w:szCs w:val="32"/>
        </w:rPr>
        <w:t>部门概况</w:t>
      </w:r>
    </w:p>
    <w:p w:rsidR="00013C31" w:rsidRPr="00F46C79" w:rsidRDefault="00013C31" w:rsidP="00030027">
      <w:pPr>
        <w:ind w:firstLineChars="200" w:firstLine="640"/>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一、部门主要职责</w:t>
      </w:r>
    </w:p>
    <w:p w:rsidR="00013C31" w:rsidRDefault="00013C31" w:rsidP="00030027">
      <w:pPr>
        <w:ind w:firstLineChars="200" w:firstLine="640"/>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二、部门</w:t>
      </w:r>
      <w:r>
        <w:rPr>
          <w:rFonts w:ascii="仿宋_GB2312" w:eastAsia="仿宋_GB2312" w:hAnsi="Times New Roman" w:cs="仿宋_GB2312" w:hint="eastAsia"/>
          <w:sz w:val="32"/>
          <w:szCs w:val="32"/>
        </w:rPr>
        <w:t>决算</w:t>
      </w:r>
      <w:r w:rsidRPr="00F46C79">
        <w:rPr>
          <w:rFonts w:ascii="仿宋_GB2312" w:eastAsia="仿宋_GB2312" w:hAnsi="Times New Roman" w:cs="仿宋_GB2312" w:hint="eastAsia"/>
          <w:sz w:val="32"/>
          <w:szCs w:val="32"/>
        </w:rPr>
        <w:t>单位构成</w:t>
      </w:r>
    </w:p>
    <w:p w:rsidR="00013C31" w:rsidRPr="00F46C79" w:rsidRDefault="00013C31" w:rsidP="00030027">
      <w:pPr>
        <w:ind w:firstLineChars="200" w:firstLine="640"/>
        <w:rPr>
          <w:rFonts w:ascii="仿宋_GB2312" w:eastAsia="仿宋_GB2312" w:hAnsi="Times New Roman" w:cs="Times New Roman"/>
          <w:sz w:val="32"/>
          <w:szCs w:val="32"/>
        </w:rPr>
      </w:pPr>
      <w:r w:rsidRPr="005B0BEE">
        <w:rPr>
          <w:rFonts w:ascii="仿宋_GB2312" w:eastAsia="仿宋_GB2312" w:hAnsi="Times New Roman" w:cs="仿宋_GB2312" w:hint="eastAsia"/>
          <w:sz w:val="32"/>
          <w:szCs w:val="32"/>
        </w:rPr>
        <w:t>三、人员情况</w:t>
      </w:r>
    </w:p>
    <w:p w:rsidR="00013C31" w:rsidRDefault="00013C31" w:rsidP="00030027">
      <w:pPr>
        <w:ind w:firstLineChars="200" w:firstLine="640"/>
        <w:rPr>
          <w:rFonts w:ascii="Times New Roman" w:eastAsia="黑体" w:hAnsi="Times New Roman" w:cs="Times New Roman"/>
          <w:sz w:val="32"/>
          <w:szCs w:val="32"/>
        </w:rPr>
      </w:pPr>
      <w:r w:rsidRPr="00F46C79">
        <w:rPr>
          <w:rFonts w:ascii="Times New Roman" w:eastAsia="黑体" w:hAnsi="Times New Roman" w:cs="黑体" w:hint="eastAsia"/>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sz w:val="32"/>
          <w:szCs w:val="32"/>
        </w:rPr>
        <w:t>6</w:t>
      </w:r>
      <w:r w:rsidRPr="00F46C79">
        <w:rPr>
          <w:rFonts w:ascii="Times New Roman" w:eastAsia="黑体" w:hAnsi="Times New Roman" w:cs="黑体" w:hint="eastAsia"/>
          <w:sz w:val="32"/>
          <w:szCs w:val="32"/>
        </w:rPr>
        <w:t>年部门</w:t>
      </w:r>
      <w:r>
        <w:rPr>
          <w:rFonts w:ascii="Times New Roman" w:eastAsia="黑体" w:hAnsi="Times New Roman" w:cs="黑体" w:hint="eastAsia"/>
          <w:sz w:val="32"/>
          <w:szCs w:val="32"/>
        </w:rPr>
        <w:t>决算</w:t>
      </w:r>
      <w:r w:rsidRPr="00F46C79">
        <w:rPr>
          <w:rFonts w:ascii="Times New Roman" w:eastAsia="黑体" w:hAnsi="Times New Roman" w:cs="黑体" w:hint="eastAsia"/>
          <w:sz w:val="32"/>
          <w:szCs w:val="32"/>
        </w:rPr>
        <w:t>情况说明</w:t>
      </w:r>
    </w:p>
    <w:p w:rsidR="00013C31" w:rsidRPr="00F46C79" w:rsidRDefault="00013C31" w:rsidP="00030027">
      <w:pPr>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第三部分</w:t>
      </w:r>
      <w:r>
        <w:rPr>
          <w:rFonts w:ascii="Times New Roman" w:eastAsia="黑体" w:hAnsi="Times New Roman" w:cs="Times New Roman"/>
          <w:sz w:val="32"/>
          <w:szCs w:val="32"/>
        </w:rPr>
        <w:t xml:space="preserve"> </w:t>
      </w:r>
      <w:r>
        <w:rPr>
          <w:rFonts w:ascii="Times New Roman" w:eastAsia="黑体" w:hAnsi="Times New Roman" w:cs="黑体" w:hint="eastAsia"/>
          <w:sz w:val="32"/>
          <w:szCs w:val="32"/>
        </w:rPr>
        <w:t>名词解释</w:t>
      </w:r>
    </w:p>
    <w:p w:rsidR="00013C31" w:rsidRDefault="00013C31" w:rsidP="00030027">
      <w:pPr>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第四部分</w:t>
      </w:r>
      <w:r>
        <w:rPr>
          <w:rFonts w:ascii="Times New Roman" w:eastAsia="黑体" w:hAnsi="Times New Roman" w:cs="Times New Roman"/>
          <w:sz w:val="32"/>
          <w:szCs w:val="32"/>
        </w:rPr>
        <w:t xml:space="preserve"> 2016</w:t>
      </w:r>
      <w:r>
        <w:rPr>
          <w:rFonts w:ascii="Times New Roman" w:eastAsia="黑体" w:hAnsi="Times New Roman" w:cs="黑体" w:hint="eastAsia"/>
          <w:sz w:val="32"/>
          <w:szCs w:val="32"/>
        </w:rPr>
        <w:t>年部门决算表</w:t>
      </w:r>
    </w:p>
    <w:p w:rsidR="00013C31" w:rsidRPr="00F46C79" w:rsidRDefault="00013C31" w:rsidP="00030027">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一、</w:t>
      </w:r>
      <w:r w:rsidRPr="00203E5A">
        <w:rPr>
          <w:rFonts w:ascii="仿宋_GB2312" w:eastAsia="仿宋_GB2312" w:hAnsi="Times New Roman" w:cs="仿宋_GB2312" w:hint="eastAsia"/>
          <w:sz w:val="32"/>
          <w:szCs w:val="32"/>
        </w:rPr>
        <w:t>收入支出决算总表</w:t>
      </w:r>
    </w:p>
    <w:p w:rsidR="00013C31" w:rsidRPr="00F46C79" w:rsidRDefault="00013C31" w:rsidP="00030027">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二、</w:t>
      </w:r>
      <w:r w:rsidRPr="00203E5A">
        <w:rPr>
          <w:rFonts w:ascii="仿宋_GB2312" w:eastAsia="仿宋_GB2312" w:hAnsi="Times New Roman" w:cs="仿宋_GB2312" w:hint="eastAsia"/>
          <w:sz w:val="32"/>
          <w:szCs w:val="32"/>
        </w:rPr>
        <w:t>收入决算表</w:t>
      </w:r>
    </w:p>
    <w:p w:rsidR="00013C31" w:rsidRPr="00F46C79" w:rsidRDefault="00013C31" w:rsidP="00030027">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三、</w:t>
      </w:r>
      <w:r w:rsidRPr="00203E5A">
        <w:rPr>
          <w:rFonts w:ascii="仿宋_GB2312" w:eastAsia="仿宋_GB2312" w:hAnsi="Times New Roman" w:cs="仿宋_GB2312" w:hint="eastAsia"/>
          <w:sz w:val="32"/>
          <w:szCs w:val="32"/>
        </w:rPr>
        <w:t>支出决算表</w:t>
      </w:r>
    </w:p>
    <w:p w:rsidR="00013C31" w:rsidRDefault="00013C31" w:rsidP="00030027">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四、</w:t>
      </w:r>
      <w:r w:rsidRPr="00203E5A">
        <w:rPr>
          <w:rFonts w:ascii="仿宋_GB2312" w:eastAsia="仿宋_GB2312" w:hAnsi="Times New Roman" w:cs="仿宋_GB2312" w:hint="eastAsia"/>
          <w:sz w:val="32"/>
          <w:szCs w:val="32"/>
        </w:rPr>
        <w:t>财政拨款收入支出决算总表</w:t>
      </w:r>
    </w:p>
    <w:p w:rsidR="00013C31" w:rsidRPr="00F46C79" w:rsidRDefault="00013C31" w:rsidP="00030027">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五、</w:t>
      </w:r>
      <w:r w:rsidRPr="00203E5A">
        <w:rPr>
          <w:rFonts w:ascii="仿宋_GB2312" w:eastAsia="仿宋_GB2312" w:hAnsi="Times New Roman" w:cs="仿宋_GB2312" w:hint="eastAsia"/>
          <w:sz w:val="32"/>
          <w:szCs w:val="32"/>
        </w:rPr>
        <w:t>一般公共预算财政拨款支出决算表</w:t>
      </w:r>
      <w:r>
        <w:rPr>
          <w:rFonts w:ascii="仿宋_GB2312" w:eastAsia="仿宋_GB2312" w:hAnsi="Times New Roman" w:cs="仿宋_GB2312" w:hint="eastAsia"/>
          <w:sz w:val="32"/>
          <w:szCs w:val="32"/>
        </w:rPr>
        <w:t>（功能分类）</w:t>
      </w:r>
    </w:p>
    <w:p w:rsidR="00013C31" w:rsidRPr="00F46C79" w:rsidRDefault="00013C31" w:rsidP="00030027">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六、</w:t>
      </w:r>
      <w:r w:rsidRPr="00203E5A">
        <w:rPr>
          <w:rFonts w:ascii="仿宋_GB2312" w:eastAsia="仿宋_GB2312" w:hAnsi="Times New Roman" w:cs="仿宋_GB2312" w:hint="eastAsia"/>
          <w:sz w:val="32"/>
          <w:szCs w:val="32"/>
        </w:rPr>
        <w:t>一般公共预算</w:t>
      </w:r>
      <w:r>
        <w:rPr>
          <w:rFonts w:ascii="仿宋_GB2312" w:eastAsia="仿宋_GB2312" w:hAnsi="Times New Roman" w:cs="仿宋_GB2312" w:hint="eastAsia"/>
          <w:sz w:val="32"/>
          <w:szCs w:val="32"/>
        </w:rPr>
        <w:t>财政拨款</w:t>
      </w:r>
      <w:r w:rsidRPr="00203E5A">
        <w:rPr>
          <w:rFonts w:ascii="仿宋_GB2312" w:eastAsia="仿宋_GB2312" w:hAnsi="Times New Roman" w:cs="仿宋_GB2312" w:hint="eastAsia"/>
          <w:sz w:val="32"/>
          <w:szCs w:val="32"/>
        </w:rPr>
        <w:t>支出决算表</w:t>
      </w:r>
      <w:r>
        <w:rPr>
          <w:rFonts w:ascii="仿宋_GB2312" w:eastAsia="仿宋_GB2312" w:hAnsi="Times New Roman" w:cs="仿宋_GB2312" w:hint="eastAsia"/>
          <w:sz w:val="32"/>
          <w:szCs w:val="32"/>
        </w:rPr>
        <w:t>（经济分类）</w:t>
      </w:r>
    </w:p>
    <w:p w:rsidR="00013C31" w:rsidRPr="00F46C79" w:rsidRDefault="00013C31" w:rsidP="00030027">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仿宋_GB2312" w:hint="eastAsia"/>
          <w:sz w:val="32"/>
          <w:szCs w:val="32"/>
        </w:rPr>
        <w:t>七、</w:t>
      </w:r>
      <w:r w:rsidRPr="00203E5A">
        <w:rPr>
          <w:rFonts w:ascii="仿宋_GB2312" w:eastAsia="仿宋_GB2312" w:hAnsi="Times New Roman" w:cs="仿宋_GB2312" w:hint="eastAsia"/>
          <w:sz w:val="32"/>
          <w:szCs w:val="32"/>
        </w:rPr>
        <w:t>一般公共预算</w:t>
      </w:r>
      <w:r>
        <w:rPr>
          <w:rFonts w:ascii="仿宋_GB2312" w:eastAsia="仿宋_GB2312" w:hAnsi="Times New Roman" w:cs="仿宋_GB2312" w:hint="eastAsia"/>
          <w:sz w:val="32"/>
          <w:szCs w:val="32"/>
        </w:rPr>
        <w:t>财政拨款</w:t>
      </w:r>
      <w:r w:rsidRPr="00203E5A">
        <w:rPr>
          <w:rFonts w:ascii="仿宋_GB2312" w:eastAsia="仿宋_GB2312" w:hAnsi="Times New Roman" w:cs="仿宋_GB2312" w:hint="eastAsia"/>
          <w:sz w:val="32"/>
          <w:szCs w:val="32"/>
        </w:rPr>
        <w:t>“三公”经费支出决算表</w:t>
      </w:r>
    </w:p>
    <w:p w:rsidR="00013C31" w:rsidRDefault="00013C31" w:rsidP="00030027">
      <w:pPr>
        <w:ind w:firstLineChars="200" w:firstLine="640"/>
        <w:jc w:val="left"/>
        <w:rPr>
          <w:rFonts w:ascii="仿宋_GB2312" w:eastAsia="仿宋_GB2312" w:hAnsi="Times New Roman" w:cs="Times New Roman"/>
          <w:sz w:val="32"/>
          <w:szCs w:val="32"/>
        </w:rPr>
      </w:pPr>
      <w:r>
        <w:rPr>
          <w:rFonts w:ascii="仿宋_GB2312" w:eastAsia="仿宋_GB2312" w:hAnsi="Times New Roman" w:cs="仿宋_GB2312" w:hint="eastAsia"/>
          <w:sz w:val="32"/>
          <w:szCs w:val="32"/>
        </w:rPr>
        <w:t>八、</w:t>
      </w:r>
      <w:r w:rsidRPr="00203E5A">
        <w:rPr>
          <w:rFonts w:ascii="仿宋_GB2312" w:eastAsia="仿宋_GB2312" w:hAnsi="Times New Roman" w:cs="仿宋_GB2312" w:hint="eastAsia"/>
          <w:sz w:val="32"/>
          <w:szCs w:val="32"/>
        </w:rPr>
        <w:t>政府性基金预算</w:t>
      </w:r>
      <w:r>
        <w:rPr>
          <w:rFonts w:ascii="仿宋_GB2312" w:eastAsia="仿宋_GB2312" w:hAnsi="Times New Roman" w:cs="仿宋_GB2312" w:hint="eastAsia"/>
          <w:sz w:val="32"/>
          <w:szCs w:val="32"/>
        </w:rPr>
        <w:t>财政拨款</w:t>
      </w:r>
      <w:r w:rsidRPr="00203E5A">
        <w:rPr>
          <w:rFonts w:ascii="仿宋_GB2312" w:eastAsia="仿宋_GB2312" w:hAnsi="Times New Roman" w:cs="仿宋_GB2312" w:hint="eastAsia"/>
          <w:sz w:val="32"/>
          <w:szCs w:val="32"/>
        </w:rPr>
        <w:t>收入支出决算表</w:t>
      </w:r>
    </w:p>
    <w:p w:rsidR="00013C31" w:rsidRDefault="00013C31" w:rsidP="00030027">
      <w:pPr>
        <w:ind w:firstLineChars="200" w:firstLine="640"/>
        <w:jc w:val="left"/>
        <w:rPr>
          <w:rFonts w:ascii="仿宋_GB2312" w:eastAsia="仿宋_GB2312" w:hAnsi="Times New Roman" w:cs="Times New Roman"/>
          <w:sz w:val="32"/>
          <w:szCs w:val="32"/>
        </w:rPr>
      </w:pPr>
    </w:p>
    <w:p w:rsidR="00013C31" w:rsidRDefault="00013C31" w:rsidP="00030027">
      <w:pPr>
        <w:ind w:firstLineChars="200" w:firstLine="640"/>
        <w:jc w:val="left"/>
        <w:rPr>
          <w:rFonts w:ascii="仿宋_GB2312" w:eastAsia="仿宋_GB2312" w:hAnsi="Times New Roman" w:cs="Times New Roman"/>
          <w:sz w:val="32"/>
          <w:szCs w:val="32"/>
        </w:rPr>
      </w:pPr>
    </w:p>
    <w:p w:rsidR="00013C31" w:rsidRDefault="00013C31" w:rsidP="00030027">
      <w:pPr>
        <w:ind w:firstLineChars="200" w:firstLine="640"/>
        <w:jc w:val="left"/>
        <w:rPr>
          <w:rFonts w:ascii="仿宋_GB2312" w:eastAsia="仿宋_GB2312" w:hAnsi="Times New Roman" w:cs="Times New Roman"/>
          <w:sz w:val="32"/>
          <w:szCs w:val="32"/>
        </w:rPr>
      </w:pPr>
    </w:p>
    <w:p w:rsidR="00013C31" w:rsidRDefault="00013C31" w:rsidP="00030027">
      <w:pPr>
        <w:ind w:firstLineChars="200" w:firstLine="640"/>
        <w:jc w:val="left"/>
        <w:rPr>
          <w:rFonts w:ascii="仿宋_GB2312" w:eastAsia="仿宋_GB2312" w:hAnsi="Times New Roman" w:cs="Times New Roman"/>
          <w:sz w:val="32"/>
          <w:szCs w:val="32"/>
        </w:rPr>
      </w:pPr>
    </w:p>
    <w:p w:rsidR="00013C31" w:rsidRDefault="00013C31" w:rsidP="00030027">
      <w:pPr>
        <w:ind w:firstLineChars="200" w:firstLine="640"/>
        <w:jc w:val="left"/>
        <w:rPr>
          <w:rFonts w:ascii="仿宋_GB2312" w:eastAsia="仿宋_GB2312" w:hAnsi="Times New Roman" w:cs="Times New Roman"/>
          <w:sz w:val="32"/>
          <w:szCs w:val="32"/>
        </w:rPr>
      </w:pPr>
    </w:p>
    <w:p w:rsidR="00013C31" w:rsidRDefault="00013C31" w:rsidP="00030027">
      <w:pPr>
        <w:ind w:firstLineChars="200" w:firstLine="640"/>
        <w:jc w:val="left"/>
        <w:rPr>
          <w:rFonts w:ascii="仿宋_GB2312" w:eastAsia="仿宋_GB2312" w:hAnsi="Times New Roman" w:cs="Times New Roman"/>
          <w:sz w:val="32"/>
          <w:szCs w:val="32"/>
        </w:rPr>
      </w:pPr>
    </w:p>
    <w:p w:rsidR="00013C31" w:rsidRPr="00FB7258" w:rsidRDefault="00013C31" w:rsidP="00382412">
      <w:pPr>
        <w:jc w:val="center"/>
        <w:rPr>
          <w:rFonts w:ascii="Times New Roman" w:eastAsia="黑体" w:hAnsi="Times New Roman" w:cs="Times New Roman"/>
          <w:sz w:val="32"/>
          <w:szCs w:val="32"/>
        </w:rPr>
      </w:pPr>
      <w:r w:rsidRPr="00FB7258">
        <w:rPr>
          <w:rFonts w:ascii="Times New Roman" w:eastAsia="黑体" w:hAnsi="Times New Roman" w:cs="黑体" w:hint="eastAsia"/>
          <w:sz w:val="32"/>
          <w:szCs w:val="32"/>
        </w:rPr>
        <w:lastRenderedPageBreak/>
        <w:t>第一部分</w:t>
      </w:r>
      <w:r w:rsidRPr="00FB7258">
        <w:rPr>
          <w:rFonts w:ascii="Times New Roman" w:eastAsia="黑体" w:hAnsi="Times New Roman" w:cs="Times New Roman"/>
          <w:sz w:val="32"/>
          <w:szCs w:val="32"/>
        </w:rPr>
        <w:t xml:space="preserve">  </w:t>
      </w:r>
      <w:r w:rsidRPr="00FB7258">
        <w:rPr>
          <w:rFonts w:ascii="Times New Roman" w:eastAsia="黑体" w:hAnsi="Times New Roman" w:cs="黑体" w:hint="eastAsia"/>
          <w:sz w:val="32"/>
          <w:szCs w:val="32"/>
        </w:rPr>
        <w:t>部门概况</w:t>
      </w:r>
    </w:p>
    <w:p w:rsidR="00013C31" w:rsidRPr="009D3A9E" w:rsidRDefault="00013C31" w:rsidP="009D3A9E">
      <w:pPr>
        <w:pStyle w:val="a8"/>
        <w:numPr>
          <w:ilvl w:val="0"/>
          <w:numId w:val="1"/>
        </w:numPr>
        <w:ind w:firstLineChars="0"/>
        <w:rPr>
          <w:rFonts w:ascii="Times New Roman" w:eastAsia="黑体" w:hAnsi="Times New Roman" w:cs="Times New Roman"/>
          <w:sz w:val="32"/>
          <w:szCs w:val="32"/>
        </w:rPr>
      </w:pPr>
      <w:r w:rsidRPr="009D3A9E">
        <w:rPr>
          <w:rFonts w:ascii="Times New Roman" w:eastAsia="黑体" w:hAnsi="Times New Roman" w:cs="黑体" w:hint="eastAsia"/>
          <w:sz w:val="32"/>
          <w:szCs w:val="32"/>
        </w:rPr>
        <w:t>部门主要职责</w:t>
      </w:r>
    </w:p>
    <w:p w:rsidR="00013C31" w:rsidRPr="00EF0877" w:rsidRDefault="00013C31" w:rsidP="00030027">
      <w:pPr>
        <w:ind w:firstLineChars="200" w:firstLine="640"/>
        <w:rPr>
          <w:rFonts w:ascii="Times New Roman" w:eastAsia="仿宋_GB2312" w:hAnsi="Times New Roman" w:cs="Times New Roman"/>
          <w:sz w:val="32"/>
          <w:szCs w:val="32"/>
        </w:rPr>
      </w:pPr>
      <w:r w:rsidRPr="00EF0877">
        <w:rPr>
          <w:rFonts w:ascii="Times New Roman" w:eastAsia="仿宋_GB2312" w:hAnsi="Times New Roman" w:cs="仿宋_GB2312" w:hint="eastAsia"/>
          <w:sz w:val="32"/>
          <w:szCs w:val="32"/>
        </w:rPr>
        <w:t>东莞市打击制售假冒伪劣商品违法行为办公室（下简称“打假办”）贯彻落实国家、省、市部署的打假任务，承担全市打击制售假冒伪劣商品违法行为</w:t>
      </w:r>
      <w:r>
        <w:rPr>
          <w:rFonts w:ascii="Times New Roman" w:eastAsia="仿宋_GB2312" w:hAnsi="Times New Roman" w:cs="仿宋_GB2312" w:hint="eastAsia"/>
          <w:sz w:val="32"/>
          <w:szCs w:val="32"/>
        </w:rPr>
        <w:t>办公室</w:t>
      </w:r>
      <w:r w:rsidRPr="00EF0877">
        <w:rPr>
          <w:rFonts w:ascii="Times New Roman" w:eastAsia="仿宋_GB2312" w:hAnsi="Times New Roman" w:cs="仿宋_GB2312" w:hint="eastAsia"/>
          <w:sz w:val="32"/>
          <w:szCs w:val="32"/>
        </w:rPr>
        <w:t>的日常工作，组织、协调、检查、监督、指导全市相关的职能部门和</w:t>
      </w:r>
      <w:r w:rsidRPr="00300DAA">
        <w:rPr>
          <w:rFonts w:ascii="Times New Roman" w:eastAsia="仿宋_GB2312" w:hAnsi="Times New Roman" w:cs="仿宋_GB2312" w:hint="eastAsia"/>
          <w:sz w:val="32"/>
          <w:szCs w:val="32"/>
        </w:rPr>
        <w:t>镇（街道、园区）依法在生产领域和流通领域，开展打击制售假冒伪劣商品的违法活动。制定全市打击制售假冒伪劣商品违法行为的规划和年度计划，制定打假行动方案。接受对制售假冒伪劣商品违法行为的投诉和举报，移送或依法组织、协调有关部门进行处理。</w:t>
      </w:r>
    </w:p>
    <w:p w:rsidR="00013C31" w:rsidRPr="00FB7258" w:rsidRDefault="00013C31" w:rsidP="00030027">
      <w:pPr>
        <w:ind w:firstLineChars="200" w:firstLine="640"/>
        <w:rPr>
          <w:rFonts w:ascii="Times New Roman" w:eastAsia="黑体" w:hAnsi="Times New Roman" w:cs="Times New Roman"/>
          <w:sz w:val="32"/>
          <w:szCs w:val="32"/>
        </w:rPr>
      </w:pPr>
      <w:r w:rsidRPr="00FB7258">
        <w:rPr>
          <w:rFonts w:ascii="Times New Roman" w:eastAsia="黑体" w:hAnsi="Times New Roman" w:cs="黑体" w:hint="eastAsia"/>
          <w:sz w:val="32"/>
          <w:szCs w:val="32"/>
        </w:rPr>
        <w:t>二、部门决算单位构成</w:t>
      </w:r>
    </w:p>
    <w:p w:rsidR="00013C31" w:rsidRPr="0083685D" w:rsidRDefault="00013C31" w:rsidP="00030027">
      <w:pPr>
        <w:ind w:firstLineChars="150" w:firstLine="480"/>
        <w:rPr>
          <w:rFonts w:ascii="Times New Roman" w:eastAsia="仿宋_GB2312" w:hAnsi="Times New Roman" w:cs="Times New Roman"/>
          <w:sz w:val="32"/>
          <w:szCs w:val="32"/>
        </w:rPr>
      </w:pPr>
      <w:r>
        <w:rPr>
          <w:rFonts w:ascii="仿宋_GB2312" w:eastAsia="仿宋_GB2312" w:hAnsi="Times New Roman" w:cs="仿宋_GB2312" w:hint="eastAsia"/>
          <w:sz w:val="32"/>
          <w:szCs w:val="32"/>
        </w:rPr>
        <w:t>从决算单位构成看，纳入东莞市打假</w:t>
      </w:r>
      <w:proofErr w:type="gramStart"/>
      <w:r>
        <w:rPr>
          <w:rFonts w:ascii="仿宋_GB2312" w:eastAsia="仿宋_GB2312" w:hAnsi="Times New Roman" w:cs="仿宋_GB2312" w:hint="eastAsia"/>
          <w:sz w:val="32"/>
          <w:szCs w:val="32"/>
        </w:rPr>
        <w:t>办部门</w:t>
      </w:r>
      <w:proofErr w:type="gramEnd"/>
      <w:r w:rsidRPr="00FB7258">
        <w:rPr>
          <w:rFonts w:ascii="Times New Roman" w:eastAsia="仿宋_GB2312" w:hAnsi="Times New Roman" w:cs="仿宋_GB2312" w:hint="eastAsia"/>
          <w:sz w:val="32"/>
          <w:szCs w:val="32"/>
        </w:rPr>
        <w:t>决算</w:t>
      </w:r>
      <w:r>
        <w:rPr>
          <w:rFonts w:ascii="Times New Roman" w:eastAsia="仿宋_GB2312" w:hAnsi="Times New Roman" w:cs="仿宋_GB2312" w:hint="eastAsia"/>
          <w:sz w:val="32"/>
          <w:szCs w:val="32"/>
        </w:rPr>
        <w:t>编报范围的单位</w:t>
      </w:r>
      <w:r w:rsidRPr="00FB7258">
        <w:rPr>
          <w:rFonts w:ascii="Times New Roman" w:eastAsia="仿宋_GB2312" w:hAnsi="Times New Roman" w:cs="仿宋_GB2312" w:hint="eastAsia"/>
          <w:sz w:val="32"/>
          <w:szCs w:val="32"/>
        </w:rPr>
        <w:t>仅包括</w:t>
      </w:r>
      <w:r>
        <w:rPr>
          <w:rFonts w:ascii="Times New Roman" w:eastAsia="仿宋_GB2312" w:hAnsi="Times New Roman" w:cs="仿宋_GB2312" w:hint="eastAsia"/>
          <w:sz w:val="32"/>
          <w:szCs w:val="32"/>
        </w:rPr>
        <w:t>打假</w:t>
      </w:r>
      <w:proofErr w:type="gramStart"/>
      <w:r>
        <w:rPr>
          <w:rFonts w:ascii="Times New Roman" w:eastAsia="仿宋_GB2312" w:hAnsi="Times New Roman" w:cs="仿宋_GB2312" w:hint="eastAsia"/>
          <w:sz w:val="32"/>
          <w:szCs w:val="32"/>
        </w:rPr>
        <w:t>办部门</w:t>
      </w:r>
      <w:proofErr w:type="gramEnd"/>
      <w:r>
        <w:rPr>
          <w:rFonts w:ascii="Times New Roman" w:eastAsia="仿宋_GB2312" w:hAnsi="Times New Roman" w:cs="仿宋_GB2312" w:hint="eastAsia"/>
          <w:sz w:val="32"/>
          <w:szCs w:val="32"/>
        </w:rPr>
        <w:t>本级</w:t>
      </w:r>
      <w:r w:rsidRPr="00FB7258">
        <w:rPr>
          <w:rFonts w:ascii="Times New Roman" w:eastAsia="仿宋_GB2312" w:hAnsi="Times New Roman" w:cs="仿宋_GB2312" w:hint="eastAsia"/>
          <w:sz w:val="32"/>
          <w:szCs w:val="32"/>
        </w:rPr>
        <w:t>决算。</w:t>
      </w:r>
    </w:p>
    <w:p w:rsidR="00013C31" w:rsidRPr="00FB7258" w:rsidRDefault="00013C31" w:rsidP="00030027">
      <w:pPr>
        <w:ind w:firstLineChars="200" w:firstLine="640"/>
        <w:rPr>
          <w:rFonts w:ascii="Times New Roman" w:eastAsia="黑体" w:hAnsi="Times New Roman" w:cs="Times New Roman"/>
          <w:sz w:val="32"/>
          <w:szCs w:val="32"/>
        </w:rPr>
      </w:pPr>
      <w:r w:rsidRPr="00FB7258">
        <w:rPr>
          <w:rFonts w:ascii="Times New Roman" w:eastAsia="黑体" w:hAnsi="Times New Roman" w:cs="黑体" w:hint="eastAsia"/>
          <w:sz w:val="32"/>
          <w:szCs w:val="32"/>
        </w:rPr>
        <w:t>三、人员情况</w:t>
      </w:r>
    </w:p>
    <w:p w:rsidR="00013C31" w:rsidRPr="005066C8" w:rsidRDefault="00013C31" w:rsidP="00030027">
      <w:pPr>
        <w:ind w:firstLineChars="200" w:firstLine="640"/>
        <w:rPr>
          <w:rFonts w:ascii="仿宋_GB2312" w:eastAsia="仿宋_GB2312" w:hAnsi="Times New Roman" w:cs="Times New Roman"/>
          <w:kern w:val="0"/>
          <w:sz w:val="32"/>
          <w:szCs w:val="32"/>
        </w:rPr>
      </w:pPr>
      <w:r w:rsidRPr="009A3482">
        <w:rPr>
          <w:rFonts w:ascii="仿宋_GB2312" w:eastAsia="仿宋_GB2312" w:hAnsi="Times New Roman" w:cs="仿宋_GB2312" w:hint="eastAsia"/>
          <w:sz w:val="32"/>
          <w:szCs w:val="32"/>
        </w:rPr>
        <w:t>截至</w:t>
      </w:r>
      <w:r w:rsidRPr="009A3482">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A3482">
        <w:rPr>
          <w:rFonts w:ascii="仿宋_GB2312" w:eastAsia="仿宋_GB2312" w:hAnsi="Times New Roman" w:cs="仿宋_GB2312" w:hint="eastAsia"/>
          <w:sz w:val="32"/>
          <w:szCs w:val="32"/>
        </w:rPr>
        <w:t>年底，</w:t>
      </w:r>
      <w:r>
        <w:rPr>
          <w:rFonts w:ascii="仿宋_GB2312" w:eastAsia="仿宋_GB2312" w:hAnsi="Times New Roman" w:cs="仿宋_GB2312" w:hint="eastAsia"/>
          <w:kern w:val="0"/>
          <w:sz w:val="32"/>
          <w:szCs w:val="32"/>
        </w:rPr>
        <w:t>东莞市</w:t>
      </w:r>
      <w:r>
        <w:rPr>
          <w:rFonts w:ascii="仿宋_GB2312" w:eastAsia="仿宋_GB2312" w:hAnsi="Times New Roman" w:cs="仿宋_GB2312" w:hint="eastAsia"/>
          <w:sz w:val="32"/>
          <w:szCs w:val="32"/>
        </w:rPr>
        <w:t>打假办</w:t>
      </w:r>
      <w:r>
        <w:rPr>
          <w:rFonts w:ascii="仿宋_GB2312" w:eastAsia="仿宋_GB2312" w:hAnsi="Times New Roman" w:cs="仿宋_GB2312" w:hint="eastAsia"/>
          <w:kern w:val="0"/>
          <w:sz w:val="32"/>
          <w:szCs w:val="32"/>
        </w:rPr>
        <w:t>共有事业编制数</w:t>
      </w:r>
      <w:r>
        <w:rPr>
          <w:rFonts w:ascii="仿宋_GB2312" w:eastAsia="仿宋_GB2312" w:hAnsi="Times New Roman" w:cs="仿宋_GB2312"/>
          <w:kern w:val="0"/>
          <w:sz w:val="32"/>
          <w:szCs w:val="32"/>
        </w:rPr>
        <w:t>6</w:t>
      </w:r>
      <w:r>
        <w:rPr>
          <w:rFonts w:ascii="仿宋_GB2312" w:eastAsia="仿宋_GB2312" w:hAnsi="Times New Roman" w:cs="仿宋_GB2312" w:hint="eastAsia"/>
          <w:kern w:val="0"/>
          <w:sz w:val="32"/>
          <w:szCs w:val="32"/>
        </w:rPr>
        <w:t>名，财政供养的编内实有在职人员</w:t>
      </w:r>
      <w:r>
        <w:rPr>
          <w:rFonts w:ascii="仿宋_GB2312" w:eastAsia="仿宋_GB2312" w:hAnsi="Times New Roman" w:cs="仿宋_GB2312"/>
          <w:sz w:val="32"/>
          <w:szCs w:val="32"/>
        </w:rPr>
        <w:t>5</w:t>
      </w:r>
      <w:r>
        <w:rPr>
          <w:rFonts w:ascii="仿宋_GB2312" w:eastAsia="仿宋_GB2312" w:hAnsi="Times New Roman" w:cs="仿宋_GB2312" w:hint="eastAsia"/>
          <w:kern w:val="0"/>
          <w:sz w:val="32"/>
          <w:szCs w:val="32"/>
        </w:rPr>
        <w:t>人，另外，有离退休</w:t>
      </w:r>
      <w:r>
        <w:rPr>
          <w:rFonts w:ascii="仿宋_GB2312" w:eastAsia="仿宋_GB2312" w:hAnsi="Times New Roman" w:cs="仿宋_GB2312"/>
          <w:sz w:val="32"/>
          <w:szCs w:val="32"/>
        </w:rPr>
        <w:t>0</w:t>
      </w:r>
      <w:r>
        <w:rPr>
          <w:rFonts w:ascii="仿宋_GB2312" w:eastAsia="仿宋_GB2312" w:hAnsi="Times New Roman" w:cs="仿宋_GB2312" w:hint="eastAsia"/>
          <w:kern w:val="0"/>
          <w:sz w:val="32"/>
          <w:szCs w:val="32"/>
        </w:rPr>
        <w:t>人，聘用人员</w:t>
      </w:r>
      <w:r>
        <w:rPr>
          <w:rFonts w:ascii="仿宋_GB2312" w:eastAsia="仿宋_GB2312" w:hAnsi="Times New Roman" w:cs="仿宋_GB2312"/>
          <w:sz w:val="32"/>
          <w:szCs w:val="32"/>
        </w:rPr>
        <w:t>0</w:t>
      </w:r>
      <w:r>
        <w:rPr>
          <w:rFonts w:ascii="仿宋_GB2312" w:eastAsia="仿宋_GB2312" w:hAnsi="Times New Roman" w:cs="仿宋_GB2312" w:hint="eastAsia"/>
          <w:kern w:val="0"/>
          <w:sz w:val="32"/>
          <w:szCs w:val="32"/>
        </w:rPr>
        <w:t>人，后勤服务人员</w:t>
      </w:r>
      <w:r>
        <w:rPr>
          <w:rFonts w:ascii="仿宋_GB2312" w:eastAsia="仿宋_GB2312" w:hAnsi="Times New Roman" w:cs="仿宋_GB2312"/>
          <w:sz w:val="32"/>
          <w:szCs w:val="32"/>
        </w:rPr>
        <w:t>0</w:t>
      </w:r>
      <w:r>
        <w:rPr>
          <w:rFonts w:ascii="仿宋_GB2312" w:eastAsia="仿宋_GB2312" w:hAnsi="Times New Roman" w:cs="仿宋_GB2312" w:hint="eastAsia"/>
          <w:kern w:val="0"/>
          <w:sz w:val="32"/>
          <w:szCs w:val="32"/>
        </w:rPr>
        <w:t>人。</w:t>
      </w:r>
    </w:p>
    <w:p w:rsidR="00013C31" w:rsidRPr="00F46C79" w:rsidRDefault="00013C31" w:rsidP="00DF26D6">
      <w:pPr>
        <w:jc w:val="center"/>
        <w:rPr>
          <w:rFonts w:ascii="Times New Roman" w:eastAsia="黑体" w:hAnsi="Times New Roman" w:cs="Times New Roman"/>
          <w:sz w:val="32"/>
          <w:szCs w:val="32"/>
        </w:rPr>
      </w:pPr>
      <w:r w:rsidRPr="00F46C79">
        <w:rPr>
          <w:rFonts w:ascii="Times New Roman" w:eastAsia="黑体" w:hAnsi="Times New Roman" w:cs="黑体" w:hint="eastAsia"/>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sz w:val="32"/>
          <w:szCs w:val="32"/>
        </w:rPr>
        <w:t>6</w:t>
      </w:r>
      <w:r w:rsidRPr="00F46C79">
        <w:rPr>
          <w:rFonts w:ascii="Times New Roman" w:eastAsia="黑体" w:hAnsi="Times New Roman" w:cs="黑体" w:hint="eastAsia"/>
          <w:sz w:val="32"/>
          <w:szCs w:val="32"/>
        </w:rPr>
        <w:t>年部门</w:t>
      </w:r>
      <w:r>
        <w:rPr>
          <w:rFonts w:ascii="Times New Roman" w:eastAsia="黑体" w:hAnsi="Times New Roman" w:cs="黑体" w:hint="eastAsia"/>
          <w:sz w:val="32"/>
          <w:szCs w:val="32"/>
        </w:rPr>
        <w:t>决算</w:t>
      </w:r>
      <w:r w:rsidRPr="00F46C79">
        <w:rPr>
          <w:rFonts w:ascii="Times New Roman" w:eastAsia="黑体" w:hAnsi="Times New Roman" w:cs="黑体" w:hint="eastAsia"/>
          <w:sz w:val="32"/>
          <w:szCs w:val="32"/>
        </w:rPr>
        <w:t>情况说明</w:t>
      </w:r>
    </w:p>
    <w:p w:rsidR="00013C31" w:rsidRPr="00751254" w:rsidRDefault="00013C31" w:rsidP="00030027">
      <w:pPr>
        <w:ind w:firstLineChars="200" w:firstLine="640"/>
        <w:rPr>
          <w:rFonts w:ascii="黑体" w:eastAsia="黑体" w:hAnsi="黑体" w:cs="Times New Roman"/>
          <w:sz w:val="32"/>
          <w:szCs w:val="32"/>
        </w:rPr>
      </w:pPr>
      <w:r w:rsidRPr="00751254">
        <w:rPr>
          <w:rFonts w:ascii="黑体" w:eastAsia="黑体" w:hAnsi="黑体" w:cs="黑体" w:hint="eastAsia"/>
          <w:sz w:val="32"/>
          <w:szCs w:val="32"/>
        </w:rPr>
        <w:t>一、收入支出决算总体情况说明</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sidRPr="00AB2D9F">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AB2D9F">
        <w:rPr>
          <w:rFonts w:ascii="仿宋_GB2312" w:eastAsia="仿宋_GB2312" w:hAnsi="Times New Roman" w:cs="仿宋_GB2312" w:hint="eastAsia"/>
          <w:sz w:val="32"/>
          <w:szCs w:val="32"/>
        </w:rPr>
        <w:t>年度收入总计</w:t>
      </w:r>
      <w:r>
        <w:rPr>
          <w:rFonts w:ascii="仿宋_GB2312" w:eastAsia="仿宋_GB2312" w:hAnsi="Times New Roman" w:cs="仿宋_GB2312"/>
          <w:sz w:val="32"/>
          <w:szCs w:val="32"/>
        </w:rPr>
        <w:t>269.29</w:t>
      </w:r>
      <w:r w:rsidRPr="00AB2D9F">
        <w:rPr>
          <w:rFonts w:ascii="仿宋_GB2312" w:eastAsia="仿宋_GB2312" w:hAnsi="Times New Roman" w:cs="仿宋_GB2312" w:hint="eastAsia"/>
          <w:sz w:val="32"/>
          <w:szCs w:val="32"/>
        </w:rPr>
        <w:t>万元，支出总计</w:t>
      </w:r>
      <w:r>
        <w:rPr>
          <w:rFonts w:ascii="仿宋_GB2312" w:eastAsia="仿宋_GB2312" w:hAnsi="Times New Roman" w:cs="仿宋_GB2312"/>
          <w:sz w:val="32"/>
          <w:szCs w:val="32"/>
        </w:rPr>
        <w:t>269.29</w:t>
      </w:r>
      <w:r w:rsidRPr="00AB2D9F">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与</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年相比，收、支总计各增加</w:t>
      </w:r>
      <w:r>
        <w:rPr>
          <w:rFonts w:ascii="仿宋_GB2312" w:eastAsia="仿宋_GB2312" w:hAnsi="Times New Roman" w:cs="仿宋_GB2312"/>
          <w:sz w:val="32"/>
          <w:szCs w:val="32"/>
        </w:rPr>
        <w:t>71.19</w:t>
      </w:r>
      <w:r>
        <w:rPr>
          <w:rFonts w:ascii="仿宋_GB2312" w:eastAsia="仿宋_GB2312" w:hAnsi="Times New Roman" w:cs="仿宋_GB2312" w:hint="eastAsia"/>
          <w:sz w:val="32"/>
          <w:szCs w:val="32"/>
        </w:rPr>
        <w:t>万</w:t>
      </w:r>
      <w:r>
        <w:rPr>
          <w:rFonts w:ascii="仿宋_GB2312" w:eastAsia="仿宋_GB2312" w:hAnsi="Times New Roman" w:cs="仿宋_GB2312" w:hint="eastAsia"/>
          <w:sz w:val="32"/>
          <w:szCs w:val="32"/>
        </w:rPr>
        <w:lastRenderedPageBreak/>
        <w:t>元，分别增长</w:t>
      </w:r>
      <w:r>
        <w:rPr>
          <w:rFonts w:ascii="仿宋_GB2312" w:eastAsia="仿宋_GB2312" w:hAnsi="Times New Roman" w:cs="仿宋_GB2312"/>
          <w:sz w:val="32"/>
          <w:szCs w:val="32"/>
        </w:rPr>
        <w:t>35.94%</w:t>
      </w:r>
      <w:r>
        <w:rPr>
          <w:rFonts w:ascii="仿宋_GB2312" w:eastAsia="仿宋_GB2312" w:hAnsi="Times New Roman" w:cs="仿宋_GB2312" w:hint="eastAsia"/>
          <w:sz w:val="32"/>
          <w:szCs w:val="32"/>
        </w:rPr>
        <w:t>。</w:t>
      </w:r>
    </w:p>
    <w:p w:rsidR="00013C31" w:rsidRPr="003E2FD3" w:rsidRDefault="00013C31" w:rsidP="00030027">
      <w:pPr>
        <w:ind w:firstLineChars="200" w:firstLine="640"/>
        <w:rPr>
          <w:rFonts w:ascii="黑体" w:eastAsia="黑体" w:hAnsi="黑体" w:cs="Times New Roman"/>
          <w:sz w:val="32"/>
          <w:szCs w:val="32"/>
        </w:rPr>
      </w:pPr>
      <w:r w:rsidRPr="003E2FD3">
        <w:rPr>
          <w:rFonts w:ascii="黑体" w:eastAsia="黑体" w:hAnsi="黑体" w:cs="黑体" w:hint="eastAsia"/>
          <w:sz w:val="32"/>
          <w:szCs w:val="32"/>
        </w:rPr>
        <w:t>二、收入决算情况说明</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年度收入合计</w:t>
      </w:r>
      <w:r>
        <w:rPr>
          <w:rFonts w:ascii="仿宋_GB2312" w:eastAsia="仿宋_GB2312" w:hAnsi="Times New Roman" w:cs="仿宋_GB2312"/>
          <w:sz w:val="32"/>
          <w:szCs w:val="32"/>
        </w:rPr>
        <w:t>269.01</w:t>
      </w:r>
      <w:r>
        <w:rPr>
          <w:rFonts w:ascii="仿宋_GB2312" w:eastAsia="仿宋_GB2312" w:hAnsi="Times New Roman" w:cs="仿宋_GB2312" w:hint="eastAsia"/>
          <w:sz w:val="32"/>
          <w:szCs w:val="32"/>
        </w:rPr>
        <w:t>万元，其中：</w:t>
      </w:r>
      <w:r w:rsidRPr="003E2FD3">
        <w:rPr>
          <w:rFonts w:ascii="仿宋_GB2312" w:eastAsia="仿宋_GB2312" w:hAnsi="Times New Roman" w:cs="仿宋_GB2312" w:hint="eastAsia"/>
          <w:sz w:val="32"/>
          <w:szCs w:val="32"/>
        </w:rPr>
        <w:t>财政拨款收入</w:t>
      </w:r>
      <w:r>
        <w:rPr>
          <w:rFonts w:ascii="仿宋_GB2312" w:eastAsia="仿宋_GB2312" w:hAnsi="Times New Roman" w:cs="仿宋_GB2312"/>
          <w:sz w:val="32"/>
          <w:szCs w:val="32"/>
        </w:rPr>
        <w:t>269.01</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上级补助收入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附属单位上缴收入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013C31" w:rsidRPr="003E2FD3" w:rsidRDefault="00013C31" w:rsidP="00030027">
      <w:pPr>
        <w:ind w:firstLineChars="200" w:firstLine="640"/>
        <w:rPr>
          <w:rFonts w:ascii="黑体" w:eastAsia="黑体" w:hAnsi="黑体" w:cs="Times New Roman"/>
          <w:sz w:val="32"/>
          <w:szCs w:val="32"/>
        </w:rPr>
      </w:pPr>
      <w:r w:rsidRPr="003E2FD3">
        <w:rPr>
          <w:rFonts w:ascii="黑体" w:eastAsia="黑体" w:hAnsi="黑体" w:cs="黑体" w:hint="eastAsia"/>
          <w:sz w:val="32"/>
          <w:szCs w:val="32"/>
        </w:rPr>
        <w:t>三、支出决算情况说明</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年度支出合计</w:t>
      </w:r>
      <w:r>
        <w:rPr>
          <w:rFonts w:ascii="仿宋_GB2312" w:eastAsia="仿宋_GB2312" w:hAnsi="Times New Roman" w:cs="仿宋_GB2312"/>
          <w:sz w:val="32"/>
          <w:szCs w:val="32"/>
        </w:rPr>
        <w:t>268.52</w:t>
      </w:r>
      <w:r>
        <w:rPr>
          <w:rFonts w:ascii="仿宋_GB2312" w:eastAsia="仿宋_GB2312" w:hAnsi="Times New Roman" w:cs="仿宋_GB2312" w:hint="eastAsia"/>
          <w:sz w:val="32"/>
          <w:szCs w:val="32"/>
        </w:rPr>
        <w:t>万元，其中：</w:t>
      </w:r>
      <w:r w:rsidRPr="003E2FD3">
        <w:rPr>
          <w:rFonts w:ascii="仿宋_GB2312" w:eastAsia="仿宋_GB2312" w:hAnsi="Times New Roman" w:cs="仿宋_GB2312" w:hint="eastAsia"/>
          <w:sz w:val="32"/>
          <w:szCs w:val="32"/>
        </w:rPr>
        <w:t>基本支出</w:t>
      </w:r>
      <w:r>
        <w:rPr>
          <w:rFonts w:ascii="仿宋_GB2312" w:eastAsia="仿宋_GB2312" w:hAnsi="Times New Roman" w:cs="仿宋_GB2312"/>
          <w:sz w:val="32"/>
          <w:szCs w:val="32"/>
        </w:rPr>
        <w:t>238.52</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88.83%</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项目支出</w:t>
      </w:r>
      <w:r>
        <w:rPr>
          <w:rFonts w:ascii="仿宋_GB2312" w:eastAsia="仿宋_GB2312" w:hAnsi="Times New Roman" w:cs="仿宋_GB2312"/>
          <w:sz w:val="32"/>
          <w:szCs w:val="32"/>
        </w:rPr>
        <w:t>30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11.17%</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上缴上级支出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经营支出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3E2FD3">
        <w:rPr>
          <w:rFonts w:ascii="仿宋_GB2312" w:eastAsia="仿宋_GB2312" w:hAnsi="Times New Roman" w:cs="仿宋_GB2312" w:hint="eastAsia"/>
          <w:sz w:val="32"/>
          <w:szCs w:val="32"/>
        </w:rPr>
        <w:t>对附属单位补助支出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013C31" w:rsidRDefault="00013C31" w:rsidP="00030027">
      <w:pPr>
        <w:ind w:firstLineChars="200" w:firstLine="640"/>
        <w:rPr>
          <w:rFonts w:ascii="黑体" w:eastAsia="黑体" w:hAnsi="黑体" w:cs="Times New Roman"/>
          <w:sz w:val="32"/>
          <w:szCs w:val="32"/>
        </w:rPr>
      </w:pPr>
      <w:r w:rsidRPr="009917A3">
        <w:rPr>
          <w:rFonts w:ascii="黑体" w:eastAsia="黑体" w:hAnsi="黑体" w:cs="黑体" w:hint="eastAsia"/>
          <w:sz w:val="32"/>
          <w:szCs w:val="32"/>
        </w:rPr>
        <w:t>四、财政拨款收入支出决算总体情况说明</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年度财政拨款收入总计</w:t>
      </w:r>
      <w:r>
        <w:rPr>
          <w:rFonts w:ascii="仿宋_GB2312" w:eastAsia="仿宋_GB2312" w:hAnsi="Times New Roman" w:cs="仿宋_GB2312"/>
          <w:sz w:val="32"/>
          <w:szCs w:val="32"/>
        </w:rPr>
        <w:t>269.01</w:t>
      </w:r>
      <w:r>
        <w:rPr>
          <w:rFonts w:ascii="仿宋_GB2312" w:eastAsia="仿宋_GB2312" w:hAnsi="Times New Roman" w:cs="仿宋_GB2312" w:hint="eastAsia"/>
          <w:sz w:val="32"/>
          <w:szCs w:val="32"/>
        </w:rPr>
        <w:t>万元，支出总计</w:t>
      </w:r>
      <w:r>
        <w:rPr>
          <w:rFonts w:ascii="仿宋_GB2312" w:eastAsia="仿宋_GB2312" w:hAnsi="Times New Roman" w:cs="仿宋_GB2312"/>
          <w:sz w:val="32"/>
          <w:szCs w:val="32"/>
        </w:rPr>
        <w:t>268.52</w:t>
      </w:r>
      <w:r>
        <w:rPr>
          <w:rFonts w:ascii="仿宋_GB2312" w:eastAsia="仿宋_GB2312" w:hAnsi="Times New Roman" w:cs="仿宋_GB2312" w:hint="eastAsia"/>
          <w:sz w:val="32"/>
          <w:szCs w:val="32"/>
        </w:rPr>
        <w:t>万元。与</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年相比，财政拨款收、支总计各增加</w:t>
      </w:r>
      <w:r>
        <w:rPr>
          <w:rFonts w:ascii="仿宋_GB2312" w:eastAsia="仿宋_GB2312" w:hAnsi="Times New Roman" w:cs="仿宋_GB2312"/>
          <w:sz w:val="32"/>
          <w:szCs w:val="32"/>
        </w:rPr>
        <w:t>70.91</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70.70</w:t>
      </w:r>
      <w:r>
        <w:rPr>
          <w:rFonts w:ascii="仿宋_GB2312" w:eastAsia="仿宋_GB2312" w:hAnsi="Times New Roman" w:cs="仿宋_GB2312" w:hint="eastAsia"/>
          <w:sz w:val="32"/>
          <w:szCs w:val="32"/>
        </w:rPr>
        <w:t>万元，分别增长</w:t>
      </w:r>
      <w:r>
        <w:rPr>
          <w:rFonts w:ascii="仿宋_GB2312" w:eastAsia="仿宋_GB2312" w:hAnsi="Times New Roman" w:cs="仿宋_GB2312"/>
          <w:sz w:val="32"/>
          <w:szCs w:val="32"/>
        </w:rPr>
        <w:t>35.8%</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35.74%</w:t>
      </w:r>
      <w:r>
        <w:rPr>
          <w:rFonts w:ascii="仿宋_GB2312" w:eastAsia="仿宋_GB2312" w:hAnsi="Times New Roman" w:cs="仿宋_GB2312" w:hint="eastAsia"/>
          <w:sz w:val="32"/>
          <w:szCs w:val="32"/>
        </w:rPr>
        <w:t>。</w:t>
      </w:r>
    </w:p>
    <w:p w:rsidR="00013C31" w:rsidRPr="00AE21A3" w:rsidRDefault="00013C31" w:rsidP="00030027">
      <w:pPr>
        <w:ind w:firstLineChars="200" w:firstLine="640"/>
        <w:rPr>
          <w:rFonts w:ascii="黑体" w:eastAsia="黑体" w:hAnsi="黑体" w:cs="Times New Roman"/>
          <w:sz w:val="32"/>
          <w:szCs w:val="32"/>
        </w:rPr>
      </w:pPr>
      <w:r w:rsidRPr="00AE21A3">
        <w:rPr>
          <w:rFonts w:ascii="黑体" w:eastAsia="黑体" w:hAnsi="黑体" w:cs="黑体" w:hint="eastAsia"/>
          <w:sz w:val="32"/>
          <w:szCs w:val="32"/>
        </w:rPr>
        <w:t>五、一般公共预算财政拨款支出决算情况说明</w:t>
      </w:r>
    </w:p>
    <w:p w:rsidR="00013C31" w:rsidRPr="002C5D86"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（一）一般公共预算财政拨款支出决算总体情况</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年度一般公共预算财政拨款支出</w:t>
      </w:r>
      <w:r>
        <w:rPr>
          <w:rFonts w:ascii="仿宋_GB2312" w:eastAsia="仿宋_GB2312" w:hAnsi="Times New Roman" w:cs="仿宋_GB2312"/>
          <w:sz w:val="32"/>
          <w:szCs w:val="32"/>
        </w:rPr>
        <w:t>268.52</w:t>
      </w:r>
      <w:r>
        <w:rPr>
          <w:rFonts w:ascii="仿宋_GB2312" w:eastAsia="仿宋_GB2312" w:hAnsi="Times New Roman" w:cs="仿宋_GB2312" w:hint="eastAsia"/>
          <w:sz w:val="32"/>
          <w:szCs w:val="32"/>
        </w:rPr>
        <w:t>万元，占本年支出合计</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。与</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年相比，一般公共预算财政拨款支出增加</w:t>
      </w:r>
      <w:r>
        <w:rPr>
          <w:rFonts w:ascii="仿宋_GB2312" w:eastAsia="仿宋_GB2312" w:hAnsi="Times New Roman" w:cs="仿宋_GB2312"/>
          <w:sz w:val="32"/>
          <w:szCs w:val="32"/>
        </w:rPr>
        <w:t>70.70</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35.74%</w:t>
      </w:r>
      <w:r>
        <w:rPr>
          <w:rFonts w:ascii="仿宋_GB2312" w:eastAsia="仿宋_GB2312" w:hAnsi="Times New Roman" w:cs="仿宋_GB2312" w:hint="eastAsia"/>
          <w:sz w:val="32"/>
          <w:szCs w:val="32"/>
        </w:rPr>
        <w:t>。</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w:t>
      </w:r>
      <w:r w:rsidRPr="008C4760">
        <w:rPr>
          <w:rFonts w:ascii="仿宋_GB2312" w:eastAsia="仿宋_GB2312" w:hAnsi="Times New Roman" w:cs="仿宋_GB2312" w:hint="eastAsia"/>
          <w:sz w:val="32"/>
          <w:szCs w:val="32"/>
        </w:rPr>
        <w:t>一般公共预算财政拨款支出决算</w:t>
      </w:r>
      <w:r>
        <w:rPr>
          <w:rFonts w:ascii="仿宋_GB2312" w:eastAsia="仿宋_GB2312" w:hAnsi="Times New Roman" w:cs="仿宋_GB2312" w:hint="eastAsia"/>
          <w:sz w:val="32"/>
          <w:szCs w:val="32"/>
        </w:rPr>
        <w:t>结构情况</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w:t>
      </w:r>
      <w:r w:rsidRPr="008C4760">
        <w:rPr>
          <w:rFonts w:ascii="仿宋_GB2312" w:eastAsia="仿宋_GB2312" w:hAnsi="Times New Roman" w:cs="仿宋_GB2312" w:hint="eastAsia"/>
          <w:sz w:val="32"/>
          <w:szCs w:val="32"/>
        </w:rPr>
        <w:t>公共预算财政拨款支出</w:t>
      </w:r>
      <w:r>
        <w:rPr>
          <w:rFonts w:ascii="仿宋_GB2312" w:eastAsia="仿宋_GB2312" w:hAnsi="Times New Roman" w:cs="仿宋_GB2312"/>
          <w:sz w:val="32"/>
          <w:szCs w:val="32"/>
        </w:rPr>
        <w:t>268.52</w:t>
      </w:r>
      <w:r>
        <w:rPr>
          <w:rFonts w:ascii="仿宋_GB2312" w:eastAsia="仿宋_GB2312" w:hAnsi="Times New Roman" w:cs="仿宋_GB2312" w:hint="eastAsia"/>
          <w:sz w:val="32"/>
          <w:szCs w:val="32"/>
        </w:rPr>
        <w:t>万</w:t>
      </w:r>
      <w:r>
        <w:rPr>
          <w:rFonts w:ascii="仿宋_GB2312" w:eastAsia="仿宋_GB2312" w:hAnsi="Times New Roman" w:cs="仿宋_GB2312" w:hint="eastAsia"/>
          <w:sz w:val="32"/>
          <w:szCs w:val="32"/>
        </w:rPr>
        <w:lastRenderedPageBreak/>
        <w:t>元，主要用于以下方面</w:t>
      </w:r>
      <w:r>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一般公共服务支出</w:t>
      </w:r>
      <w:r>
        <w:rPr>
          <w:rFonts w:ascii="仿宋_GB2312" w:eastAsia="仿宋_GB2312" w:hAnsi="Times New Roman" w:cs="仿宋_GB2312"/>
          <w:sz w:val="32"/>
          <w:szCs w:val="32"/>
        </w:rPr>
        <w:t>256.56</w:t>
      </w:r>
      <w:r w:rsidRPr="00166637">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95.55</w:t>
      </w:r>
      <w:r w:rsidRPr="00166637">
        <w:rPr>
          <w:rFonts w:ascii="仿宋_GB2312" w:eastAsia="仿宋_GB2312" w:hAnsi="Times New Roman" w:cs="仿宋_GB2312"/>
          <w:sz w:val="32"/>
          <w:szCs w:val="32"/>
        </w:rPr>
        <w:t>%</w:t>
      </w:r>
      <w:r w:rsidRPr="0016663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住房保障支出</w:t>
      </w:r>
      <w:r>
        <w:rPr>
          <w:rFonts w:ascii="仿宋_GB2312" w:eastAsia="仿宋_GB2312" w:hAnsi="Times New Roman" w:cs="仿宋_GB2312"/>
          <w:sz w:val="32"/>
          <w:szCs w:val="32"/>
        </w:rPr>
        <w:t>11.96</w:t>
      </w:r>
      <w:r>
        <w:rPr>
          <w:rFonts w:ascii="仿宋_GB2312" w:eastAsia="仿宋_GB2312" w:hAnsi="Times New Roman" w:cs="仿宋_GB2312" w:hint="eastAsia"/>
          <w:sz w:val="32"/>
          <w:szCs w:val="32"/>
        </w:rPr>
        <w:t>万元</w:t>
      </w:r>
      <w:r w:rsidRPr="0016663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占</w:t>
      </w:r>
      <w:r>
        <w:rPr>
          <w:rFonts w:ascii="仿宋_GB2312" w:eastAsia="仿宋_GB2312" w:hAnsi="Times New Roman" w:cs="仿宋_GB2312"/>
          <w:sz w:val="32"/>
          <w:szCs w:val="32"/>
        </w:rPr>
        <w:t>4.45%</w:t>
      </w:r>
      <w:r w:rsidRPr="00166637">
        <w:rPr>
          <w:rFonts w:ascii="仿宋_GB2312" w:eastAsia="仿宋_GB2312" w:hAnsi="Times New Roman" w:cs="仿宋_GB2312" w:hint="eastAsia"/>
          <w:sz w:val="32"/>
          <w:szCs w:val="32"/>
        </w:rPr>
        <w:t>。</w:t>
      </w:r>
    </w:p>
    <w:p w:rsidR="00013C31" w:rsidRPr="00AE21A3" w:rsidRDefault="00013C31" w:rsidP="00030027">
      <w:pPr>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F628AB">
        <w:rPr>
          <w:rFonts w:ascii="Times New Roman" w:eastAsia="仿宋_GB2312" w:hAnsi="Times New Roman" w:cs="仿宋_GB2312" w:hint="eastAsia"/>
          <w:sz w:val="32"/>
          <w:szCs w:val="32"/>
        </w:rPr>
        <w:t>）</w:t>
      </w:r>
      <w:r w:rsidRPr="00AE21A3">
        <w:rPr>
          <w:rFonts w:ascii="Times New Roman" w:eastAsia="仿宋_GB2312" w:hAnsi="Times New Roman" w:cs="仿宋_GB2312" w:hint="eastAsia"/>
          <w:sz w:val="32"/>
          <w:szCs w:val="32"/>
        </w:rPr>
        <w:t>一般公共预算财政拨款支出决算</w:t>
      </w:r>
      <w:r>
        <w:rPr>
          <w:rFonts w:ascii="Times New Roman" w:eastAsia="仿宋_GB2312" w:hAnsi="Times New Roman" w:cs="仿宋_GB2312" w:hint="eastAsia"/>
          <w:sz w:val="32"/>
          <w:szCs w:val="32"/>
        </w:rPr>
        <w:t>具体情况</w:t>
      </w:r>
    </w:p>
    <w:p w:rsidR="00013C31" w:rsidRDefault="00013C31" w:rsidP="00030027">
      <w:pPr>
        <w:ind w:firstLineChars="200" w:firstLine="640"/>
        <w:rPr>
          <w:rFonts w:ascii="仿宋_GB2312" w:eastAsia="仿宋_GB2312" w:hAnsi="Times New Roman" w:cs="Times New Roman"/>
          <w:sz w:val="32"/>
          <w:szCs w:val="32"/>
        </w:rPr>
      </w:pPr>
      <w:r w:rsidRPr="00147F6C">
        <w:rPr>
          <w:rFonts w:ascii="仿宋_GB2312" w:eastAsia="仿宋_GB2312" w:hAnsi="Times New Roman" w:cs="仿宋_GB2312" w:hint="eastAsia"/>
          <w:sz w:val="32"/>
          <w:szCs w:val="32"/>
        </w:rPr>
        <w:t>本部门</w:t>
      </w:r>
      <w:r w:rsidRPr="00147F6C">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147F6C">
        <w:rPr>
          <w:rFonts w:ascii="仿宋_GB2312" w:eastAsia="仿宋_GB2312" w:hAnsi="Times New Roman" w:cs="仿宋_GB2312" w:hint="eastAsia"/>
          <w:sz w:val="32"/>
          <w:szCs w:val="32"/>
        </w:rPr>
        <w:t>年度</w:t>
      </w:r>
      <w:r w:rsidRPr="00AE21A3">
        <w:rPr>
          <w:rFonts w:ascii="Times New Roman" w:eastAsia="仿宋_GB2312" w:hAnsi="Times New Roman" w:cs="仿宋_GB2312" w:hint="eastAsia"/>
          <w:sz w:val="32"/>
          <w:szCs w:val="32"/>
        </w:rPr>
        <w:t>一般公共预算</w:t>
      </w:r>
      <w:r w:rsidRPr="00147F6C">
        <w:rPr>
          <w:rFonts w:ascii="仿宋_GB2312" w:eastAsia="仿宋_GB2312" w:hAnsi="Times New Roman" w:cs="仿宋_GB2312" w:hint="eastAsia"/>
          <w:sz w:val="32"/>
          <w:szCs w:val="32"/>
        </w:rPr>
        <w:t>财政拨款支出</w:t>
      </w:r>
      <w:r>
        <w:rPr>
          <w:rFonts w:ascii="仿宋_GB2312" w:eastAsia="仿宋_GB2312" w:hAnsi="Times New Roman" w:cs="仿宋_GB2312" w:hint="eastAsia"/>
          <w:sz w:val="32"/>
          <w:szCs w:val="32"/>
        </w:rPr>
        <w:t>年初预算</w:t>
      </w:r>
      <w:r>
        <w:rPr>
          <w:rFonts w:ascii="仿宋_GB2312" w:eastAsia="仿宋_GB2312" w:hAnsi="Times New Roman" w:cs="仿宋_GB2312"/>
          <w:sz w:val="32"/>
          <w:szCs w:val="32"/>
        </w:rPr>
        <w:t>217.07</w:t>
      </w:r>
      <w:r w:rsidRPr="00147F6C">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支出决算</w:t>
      </w:r>
      <w:r>
        <w:rPr>
          <w:rFonts w:ascii="仿宋_GB2312" w:eastAsia="仿宋_GB2312" w:hAnsi="Times New Roman" w:cs="仿宋_GB2312"/>
          <w:sz w:val="32"/>
          <w:szCs w:val="32"/>
        </w:rPr>
        <w:t>268.52</w:t>
      </w:r>
      <w:r>
        <w:rPr>
          <w:rFonts w:ascii="仿宋_GB2312" w:eastAsia="仿宋_GB2312" w:hAnsi="Times New Roman" w:cs="仿宋_GB2312" w:hint="eastAsia"/>
          <w:sz w:val="32"/>
          <w:szCs w:val="32"/>
        </w:rPr>
        <w:t>万元，完成年初预算的</w:t>
      </w:r>
      <w:r>
        <w:rPr>
          <w:rFonts w:ascii="仿宋_GB2312" w:eastAsia="仿宋_GB2312" w:hAnsi="Times New Roman" w:cs="仿宋_GB2312"/>
          <w:sz w:val="32"/>
          <w:szCs w:val="32"/>
        </w:rPr>
        <w:t>123.70%</w:t>
      </w:r>
      <w:r>
        <w:rPr>
          <w:rFonts w:ascii="仿宋_GB2312" w:eastAsia="仿宋_GB2312" w:hAnsi="Times New Roman" w:cs="仿宋_GB2312" w:hint="eastAsia"/>
          <w:sz w:val="32"/>
          <w:szCs w:val="32"/>
        </w:rPr>
        <w:t>。其中：</w:t>
      </w:r>
    </w:p>
    <w:p w:rsidR="00013C31" w:rsidRPr="00166637" w:rsidRDefault="00013C31" w:rsidP="00030027">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sz w:val="32"/>
          <w:szCs w:val="32"/>
        </w:rPr>
        <w:t>1.</w:t>
      </w:r>
      <w:r w:rsidRPr="00166637">
        <w:rPr>
          <w:rFonts w:ascii="仿宋_GB2312" w:eastAsia="仿宋_GB2312" w:hAnsi="Times New Roman" w:cs="仿宋_GB2312" w:hint="eastAsia"/>
          <w:sz w:val="32"/>
          <w:szCs w:val="32"/>
        </w:rPr>
        <w:t>一般公共服务支出</w:t>
      </w:r>
    </w:p>
    <w:p w:rsidR="00013C31" w:rsidRPr="00166637" w:rsidRDefault="00013C31" w:rsidP="00030027">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w:t>
      </w:r>
      <w:r w:rsidRPr="00166637">
        <w:rPr>
          <w:rFonts w:ascii="仿宋_GB2312" w:eastAsia="仿宋_GB2312" w:hAnsi="Times New Roman" w:cs="仿宋_GB2312"/>
          <w:sz w:val="32"/>
          <w:szCs w:val="32"/>
        </w:rPr>
        <w:t>1</w:t>
      </w:r>
      <w:r>
        <w:rPr>
          <w:rFonts w:ascii="仿宋_GB2312" w:eastAsia="仿宋_GB2312" w:hAnsi="Times New Roman" w:cs="仿宋_GB2312" w:hint="eastAsia"/>
          <w:sz w:val="32"/>
          <w:szCs w:val="32"/>
        </w:rPr>
        <w:t>）质量技术监督与检验检疫事务</w:t>
      </w:r>
    </w:p>
    <w:p w:rsidR="00013C31" w:rsidRPr="00166637" w:rsidRDefault="00013C31" w:rsidP="00030027">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①行政运行（科目编码：</w:t>
      </w:r>
      <w:r>
        <w:rPr>
          <w:rFonts w:ascii="仿宋_GB2312" w:eastAsia="仿宋_GB2312" w:hAnsi="Times New Roman" w:cs="仿宋_GB2312"/>
          <w:sz w:val="32"/>
          <w:szCs w:val="32"/>
        </w:rPr>
        <w:t>2011701</w:t>
      </w:r>
      <w:r w:rsidRPr="0016663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年初</w:t>
      </w:r>
      <w:r w:rsidRPr="00166637">
        <w:rPr>
          <w:rFonts w:ascii="仿宋_GB2312" w:eastAsia="仿宋_GB2312" w:hAnsi="Times New Roman" w:cs="仿宋_GB2312" w:hint="eastAsia"/>
          <w:sz w:val="32"/>
          <w:szCs w:val="32"/>
        </w:rPr>
        <w:t>预算数为</w:t>
      </w:r>
      <w:r>
        <w:rPr>
          <w:rFonts w:ascii="仿宋_GB2312" w:eastAsia="仿宋_GB2312" w:hAnsi="Times New Roman" w:cs="仿宋_GB2312"/>
          <w:sz w:val="32"/>
          <w:szCs w:val="32"/>
        </w:rPr>
        <w:t>177.48</w:t>
      </w:r>
      <w:r w:rsidRPr="00166637">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支出决算数为</w:t>
      </w:r>
      <w:r>
        <w:rPr>
          <w:rFonts w:ascii="仿宋_GB2312" w:eastAsia="仿宋_GB2312" w:hAnsi="Times New Roman" w:cs="仿宋_GB2312"/>
          <w:sz w:val="32"/>
          <w:szCs w:val="32"/>
        </w:rPr>
        <w:t>226.56</w:t>
      </w:r>
      <w:r>
        <w:rPr>
          <w:rFonts w:ascii="仿宋_GB2312" w:eastAsia="仿宋_GB2312" w:hAnsi="Times New Roman" w:cs="仿宋_GB2312" w:hint="eastAsia"/>
          <w:sz w:val="32"/>
          <w:szCs w:val="32"/>
        </w:rPr>
        <w:t>万元，完成年初预算的</w:t>
      </w:r>
      <w:r>
        <w:rPr>
          <w:rFonts w:ascii="仿宋_GB2312" w:eastAsia="仿宋_GB2312" w:hAnsi="Times New Roman" w:cs="仿宋_GB2312"/>
          <w:sz w:val="32"/>
          <w:szCs w:val="32"/>
        </w:rPr>
        <w:t>127.65%</w:t>
      </w:r>
      <w:r w:rsidRPr="00166637">
        <w:rPr>
          <w:rFonts w:ascii="仿宋_GB2312" w:eastAsia="仿宋_GB2312" w:hAnsi="Times New Roman" w:cs="仿宋_GB2312" w:hint="eastAsia"/>
          <w:sz w:val="32"/>
          <w:szCs w:val="32"/>
        </w:rPr>
        <w:t>。</w:t>
      </w:r>
    </w:p>
    <w:p w:rsidR="00013C31" w:rsidRDefault="00013C31" w:rsidP="00030027">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②</w:t>
      </w:r>
      <w:r>
        <w:rPr>
          <w:rFonts w:ascii="仿宋_GB2312" w:eastAsia="仿宋_GB2312" w:hAnsi="Times New Roman" w:cs="仿宋_GB2312" w:hint="eastAsia"/>
          <w:sz w:val="32"/>
          <w:szCs w:val="32"/>
        </w:rPr>
        <w:t>其他质量技术监督与检验检疫事务支出</w:t>
      </w:r>
      <w:r w:rsidRPr="00166637">
        <w:rPr>
          <w:rFonts w:ascii="仿宋_GB2312" w:eastAsia="仿宋_GB2312" w:hAnsi="Times New Roman" w:cs="仿宋_GB2312" w:hint="eastAsia"/>
          <w:sz w:val="32"/>
          <w:szCs w:val="32"/>
        </w:rPr>
        <w:t>（科目编码：</w:t>
      </w:r>
      <w:r w:rsidRPr="00166637">
        <w:rPr>
          <w:rFonts w:ascii="仿宋_GB2312" w:eastAsia="仿宋_GB2312" w:hAnsi="Times New Roman" w:cs="仿宋_GB2312"/>
          <w:sz w:val="32"/>
          <w:szCs w:val="32"/>
        </w:rPr>
        <w:t>2</w:t>
      </w:r>
      <w:r>
        <w:rPr>
          <w:rFonts w:ascii="仿宋_GB2312" w:eastAsia="仿宋_GB2312" w:hAnsi="Times New Roman" w:cs="仿宋_GB2312"/>
          <w:sz w:val="32"/>
          <w:szCs w:val="32"/>
        </w:rPr>
        <w:t>011799</w:t>
      </w:r>
      <w:r w:rsidRPr="00166637">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年初</w:t>
      </w:r>
      <w:r w:rsidRPr="00166637">
        <w:rPr>
          <w:rFonts w:ascii="仿宋_GB2312" w:eastAsia="仿宋_GB2312" w:hAnsi="Times New Roman" w:cs="仿宋_GB2312" w:hint="eastAsia"/>
          <w:sz w:val="32"/>
          <w:szCs w:val="32"/>
        </w:rPr>
        <w:t>预算数为</w:t>
      </w:r>
      <w:r>
        <w:rPr>
          <w:rFonts w:ascii="仿宋_GB2312" w:eastAsia="仿宋_GB2312" w:hAnsi="Times New Roman" w:cs="仿宋_GB2312"/>
          <w:sz w:val="32"/>
          <w:szCs w:val="32"/>
        </w:rPr>
        <w:t>30</w:t>
      </w:r>
      <w:r w:rsidRPr="00166637">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支出决算数为</w:t>
      </w:r>
      <w:r>
        <w:rPr>
          <w:rFonts w:ascii="仿宋_GB2312" w:eastAsia="仿宋_GB2312" w:hAnsi="Times New Roman" w:cs="仿宋_GB2312"/>
          <w:sz w:val="32"/>
          <w:szCs w:val="32"/>
        </w:rPr>
        <w:t>30</w:t>
      </w:r>
      <w:r>
        <w:rPr>
          <w:rFonts w:ascii="仿宋_GB2312" w:eastAsia="仿宋_GB2312" w:hAnsi="Times New Roman" w:cs="仿宋_GB2312" w:hint="eastAsia"/>
          <w:sz w:val="32"/>
          <w:szCs w:val="32"/>
        </w:rPr>
        <w:t>万元，完成年初预算的</w:t>
      </w:r>
      <w:r>
        <w:rPr>
          <w:rFonts w:ascii="仿宋_GB2312" w:eastAsia="仿宋_GB2312" w:hAnsi="Times New Roman" w:cs="仿宋_GB2312"/>
          <w:sz w:val="32"/>
          <w:szCs w:val="32"/>
        </w:rPr>
        <w:t>100%</w:t>
      </w:r>
      <w:r w:rsidRPr="00166637">
        <w:rPr>
          <w:rFonts w:ascii="仿宋_GB2312" w:eastAsia="仿宋_GB2312" w:hAnsi="Times New Roman" w:cs="仿宋_GB2312" w:hint="eastAsia"/>
          <w:sz w:val="32"/>
          <w:szCs w:val="32"/>
        </w:rPr>
        <w:t>。</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住房保障支出</w:t>
      </w:r>
    </w:p>
    <w:p w:rsidR="00013C31" w:rsidRDefault="00013C31" w:rsidP="00030027">
      <w:pPr>
        <w:ind w:firstLineChars="200" w:firstLine="640"/>
        <w:rPr>
          <w:rFonts w:ascii="仿宋_GB2312" w:eastAsia="仿宋_GB2312" w:hAnsi="Times New Roman" w:cs="Times New Roman"/>
          <w:sz w:val="32"/>
          <w:szCs w:val="32"/>
        </w:rPr>
      </w:pPr>
      <w:r w:rsidRPr="00166637">
        <w:rPr>
          <w:rFonts w:ascii="仿宋_GB2312" w:eastAsia="仿宋_GB2312" w:hAnsi="Times New Roman" w:cs="仿宋_GB2312" w:hint="eastAsia"/>
          <w:sz w:val="32"/>
          <w:szCs w:val="32"/>
        </w:rPr>
        <w:t>（</w:t>
      </w:r>
      <w:r w:rsidRPr="00166637">
        <w:rPr>
          <w:rFonts w:ascii="仿宋_GB2312" w:eastAsia="仿宋_GB2312" w:hAnsi="Times New Roman" w:cs="仿宋_GB2312"/>
          <w:sz w:val="32"/>
          <w:szCs w:val="32"/>
        </w:rPr>
        <w:t>1</w:t>
      </w:r>
      <w:r>
        <w:rPr>
          <w:rFonts w:ascii="仿宋_GB2312" w:eastAsia="仿宋_GB2312" w:hAnsi="Times New Roman" w:cs="仿宋_GB2312" w:hint="eastAsia"/>
          <w:sz w:val="32"/>
          <w:szCs w:val="32"/>
        </w:rPr>
        <w:t>）住房改革支出</w:t>
      </w:r>
    </w:p>
    <w:p w:rsidR="00013C31" w:rsidRPr="00381E89"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①住房公积金（科目编码：</w:t>
      </w:r>
      <w:r>
        <w:rPr>
          <w:rFonts w:ascii="仿宋_GB2312" w:eastAsia="仿宋_GB2312" w:hAnsi="Times New Roman" w:cs="仿宋_GB2312"/>
          <w:sz w:val="32"/>
          <w:szCs w:val="32"/>
        </w:rPr>
        <w:t>2210201</w:t>
      </w:r>
      <w:r>
        <w:rPr>
          <w:rFonts w:ascii="仿宋_GB2312" w:eastAsia="仿宋_GB2312" w:hAnsi="Times New Roman" w:cs="仿宋_GB2312" w:hint="eastAsia"/>
          <w:sz w:val="32"/>
          <w:szCs w:val="32"/>
        </w:rPr>
        <w:t>）年初预算数为</w:t>
      </w:r>
      <w:r>
        <w:rPr>
          <w:rFonts w:ascii="仿宋_GB2312" w:eastAsia="仿宋_GB2312" w:hAnsi="Times New Roman" w:cs="仿宋_GB2312"/>
          <w:sz w:val="32"/>
          <w:szCs w:val="32"/>
        </w:rPr>
        <w:t>9.59</w:t>
      </w:r>
      <w:r>
        <w:rPr>
          <w:rFonts w:ascii="仿宋_GB2312" w:eastAsia="仿宋_GB2312" w:hAnsi="Times New Roman" w:cs="仿宋_GB2312" w:hint="eastAsia"/>
          <w:sz w:val="32"/>
          <w:szCs w:val="32"/>
        </w:rPr>
        <w:t>万元，支出决算数为</w:t>
      </w:r>
      <w:r>
        <w:rPr>
          <w:rFonts w:ascii="仿宋_GB2312" w:eastAsia="仿宋_GB2312" w:hAnsi="Times New Roman" w:cs="仿宋_GB2312"/>
          <w:sz w:val="32"/>
          <w:szCs w:val="32"/>
        </w:rPr>
        <w:t>11.96</w:t>
      </w:r>
      <w:r>
        <w:rPr>
          <w:rFonts w:ascii="仿宋_GB2312" w:eastAsia="仿宋_GB2312" w:hAnsi="Times New Roman" w:cs="仿宋_GB2312" w:hint="eastAsia"/>
          <w:sz w:val="32"/>
          <w:szCs w:val="32"/>
        </w:rPr>
        <w:t>万元，完成年初预算的</w:t>
      </w:r>
      <w:r>
        <w:rPr>
          <w:rFonts w:ascii="仿宋_GB2312" w:eastAsia="仿宋_GB2312" w:hAnsi="Times New Roman" w:cs="仿宋_GB2312"/>
          <w:sz w:val="32"/>
          <w:szCs w:val="32"/>
        </w:rPr>
        <w:t xml:space="preserve">124.71% </w:t>
      </w:r>
      <w:r>
        <w:rPr>
          <w:rFonts w:ascii="仿宋_GB2312" w:eastAsia="仿宋_GB2312" w:hAnsi="Times New Roman" w:cs="仿宋_GB2312" w:hint="eastAsia"/>
          <w:sz w:val="32"/>
          <w:szCs w:val="32"/>
        </w:rPr>
        <w:t>。</w:t>
      </w:r>
    </w:p>
    <w:p w:rsidR="00013C31" w:rsidRPr="007D6330" w:rsidRDefault="00013C31" w:rsidP="00030027">
      <w:pPr>
        <w:ind w:firstLineChars="200" w:firstLine="640"/>
        <w:rPr>
          <w:rFonts w:ascii="黑体" w:eastAsia="黑体" w:hAnsi="黑体" w:cs="Times New Roman"/>
          <w:sz w:val="32"/>
          <w:szCs w:val="32"/>
        </w:rPr>
      </w:pPr>
      <w:r w:rsidRPr="007D6330">
        <w:rPr>
          <w:rFonts w:ascii="黑体" w:eastAsia="黑体" w:hAnsi="黑体" w:cs="黑体" w:hint="eastAsia"/>
          <w:sz w:val="32"/>
          <w:szCs w:val="32"/>
        </w:rPr>
        <w:t>六、一般公共预算财政拨款基本支出决算情况说明</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w:t>
      </w:r>
      <w:r w:rsidRPr="00AE21A3">
        <w:rPr>
          <w:rFonts w:ascii="Times New Roman" w:eastAsia="仿宋_GB2312" w:hAnsi="Times New Roman" w:cs="仿宋_GB2312" w:hint="eastAsia"/>
          <w:sz w:val="32"/>
          <w:szCs w:val="32"/>
        </w:rPr>
        <w:t>财政拨款</w:t>
      </w:r>
      <w:r>
        <w:rPr>
          <w:rFonts w:ascii="Times New Roman" w:eastAsia="仿宋_GB2312" w:hAnsi="Times New Roman" w:cs="仿宋_GB2312" w:hint="eastAsia"/>
          <w:sz w:val="32"/>
          <w:szCs w:val="32"/>
        </w:rPr>
        <w:t>基本支出</w:t>
      </w:r>
      <w:r>
        <w:rPr>
          <w:rFonts w:ascii="Times New Roman" w:eastAsia="仿宋_GB2312" w:hAnsi="Times New Roman" w:cs="Times New Roman"/>
          <w:sz w:val="32"/>
          <w:szCs w:val="32"/>
        </w:rPr>
        <w:t>238.52</w:t>
      </w:r>
      <w:r>
        <w:rPr>
          <w:rFonts w:ascii="Times New Roman" w:eastAsia="仿宋_GB2312" w:hAnsi="Times New Roman" w:cs="仿宋_GB2312" w:hint="eastAsia"/>
          <w:sz w:val="32"/>
          <w:szCs w:val="32"/>
        </w:rPr>
        <w:t>万元，其中人员经费</w:t>
      </w:r>
      <w:r>
        <w:rPr>
          <w:rFonts w:ascii="Times New Roman" w:eastAsia="仿宋_GB2312" w:hAnsi="Times New Roman" w:cs="Times New Roman"/>
          <w:sz w:val="32"/>
          <w:szCs w:val="32"/>
        </w:rPr>
        <w:t>214.84</w:t>
      </w:r>
      <w:r>
        <w:rPr>
          <w:rFonts w:ascii="Times New Roman" w:eastAsia="仿宋_GB2312" w:hAnsi="Times New Roman" w:cs="仿宋_GB2312" w:hint="eastAsia"/>
          <w:sz w:val="32"/>
          <w:szCs w:val="32"/>
        </w:rPr>
        <w:t>万元，包括：</w:t>
      </w:r>
      <w:r w:rsidRPr="007D6330">
        <w:rPr>
          <w:rFonts w:ascii="Times New Roman" w:eastAsia="仿宋_GB2312" w:hAnsi="Times New Roman" w:cs="仿宋_GB2312" w:hint="eastAsia"/>
          <w:sz w:val="32"/>
          <w:szCs w:val="32"/>
        </w:rPr>
        <w:t>工资福利支出</w:t>
      </w:r>
      <w:r>
        <w:rPr>
          <w:rFonts w:ascii="Times New Roman" w:eastAsia="仿宋_GB2312" w:hAnsi="Times New Roman" w:cs="Times New Roman"/>
          <w:sz w:val="32"/>
          <w:szCs w:val="32"/>
        </w:rPr>
        <w:t>165.62</w:t>
      </w:r>
      <w:r>
        <w:rPr>
          <w:rFonts w:ascii="Times New Roman" w:eastAsia="仿宋_GB2312" w:hAnsi="Times New Roman" w:cs="仿宋_GB2312" w:hint="eastAsia"/>
          <w:sz w:val="32"/>
          <w:szCs w:val="32"/>
        </w:rPr>
        <w:t>万元；</w:t>
      </w:r>
      <w:r w:rsidRPr="007D6330">
        <w:rPr>
          <w:rFonts w:ascii="Times New Roman" w:eastAsia="仿宋_GB2312" w:hAnsi="Times New Roman" w:cs="仿宋_GB2312" w:hint="eastAsia"/>
          <w:sz w:val="32"/>
          <w:szCs w:val="32"/>
        </w:rPr>
        <w:t>对个人和家庭的补助</w:t>
      </w:r>
      <w:r>
        <w:rPr>
          <w:rFonts w:ascii="Times New Roman" w:eastAsia="仿宋_GB2312" w:hAnsi="Times New Roman" w:cs="Times New Roman"/>
          <w:sz w:val="32"/>
          <w:szCs w:val="32"/>
        </w:rPr>
        <w:t>49.22</w:t>
      </w:r>
      <w:r>
        <w:rPr>
          <w:rFonts w:ascii="Times New Roman" w:eastAsia="仿宋_GB2312" w:hAnsi="Times New Roman" w:cs="仿宋_GB2312" w:hint="eastAsia"/>
          <w:sz w:val="32"/>
          <w:szCs w:val="32"/>
        </w:rPr>
        <w:t>万元；公用经费</w:t>
      </w:r>
      <w:r>
        <w:rPr>
          <w:rFonts w:ascii="Times New Roman" w:eastAsia="仿宋_GB2312" w:hAnsi="Times New Roman" w:cs="Times New Roman"/>
          <w:sz w:val="32"/>
          <w:szCs w:val="32"/>
        </w:rPr>
        <w:t>23.68</w:t>
      </w:r>
      <w:r>
        <w:rPr>
          <w:rFonts w:ascii="Times New Roman" w:eastAsia="仿宋_GB2312" w:hAnsi="Times New Roman" w:cs="仿宋_GB2312" w:hint="eastAsia"/>
          <w:sz w:val="32"/>
          <w:szCs w:val="32"/>
        </w:rPr>
        <w:t>万元，包括：</w:t>
      </w:r>
      <w:r w:rsidRPr="007D6330">
        <w:rPr>
          <w:rFonts w:ascii="Times New Roman" w:eastAsia="仿宋_GB2312" w:hAnsi="Times New Roman" w:cs="仿宋_GB2312" w:hint="eastAsia"/>
          <w:sz w:val="32"/>
          <w:szCs w:val="32"/>
        </w:rPr>
        <w:t>商品和服务支出</w:t>
      </w:r>
      <w:r>
        <w:rPr>
          <w:rFonts w:ascii="Times New Roman" w:eastAsia="仿宋_GB2312" w:hAnsi="Times New Roman" w:cs="Times New Roman"/>
          <w:sz w:val="32"/>
          <w:szCs w:val="32"/>
        </w:rPr>
        <w:t>23.68</w:t>
      </w:r>
      <w:r>
        <w:rPr>
          <w:rFonts w:ascii="Times New Roman" w:eastAsia="仿宋_GB2312" w:hAnsi="Times New Roman" w:cs="仿宋_GB2312" w:hint="eastAsia"/>
          <w:sz w:val="32"/>
          <w:szCs w:val="32"/>
        </w:rPr>
        <w:t>万元，</w:t>
      </w:r>
      <w:r w:rsidRPr="007D6330">
        <w:rPr>
          <w:rFonts w:ascii="Times New Roman" w:eastAsia="仿宋_GB2312" w:hAnsi="Times New Roman" w:cs="仿宋_GB2312" w:hint="eastAsia"/>
          <w:sz w:val="32"/>
          <w:szCs w:val="32"/>
        </w:rPr>
        <w:t>其他资本性</w:t>
      </w:r>
      <w:r w:rsidRPr="007D6330">
        <w:rPr>
          <w:rFonts w:ascii="Times New Roman" w:eastAsia="仿宋_GB2312" w:hAnsi="Times New Roman" w:cs="仿宋_GB2312" w:hint="eastAsia"/>
          <w:sz w:val="32"/>
          <w:szCs w:val="32"/>
        </w:rPr>
        <w:lastRenderedPageBreak/>
        <w:t>支出</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万元，</w:t>
      </w:r>
      <w:r w:rsidRPr="007D6330">
        <w:rPr>
          <w:rFonts w:ascii="Times New Roman" w:eastAsia="仿宋_GB2312" w:hAnsi="Times New Roman" w:cs="仿宋_GB2312" w:hint="eastAsia"/>
          <w:sz w:val="32"/>
          <w:szCs w:val="32"/>
        </w:rPr>
        <w:t>其他支出</w:t>
      </w:r>
      <w:r>
        <w:rPr>
          <w:rFonts w:ascii="Times New Roman" w:eastAsia="仿宋_GB2312" w:hAnsi="Times New Roman" w:cs="Times New Roman"/>
          <w:sz w:val="32"/>
          <w:szCs w:val="32"/>
        </w:rPr>
        <w:t>0</w:t>
      </w:r>
      <w:r>
        <w:rPr>
          <w:rFonts w:ascii="Times New Roman" w:eastAsia="仿宋_GB2312" w:hAnsi="Times New Roman" w:cs="仿宋_GB2312" w:hint="eastAsia"/>
          <w:sz w:val="32"/>
          <w:szCs w:val="32"/>
        </w:rPr>
        <w:t>万元。</w:t>
      </w:r>
    </w:p>
    <w:p w:rsidR="00013C31" w:rsidRPr="007171AD" w:rsidRDefault="00013C31" w:rsidP="00030027">
      <w:pPr>
        <w:ind w:firstLineChars="200" w:firstLine="640"/>
        <w:rPr>
          <w:rFonts w:ascii="Times New Roman" w:eastAsia="仿宋_GB2312" w:hAnsi="Times New Roman" w:cs="Times New Roman"/>
          <w:sz w:val="32"/>
          <w:szCs w:val="32"/>
        </w:rPr>
      </w:pPr>
      <w:r>
        <w:rPr>
          <w:rFonts w:ascii="Times New Roman" w:eastAsia="黑体" w:hAnsi="Times New Roman" w:cs="黑体" w:hint="eastAsia"/>
          <w:sz w:val="32"/>
          <w:szCs w:val="32"/>
        </w:rPr>
        <w:t>七、</w:t>
      </w:r>
      <w:r w:rsidRPr="00F46C79">
        <w:rPr>
          <w:rFonts w:ascii="Times New Roman" w:eastAsia="黑体" w:hAnsi="Times New Roman" w:cs="黑体" w:hint="eastAsia"/>
          <w:sz w:val="32"/>
          <w:szCs w:val="32"/>
        </w:rPr>
        <w:t>一般公共预算</w:t>
      </w:r>
      <w:r>
        <w:rPr>
          <w:rFonts w:ascii="Times New Roman" w:eastAsia="黑体" w:hAnsi="Times New Roman" w:cs="黑体" w:hint="eastAsia"/>
          <w:sz w:val="32"/>
          <w:szCs w:val="32"/>
        </w:rPr>
        <w:t>财政拨款</w:t>
      </w:r>
      <w:r w:rsidRPr="00F46C79">
        <w:rPr>
          <w:rFonts w:ascii="Times New Roman" w:eastAsia="黑体" w:hAnsi="Times New Roman" w:cs="Times New Roman"/>
          <w:sz w:val="32"/>
          <w:szCs w:val="32"/>
        </w:rPr>
        <w:t>“</w:t>
      </w:r>
      <w:r w:rsidRPr="00F46C79">
        <w:rPr>
          <w:rFonts w:ascii="Times New Roman" w:eastAsia="黑体" w:hAnsi="Times New Roman" w:cs="黑体" w:hint="eastAsia"/>
          <w:sz w:val="32"/>
          <w:szCs w:val="32"/>
        </w:rPr>
        <w:t>三公</w:t>
      </w:r>
      <w:r w:rsidRPr="00F46C79">
        <w:rPr>
          <w:rFonts w:ascii="Times New Roman" w:eastAsia="黑体" w:hAnsi="Times New Roman" w:cs="Times New Roman"/>
          <w:sz w:val="32"/>
          <w:szCs w:val="32"/>
        </w:rPr>
        <w:t>”</w:t>
      </w:r>
      <w:r w:rsidRPr="00F46C79">
        <w:rPr>
          <w:rFonts w:ascii="Times New Roman" w:eastAsia="黑体" w:hAnsi="Times New Roman" w:cs="黑体" w:hint="eastAsia"/>
          <w:sz w:val="32"/>
          <w:szCs w:val="32"/>
        </w:rPr>
        <w:t>经费</w:t>
      </w:r>
      <w:r>
        <w:rPr>
          <w:rFonts w:ascii="Times New Roman" w:eastAsia="黑体" w:hAnsi="Times New Roman" w:cs="黑体" w:hint="eastAsia"/>
          <w:sz w:val="32"/>
          <w:szCs w:val="32"/>
        </w:rPr>
        <w:t>支出决算</w:t>
      </w:r>
      <w:r w:rsidRPr="00F46C79">
        <w:rPr>
          <w:rFonts w:ascii="Times New Roman" w:eastAsia="黑体" w:hAnsi="Times New Roman" w:cs="黑体" w:hint="eastAsia"/>
          <w:sz w:val="32"/>
          <w:szCs w:val="32"/>
        </w:rPr>
        <w:t>情况说明</w:t>
      </w:r>
    </w:p>
    <w:p w:rsidR="00013C31" w:rsidRDefault="00013C31" w:rsidP="00030027">
      <w:pPr>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（一）“三公”经费一般公共预算财政拨款支出决算总体情况</w:t>
      </w:r>
    </w:p>
    <w:p w:rsidR="00013C31" w:rsidRDefault="00013C31" w:rsidP="00030027">
      <w:pPr>
        <w:ind w:firstLineChars="200" w:firstLine="640"/>
        <w:rPr>
          <w:rFonts w:ascii="仿宋_GB2312" w:eastAsia="仿宋_GB2312" w:hAnsi="Times New Roman" w:cs="Times New Roman"/>
          <w:sz w:val="32"/>
          <w:szCs w:val="32"/>
        </w:rPr>
      </w:pPr>
      <w:r w:rsidRPr="00900A36">
        <w:rPr>
          <w:rFonts w:ascii="仿宋_GB2312" w:eastAsia="仿宋_GB2312" w:hAnsi="Times New Roman" w:cs="仿宋_GB2312" w:hint="eastAsia"/>
          <w:sz w:val="32"/>
          <w:szCs w:val="32"/>
        </w:rPr>
        <w:t>本部门</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年度“三公”经费</w:t>
      </w:r>
      <w:r w:rsidRPr="00B21955">
        <w:rPr>
          <w:rFonts w:ascii="仿宋_GB2312" w:eastAsia="仿宋_GB2312" w:hAnsi="Times New Roman" w:cs="仿宋_GB2312" w:hint="eastAsia"/>
          <w:sz w:val="32"/>
          <w:szCs w:val="32"/>
        </w:rPr>
        <w:t>一般公共预算财政拨款</w:t>
      </w:r>
      <w:r w:rsidRPr="00900A36">
        <w:rPr>
          <w:rFonts w:ascii="仿宋_GB2312" w:eastAsia="仿宋_GB2312" w:hAnsi="Times New Roman" w:cs="仿宋_GB2312" w:hint="eastAsia"/>
          <w:sz w:val="32"/>
          <w:szCs w:val="32"/>
        </w:rPr>
        <w:t>支出预算为</w:t>
      </w:r>
      <w:r>
        <w:rPr>
          <w:rFonts w:ascii="仿宋_GB2312" w:eastAsia="仿宋_GB2312" w:hAnsi="Times New Roman" w:cs="仿宋_GB2312"/>
          <w:sz w:val="32"/>
          <w:szCs w:val="32"/>
        </w:rPr>
        <w:t>9</w:t>
      </w:r>
      <w:r w:rsidRPr="00900A36">
        <w:rPr>
          <w:rFonts w:ascii="仿宋_GB2312" w:eastAsia="仿宋_GB2312" w:hAnsi="Times New Roman" w:cs="仿宋_GB2312" w:hint="eastAsia"/>
          <w:sz w:val="32"/>
          <w:szCs w:val="32"/>
        </w:rPr>
        <w:t>万元，支出决算为</w:t>
      </w:r>
      <w:r>
        <w:rPr>
          <w:rFonts w:ascii="仿宋_GB2312" w:eastAsia="仿宋_GB2312" w:hAnsi="Times New Roman" w:cs="仿宋_GB2312"/>
          <w:sz w:val="32"/>
          <w:szCs w:val="32"/>
        </w:rPr>
        <w:t>0</w:t>
      </w:r>
      <w:r w:rsidRPr="00900A36">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0</w:t>
      </w:r>
      <w:r w:rsidRPr="00900A36">
        <w:rPr>
          <w:rFonts w:ascii="仿宋_GB2312" w:eastAsia="仿宋_GB2312" w:hAnsi="Times New Roman" w:cs="仿宋_GB2312"/>
          <w:sz w:val="32"/>
          <w:szCs w:val="32"/>
        </w:rPr>
        <w:t>%</w:t>
      </w:r>
      <w:r>
        <w:rPr>
          <w:rFonts w:ascii="仿宋_GB2312" w:eastAsia="仿宋_GB2312" w:hAnsi="Times New Roman" w:cs="仿宋_GB2312" w:hint="eastAsia"/>
          <w:sz w:val="32"/>
          <w:szCs w:val="32"/>
        </w:rPr>
        <w:t>，其中：因公出国（境）费支出决算为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；公务用车</w:t>
      </w:r>
      <w:r w:rsidRPr="00900A36">
        <w:rPr>
          <w:rFonts w:ascii="仿宋_GB2312" w:eastAsia="仿宋_GB2312" w:hAnsi="Times New Roman" w:cs="仿宋_GB2312" w:hint="eastAsia"/>
          <w:sz w:val="32"/>
          <w:szCs w:val="32"/>
        </w:rPr>
        <w:t>购置费</w:t>
      </w:r>
      <w:r>
        <w:rPr>
          <w:rFonts w:ascii="仿宋_GB2312" w:eastAsia="仿宋_GB2312" w:hAnsi="Times New Roman" w:cs="仿宋_GB2312" w:hint="eastAsia"/>
          <w:sz w:val="32"/>
          <w:szCs w:val="32"/>
        </w:rPr>
        <w:t>支出决算为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；公务用车</w:t>
      </w:r>
      <w:r w:rsidRPr="00900A36">
        <w:rPr>
          <w:rFonts w:ascii="仿宋_GB2312" w:eastAsia="仿宋_GB2312" w:hAnsi="Times New Roman" w:cs="仿宋_GB2312" w:hint="eastAsia"/>
          <w:sz w:val="32"/>
          <w:szCs w:val="32"/>
        </w:rPr>
        <w:t>运行维护费</w:t>
      </w:r>
      <w:r>
        <w:rPr>
          <w:rFonts w:ascii="仿宋_GB2312" w:eastAsia="仿宋_GB2312" w:hAnsi="Times New Roman" w:cs="仿宋_GB2312" w:hint="eastAsia"/>
          <w:sz w:val="32"/>
          <w:szCs w:val="32"/>
        </w:rPr>
        <w:t>支出决算为</w:t>
      </w:r>
      <w:r>
        <w:rPr>
          <w:rFonts w:ascii="仿宋_GB2312" w:eastAsia="仿宋_GB2312" w:hAnsi="Times New Roman" w:cs="仿宋_GB2312"/>
          <w:sz w:val="32"/>
          <w:szCs w:val="32"/>
        </w:rPr>
        <w:t>0</w:t>
      </w:r>
      <w:r w:rsidRPr="00900A36">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，完成预算的</w:t>
      </w:r>
      <w:r>
        <w:rPr>
          <w:rFonts w:ascii="仿宋_GB2312" w:eastAsia="仿宋_GB2312" w:hAnsi="Times New Roman" w:cs="仿宋_GB2312"/>
          <w:sz w:val="32"/>
          <w:szCs w:val="32"/>
        </w:rPr>
        <w:t>0%</w:t>
      </w:r>
      <w:r w:rsidRPr="00900A36">
        <w:rPr>
          <w:rFonts w:ascii="仿宋_GB2312" w:eastAsia="仿宋_GB2312" w:hAnsi="Times New Roman" w:cs="仿宋_GB2312" w:hint="eastAsia"/>
          <w:sz w:val="32"/>
          <w:szCs w:val="32"/>
        </w:rPr>
        <w:t>；公务接待费</w:t>
      </w:r>
      <w:r>
        <w:rPr>
          <w:rFonts w:ascii="仿宋_GB2312" w:eastAsia="仿宋_GB2312" w:hAnsi="Times New Roman" w:cs="仿宋_GB2312" w:hint="eastAsia"/>
          <w:sz w:val="32"/>
          <w:szCs w:val="32"/>
        </w:rPr>
        <w:t>支出决算为</w:t>
      </w:r>
      <w:r>
        <w:rPr>
          <w:rFonts w:ascii="仿宋_GB2312" w:eastAsia="仿宋_GB2312" w:hAnsi="Times New Roman" w:cs="仿宋_GB2312"/>
          <w:sz w:val="32"/>
          <w:szCs w:val="32"/>
        </w:rPr>
        <w:t>0</w:t>
      </w:r>
      <w:r w:rsidRPr="00900A36">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0</w:t>
      </w:r>
      <w:r w:rsidRPr="00900A36">
        <w:rPr>
          <w:rFonts w:ascii="仿宋_GB2312" w:eastAsia="仿宋_GB2312" w:hAnsi="Times New Roman" w:cs="仿宋_GB2312"/>
          <w:sz w:val="32"/>
          <w:szCs w:val="32"/>
        </w:rPr>
        <w:t>%</w:t>
      </w:r>
      <w:r w:rsidRPr="00900A36">
        <w:rPr>
          <w:rFonts w:ascii="仿宋_GB2312" w:eastAsia="仿宋_GB2312" w:hAnsi="Times New Roman" w:cs="仿宋_GB2312" w:hint="eastAsia"/>
          <w:sz w:val="32"/>
          <w:szCs w:val="32"/>
        </w:rPr>
        <w:t>。</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年度“三公”经费</w:t>
      </w:r>
      <w:r w:rsidRPr="00B21955">
        <w:rPr>
          <w:rFonts w:ascii="仿宋_GB2312" w:eastAsia="仿宋_GB2312" w:hAnsi="Times New Roman" w:cs="仿宋_GB2312" w:hint="eastAsia"/>
          <w:sz w:val="32"/>
          <w:szCs w:val="32"/>
        </w:rPr>
        <w:t>一般公共预算财政拨款</w:t>
      </w:r>
      <w:r w:rsidRPr="00900A36">
        <w:rPr>
          <w:rFonts w:ascii="仿宋_GB2312" w:eastAsia="仿宋_GB2312" w:hAnsi="Times New Roman" w:cs="仿宋_GB2312" w:hint="eastAsia"/>
          <w:sz w:val="32"/>
          <w:szCs w:val="32"/>
        </w:rPr>
        <w:t>支出决算</w:t>
      </w:r>
      <w:r>
        <w:rPr>
          <w:rFonts w:ascii="仿宋_GB2312" w:eastAsia="仿宋_GB2312" w:hAnsi="Times New Roman" w:cs="仿宋_GB2312" w:hint="eastAsia"/>
          <w:sz w:val="32"/>
          <w:szCs w:val="32"/>
        </w:rPr>
        <w:t>数少于预算数的主要原因是：</w:t>
      </w:r>
      <w:r w:rsidRPr="00D13456">
        <w:rPr>
          <w:rFonts w:ascii="仿宋_GB2312" w:eastAsia="仿宋_GB2312" w:hAnsi="Times New Roman" w:cs="仿宋_GB2312"/>
          <w:sz w:val="32"/>
          <w:szCs w:val="32"/>
        </w:rPr>
        <w:t>2016</w:t>
      </w:r>
      <w:r w:rsidRPr="00D13456">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打假办</w:t>
      </w:r>
      <w:r w:rsidRPr="00D13456">
        <w:rPr>
          <w:rFonts w:ascii="仿宋_GB2312" w:eastAsia="仿宋_GB2312" w:hAnsi="Times New Roman" w:cs="仿宋_GB2312" w:hint="eastAsia"/>
          <w:sz w:val="32"/>
          <w:szCs w:val="32"/>
        </w:rPr>
        <w:t>进一步从严控制</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三公</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经费，确保</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八项规定</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贯彻落实到位</w:t>
      </w:r>
      <w:r w:rsidRPr="00900A36">
        <w:rPr>
          <w:rFonts w:ascii="仿宋_GB2312" w:eastAsia="仿宋_GB2312" w:hAnsi="Times New Roman" w:cs="仿宋_GB2312" w:hint="eastAsia"/>
          <w:sz w:val="32"/>
          <w:szCs w:val="32"/>
        </w:rPr>
        <w:t>。</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w:t>
      </w:r>
      <w:r w:rsidRPr="00900A36">
        <w:rPr>
          <w:rFonts w:ascii="仿宋_GB2312" w:eastAsia="仿宋_GB2312" w:hAnsi="Times New Roman" w:cs="仿宋_GB2312" w:hint="eastAsia"/>
          <w:sz w:val="32"/>
          <w:szCs w:val="32"/>
        </w:rPr>
        <w:t>“三公”</w:t>
      </w:r>
      <w:r w:rsidRPr="00B21955">
        <w:rPr>
          <w:rFonts w:ascii="仿宋_GB2312" w:eastAsia="仿宋_GB2312" w:hAnsi="Times New Roman" w:cs="仿宋_GB2312" w:hint="eastAsia"/>
          <w:sz w:val="32"/>
          <w:szCs w:val="32"/>
        </w:rPr>
        <w:t>经费一般公共预算财政拨款支出</w:t>
      </w:r>
      <w:r w:rsidRPr="00900A36">
        <w:rPr>
          <w:rFonts w:ascii="仿宋_GB2312" w:eastAsia="仿宋_GB2312" w:hAnsi="Times New Roman" w:cs="仿宋_GB2312" w:hint="eastAsia"/>
          <w:sz w:val="32"/>
          <w:szCs w:val="32"/>
        </w:rPr>
        <w:t>决算</w:t>
      </w:r>
      <w:r>
        <w:rPr>
          <w:rFonts w:ascii="仿宋_GB2312" w:eastAsia="仿宋_GB2312" w:hAnsi="Times New Roman" w:cs="仿宋_GB2312" w:hint="eastAsia"/>
          <w:sz w:val="32"/>
          <w:szCs w:val="32"/>
        </w:rPr>
        <w:t>数比</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年减少</w:t>
      </w:r>
      <w:r>
        <w:rPr>
          <w:rFonts w:ascii="仿宋_GB2312" w:eastAsia="仿宋_GB2312" w:hAnsi="Times New Roman" w:cs="仿宋_GB2312"/>
          <w:sz w:val="32"/>
          <w:szCs w:val="32"/>
        </w:rPr>
        <w:t>0.27</w:t>
      </w:r>
      <w:r>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，其中：因公出国（境）费支出决算减少</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EE32F7">
        <w:rPr>
          <w:rFonts w:ascii="仿宋_GB2312" w:eastAsia="仿宋_GB2312" w:hAnsi="Times New Roman" w:cs="仿宋_GB2312" w:hint="eastAsia"/>
          <w:sz w:val="32"/>
          <w:szCs w:val="32"/>
        </w:rPr>
        <w:t>公务用车购置费支出决算</w:t>
      </w:r>
      <w:r>
        <w:rPr>
          <w:rFonts w:ascii="仿宋_GB2312" w:eastAsia="仿宋_GB2312" w:hAnsi="Times New Roman" w:cs="仿宋_GB2312" w:hint="eastAsia"/>
          <w:sz w:val="32"/>
          <w:szCs w:val="32"/>
        </w:rPr>
        <w:t>减少</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8F10DB">
        <w:rPr>
          <w:rFonts w:ascii="仿宋_GB2312" w:eastAsia="仿宋_GB2312" w:hAnsi="Times New Roman" w:cs="仿宋_GB2312" w:hint="eastAsia"/>
          <w:sz w:val="32"/>
          <w:szCs w:val="32"/>
        </w:rPr>
        <w:t>公务用车运行维护费</w:t>
      </w:r>
      <w:r w:rsidRPr="00EE32F7">
        <w:rPr>
          <w:rFonts w:ascii="仿宋_GB2312" w:eastAsia="仿宋_GB2312" w:hAnsi="Times New Roman" w:cs="仿宋_GB2312" w:hint="eastAsia"/>
          <w:sz w:val="32"/>
          <w:szCs w:val="32"/>
        </w:rPr>
        <w:t>支出决算</w:t>
      </w:r>
      <w:r>
        <w:rPr>
          <w:rFonts w:ascii="仿宋_GB2312" w:eastAsia="仿宋_GB2312" w:hAnsi="Times New Roman" w:cs="仿宋_GB2312" w:hint="eastAsia"/>
          <w:sz w:val="32"/>
          <w:szCs w:val="32"/>
        </w:rPr>
        <w:t>减少</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r w:rsidRPr="008F10DB">
        <w:rPr>
          <w:rFonts w:ascii="仿宋_GB2312" w:eastAsia="仿宋_GB2312" w:hAnsi="Times New Roman" w:cs="仿宋_GB2312" w:hint="eastAsia"/>
          <w:sz w:val="32"/>
          <w:szCs w:val="32"/>
        </w:rPr>
        <w:t>公务接待费</w:t>
      </w:r>
      <w:r w:rsidRPr="00EE32F7">
        <w:rPr>
          <w:rFonts w:ascii="仿宋_GB2312" w:eastAsia="仿宋_GB2312" w:hAnsi="Times New Roman" w:cs="仿宋_GB2312" w:hint="eastAsia"/>
          <w:sz w:val="32"/>
          <w:szCs w:val="32"/>
        </w:rPr>
        <w:t>支出决算</w:t>
      </w:r>
      <w:r>
        <w:rPr>
          <w:rFonts w:ascii="仿宋_GB2312" w:eastAsia="仿宋_GB2312" w:hAnsi="Times New Roman" w:cs="仿宋_GB2312" w:hint="eastAsia"/>
          <w:sz w:val="32"/>
          <w:szCs w:val="32"/>
        </w:rPr>
        <w:t>减少</w:t>
      </w:r>
      <w:r>
        <w:rPr>
          <w:rFonts w:ascii="仿宋_GB2312" w:eastAsia="仿宋_GB2312" w:hAnsi="Times New Roman" w:cs="仿宋_GB2312"/>
          <w:sz w:val="32"/>
          <w:szCs w:val="32"/>
        </w:rPr>
        <w:t>0.27</w:t>
      </w:r>
      <w:r>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年度“三公”经费</w:t>
      </w:r>
      <w:r w:rsidRPr="00B21955">
        <w:rPr>
          <w:rFonts w:ascii="仿宋_GB2312" w:eastAsia="仿宋_GB2312" w:hAnsi="Times New Roman" w:cs="仿宋_GB2312" w:hint="eastAsia"/>
          <w:sz w:val="32"/>
          <w:szCs w:val="32"/>
        </w:rPr>
        <w:t>一般公共预算财政拨款</w:t>
      </w:r>
      <w:r w:rsidRPr="00900A36">
        <w:rPr>
          <w:rFonts w:ascii="仿宋_GB2312" w:eastAsia="仿宋_GB2312" w:hAnsi="Times New Roman" w:cs="仿宋_GB2312" w:hint="eastAsia"/>
          <w:sz w:val="32"/>
          <w:szCs w:val="32"/>
        </w:rPr>
        <w:t>支出决算</w:t>
      </w:r>
      <w:r>
        <w:rPr>
          <w:rFonts w:ascii="仿宋_GB2312" w:eastAsia="仿宋_GB2312" w:hAnsi="Times New Roman" w:cs="仿宋_GB2312" w:hint="eastAsia"/>
          <w:sz w:val="32"/>
          <w:szCs w:val="32"/>
        </w:rPr>
        <w:t>数较</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年减少的主要原因是：</w:t>
      </w:r>
      <w:r w:rsidRPr="00D13456">
        <w:rPr>
          <w:rFonts w:ascii="仿宋_GB2312" w:eastAsia="仿宋_GB2312" w:hAnsi="Times New Roman" w:cs="仿宋_GB2312"/>
          <w:sz w:val="32"/>
          <w:szCs w:val="32"/>
        </w:rPr>
        <w:t>2016</w:t>
      </w:r>
      <w:r w:rsidRPr="00D13456">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打假办</w:t>
      </w:r>
      <w:r w:rsidRPr="00D13456">
        <w:rPr>
          <w:rFonts w:ascii="仿宋_GB2312" w:eastAsia="仿宋_GB2312" w:hAnsi="Times New Roman" w:cs="仿宋_GB2312" w:hint="eastAsia"/>
          <w:sz w:val="32"/>
          <w:szCs w:val="32"/>
        </w:rPr>
        <w:t>进一步从严控制</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三公</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经费，确保</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八项规定</w:t>
      </w:r>
      <w:r w:rsidRPr="00D13456">
        <w:rPr>
          <w:rFonts w:ascii="仿宋_GB2312" w:eastAsia="仿宋_GB2312" w:hAnsi="Times New Roman" w:cs="仿宋_GB2312"/>
          <w:sz w:val="32"/>
          <w:szCs w:val="32"/>
        </w:rPr>
        <w:t>"</w:t>
      </w:r>
      <w:r w:rsidRPr="00D13456">
        <w:rPr>
          <w:rFonts w:ascii="仿宋_GB2312" w:eastAsia="仿宋_GB2312" w:hAnsi="Times New Roman" w:cs="仿宋_GB2312" w:hint="eastAsia"/>
          <w:sz w:val="32"/>
          <w:szCs w:val="32"/>
        </w:rPr>
        <w:t>贯彻落实</w:t>
      </w:r>
      <w:r w:rsidRPr="00D13456">
        <w:rPr>
          <w:rFonts w:ascii="仿宋_GB2312" w:eastAsia="仿宋_GB2312" w:hAnsi="Times New Roman" w:cs="仿宋_GB2312" w:hint="eastAsia"/>
          <w:sz w:val="32"/>
          <w:szCs w:val="32"/>
        </w:rPr>
        <w:lastRenderedPageBreak/>
        <w:t>到位</w:t>
      </w:r>
      <w:r>
        <w:rPr>
          <w:rFonts w:ascii="仿宋_GB2312" w:eastAsia="仿宋_GB2312" w:hAnsi="Times New Roman" w:cs="仿宋_GB2312" w:hint="eastAsia"/>
          <w:sz w:val="32"/>
          <w:szCs w:val="32"/>
        </w:rPr>
        <w:t>。</w:t>
      </w:r>
    </w:p>
    <w:p w:rsidR="00013C31" w:rsidRDefault="00013C31" w:rsidP="00030027">
      <w:pPr>
        <w:ind w:firstLineChars="200" w:firstLine="640"/>
        <w:rPr>
          <w:rFonts w:ascii="仿宋_GB2312" w:eastAsia="仿宋_GB2312" w:hAnsi="Times New Roman" w:cs="Times New Roman"/>
          <w:sz w:val="32"/>
          <w:szCs w:val="32"/>
        </w:rPr>
      </w:pPr>
      <w:r w:rsidRPr="00900A36">
        <w:rPr>
          <w:rFonts w:ascii="仿宋_GB2312" w:eastAsia="仿宋_GB2312" w:hAnsi="Times New Roman" w:cs="仿宋_GB2312" w:hint="eastAsia"/>
          <w:sz w:val="32"/>
          <w:szCs w:val="32"/>
        </w:rPr>
        <w:t>（二）“三公”</w:t>
      </w:r>
      <w:r w:rsidRPr="00B21955">
        <w:rPr>
          <w:rFonts w:ascii="仿宋_GB2312" w:eastAsia="仿宋_GB2312" w:hAnsi="Times New Roman" w:cs="仿宋_GB2312" w:hint="eastAsia"/>
          <w:sz w:val="32"/>
          <w:szCs w:val="32"/>
        </w:rPr>
        <w:t>经费一般公共预算财政拨款支出</w:t>
      </w:r>
      <w:r w:rsidRPr="00900A36">
        <w:rPr>
          <w:rFonts w:ascii="仿宋_GB2312" w:eastAsia="仿宋_GB2312" w:hAnsi="Times New Roman" w:cs="仿宋_GB2312" w:hint="eastAsia"/>
          <w:sz w:val="32"/>
          <w:szCs w:val="32"/>
        </w:rPr>
        <w:t>决算具体情况</w:t>
      </w:r>
    </w:p>
    <w:p w:rsidR="00013C31" w:rsidRPr="00900A36" w:rsidRDefault="00013C31" w:rsidP="00030027">
      <w:pPr>
        <w:ind w:firstLineChars="200" w:firstLine="640"/>
        <w:rPr>
          <w:rFonts w:ascii="仿宋_GB2312" w:eastAsia="仿宋_GB2312" w:hAnsi="Times New Roman" w:cs="Times New Roman"/>
          <w:sz w:val="32"/>
          <w:szCs w:val="32"/>
        </w:rPr>
      </w:pP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年，本部门“三公”经费</w:t>
      </w:r>
      <w:r w:rsidRPr="00B21955">
        <w:rPr>
          <w:rFonts w:ascii="仿宋_GB2312" w:eastAsia="仿宋_GB2312" w:hAnsi="Times New Roman" w:cs="仿宋_GB2312" w:hint="eastAsia"/>
          <w:sz w:val="32"/>
          <w:szCs w:val="32"/>
        </w:rPr>
        <w:t>一般公共预算财政拨款</w:t>
      </w:r>
      <w:r w:rsidRPr="00900A36">
        <w:rPr>
          <w:rFonts w:ascii="仿宋_GB2312" w:eastAsia="仿宋_GB2312" w:hAnsi="Times New Roman" w:cs="仿宋_GB2312" w:hint="eastAsia"/>
          <w:sz w:val="32"/>
          <w:szCs w:val="32"/>
        </w:rPr>
        <w:t>支出合计</w:t>
      </w:r>
      <w:r>
        <w:rPr>
          <w:rFonts w:ascii="仿宋_GB2312" w:eastAsia="仿宋_GB2312" w:hAnsi="Times New Roman" w:cs="仿宋_GB2312"/>
          <w:sz w:val="32"/>
          <w:szCs w:val="32"/>
        </w:rPr>
        <w:t>0</w:t>
      </w:r>
      <w:r w:rsidRPr="00900A36">
        <w:rPr>
          <w:rFonts w:ascii="仿宋_GB2312" w:eastAsia="仿宋_GB2312" w:hAnsi="Times New Roman" w:cs="仿宋_GB2312" w:hint="eastAsia"/>
          <w:sz w:val="32"/>
          <w:szCs w:val="32"/>
        </w:rPr>
        <w:t>万元，其中：</w:t>
      </w:r>
    </w:p>
    <w:p w:rsidR="00013C31" w:rsidRDefault="00013C31" w:rsidP="00030027">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因公出国（境）费</w:t>
      </w:r>
      <w:r w:rsidRPr="00900A36">
        <w:rPr>
          <w:rFonts w:ascii="仿宋_GB2312" w:eastAsia="仿宋_GB2312" w:hAnsi="Times New Roman" w:cs="仿宋_GB2312" w:hint="eastAsia"/>
          <w:sz w:val="32"/>
          <w:szCs w:val="32"/>
        </w:rPr>
        <w:t>支出</w:t>
      </w:r>
      <w:r>
        <w:rPr>
          <w:rFonts w:ascii="仿宋_GB2312" w:eastAsia="仿宋_GB2312" w:hAnsi="Times New Roman" w:cs="仿宋_GB2312"/>
          <w:sz w:val="32"/>
          <w:szCs w:val="32"/>
        </w:rPr>
        <w:t>0</w:t>
      </w:r>
      <w:r w:rsidRPr="00900A36">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r w:rsidRPr="00900A36">
        <w:rPr>
          <w:rFonts w:ascii="仿宋_GB2312" w:eastAsia="仿宋_GB2312" w:hAnsi="Times New Roman" w:cs="仿宋_GB2312" w:hint="eastAsia"/>
          <w:sz w:val="32"/>
          <w:szCs w:val="32"/>
        </w:rPr>
        <w:t>比</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年预算增加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0</w:t>
      </w:r>
      <w:r w:rsidRPr="00900A36">
        <w:rPr>
          <w:rFonts w:ascii="仿宋_GB2312" w:eastAsia="仿宋_GB2312" w:hAnsi="Times New Roman" w:cs="仿宋_GB2312"/>
          <w:sz w:val="32"/>
          <w:szCs w:val="32"/>
        </w:rPr>
        <w:t>%</w:t>
      </w:r>
      <w:r w:rsidRPr="00900A36">
        <w:rPr>
          <w:rFonts w:ascii="仿宋_GB2312" w:eastAsia="仿宋_GB2312" w:hAnsi="Times New Roman" w:cs="仿宋_GB2312" w:hint="eastAsia"/>
          <w:sz w:val="32"/>
          <w:szCs w:val="32"/>
        </w:rPr>
        <w:t>。全年出国（境）团组</w:t>
      </w:r>
      <w:r>
        <w:rPr>
          <w:rFonts w:ascii="仿宋_GB2312" w:eastAsia="仿宋_GB2312" w:hAnsi="Times New Roman" w:cs="仿宋_GB2312"/>
          <w:sz w:val="32"/>
          <w:szCs w:val="32"/>
        </w:rPr>
        <w:t>0</w:t>
      </w:r>
      <w:r w:rsidRPr="00900A36">
        <w:rPr>
          <w:rFonts w:ascii="仿宋_GB2312" w:eastAsia="仿宋_GB2312" w:hAnsi="Times New Roman" w:cs="仿宋_GB2312" w:hint="eastAsia"/>
          <w:sz w:val="32"/>
          <w:szCs w:val="32"/>
        </w:rPr>
        <w:t>个、</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人次。</w:t>
      </w:r>
    </w:p>
    <w:p w:rsidR="00013C31" w:rsidRPr="00900A36" w:rsidRDefault="00013C31" w:rsidP="00030027">
      <w:pPr>
        <w:spacing w:line="600" w:lineRule="exact"/>
        <w:ind w:firstLineChars="196" w:firstLine="627"/>
        <w:rPr>
          <w:rFonts w:ascii="仿宋_GB2312" w:eastAsia="仿宋_GB2312" w:hAnsi="Times New Roman"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公务用车</w:t>
      </w:r>
      <w:r w:rsidRPr="00900A36">
        <w:rPr>
          <w:rFonts w:ascii="仿宋_GB2312" w:eastAsia="仿宋_GB2312" w:hAnsi="Times New Roman" w:cs="仿宋_GB2312" w:hint="eastAsia"/>
          <w:sz w:val="32"/>
          <w:szCs w:val="32"/>
        </w:rPr>
        <w:t>购置费支出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r w:rsidRPr="00900A36">
        <w:rPr>
          <w:rFonts w:ascii="仿宋_GB2312" w:eastAsia="仿宋_GB2312" w:hAnsi="Times New Roman" w:cs="仿宋_GB2312" w:hint="eastAsia"/>
          <w:sz w:val="32"/>
          <w:szCs w:val="32"/>
        </w:rPr>
        <w:t>比</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年预算增加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0</w:t>
      </w:r>
      <w:r w:rsidRPr="00900A36">
        <w:rPr>
          <w:rFonts w:ascii="仿宋_GB2312" w:eastAsia="仿宋_GB2312" w:hAnsi="Times New Roman" w:cs="仿宋_GB2312"/>
          <w:sz w:val="32"/>
          <w:szCs w:val="32"/>
        </w:rPr>
        <w:t>%</w:t>
      </w:r>
      <w:r w:rsidRPr="00900A36">
        <w:rPr>
          <w:rFonts w:ascii="仿宋_GB2312" w:eastAsia="仿宋_GB2312" w:hAnsi="Times New Roman" w:cs="仿宋_GB2312" w:hint="eastAsia"/>
          <w:sz w:val="32"/>
          <w:szCs w:val="32"/>
        </w:rPr>
        <w:t>。</w:t>
      </w:r>
      <w:r w:rsidRPr="00BB4F05">
        <w:rPr>
          <w:rFonts w:ascii="仿宋_GB2312" w:eastAsia="仿宋_GB2312" w:hAnsi="Times New Roman" w:cs="仿宋_GB2312" w:hint="eastAsia"/>
          <w:sz w:val="32"/>
          <w:szCs w:val="32"/>
        </w:rPr>
        <w:t>公务用车购置数</w:t>
      </w:r>
      <w:r>
        <w:rPr>
          <w:rFonts w:ascii="仿宋_GB2312" w:eastAsia="仿宋_GB2312" w:hAnsi="Times New Roman" w:cs="仿宋_GB2312"/>
          <w:sz w:val="32"/>
          <w:szCs w:val="32"/>
        </w:rPr>
        <w:t>0</w:t>
      </w:r>
      <w:r w:rsidRPr="00BB4F05">
        <w:rPr>
          <w:rFonts w:ascii="仿宋_GB2312" w:eastAsia="仿宋_GB2312" w:hAnsi="Times New Roman" w:cs="仿宋_GB2312" w:hint="eastAsia"/>
          <w:sz w:val="32"/>
          <w:szCs w:val="32"/>
        </w:rPr>
        <w:t>辆</w:t>
      </w:r>
      <w:r w:rsidRPr="00900A36">
        <w:rPr>
          <w:rFonts w:ascii="仿宋_GB2312" w:eastAsia="仿宋_GB2312" w:hAnsi="Times New Roman" w:cs="仿宋_GB2312" w:hint="eastAsia"/>
          <w:sz w:val="32"/>
          <w:szCs w:val="32"/>
        </w:rPr>
        <w:t>。</w:t>
      </w:r>
    </w:p>
    <w:p w:rsidR="00013C31" w:rsidRPr="00900A36"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sidRPr="00BB4F05">
        <w:rPr>
          <w:rFonts w:ascii="仿宋_GB2312" w:eastAsia="仿宋_GB2312" w:hAnsi="Times New Roman" w:cs="仿宋_GB2312" w:hint="eastAsia"/>
          <w:sz w:val="32"/>
          <w:szCs w:val="32"/>
        </w:rPr>
        <w:t>公务用车</w:t>
      </w:r>
      <w:r w:rsidRPr="00900A36">
        <w:rPr>
          <w:rFonts w:ascii="仿宋_GB2312" w:eastAsia="仿宋_GB2312" w:hAnsi="Times New Roman" w:cs="仿宋_GB2312" w:hint="eastAsia"/>
          <w:sz w:val="32"/>
          <w:szCs w:val="32"/>
        </w:rPr>
        <w:t>运行维护费支出</w:t>
      </w:r>
      <w:r>
        <w:rPr>
          <w:rFonts w:ascii="仿宋_GB2312" w:eastAsia="仿宋_GB2312" w:hAnsi="Times New Roman" w:cs="仿宋_GB2312"/>
          <w:sz w:val="32"/>
          <w:szCs w:val="32"/>
        </w:rPr>
        <w:t>0</w:t>
      </w:r>
      <w:r w:rsidRPr="00900A36">
        <w:rPr>
          <w:rFonts w:ascii="仿宋_GB2312" w:eastAsia="仿宋_GB2312" w:hAnsi="Times New Roman" w:cs="仿宋_GB2312" w:hint="eastAsia"/>
          <w:sz w:val="32"/>
          <w:szCs w:val="32"/>
        </w:rPr>
        <w:t>万元，比</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年预算增加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0</w:t>
      </w:r>
      <w:r w:rsidRPr="00900A36">
        <w:rPr>
          <w:rFonts w:ascii="仿宋_GB2312" w:eastAsia="仿宋_GB2312" w:hAnsi="Times New Roman" w:cs="仿宋_GB2312"/>
          <w:sz w:val="32"/>
          <w:szCs w:val="32"/>
        </w:rPr>
        <w:t>%</w:t>
      </w:r>
      <w:r w:rsidRPr="00900A36">
        <w:rPr>
          <w:rFonts w:ascii="仿宋_GB2312" w:eastAsia="仿宋_GB2312" w:hAnsi="Times New Roman" w:cs="仿宋_GB2312" w:hint="eastAsia"/>
          <w:sz w:val="32"/>
          <w:szCs w:val="32"/>
        </w:rPr>
        <w:t>。截至</w:t>
      </w:r>
      <w:r w:rsidRPr="00900A36">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900A36">
        <w:rPr>
          <w:rFonts w:ascii="仿宋_GB2312" w:eastAsia="仿宋_GB2312" w:hAnsi="Times New Roman" w:cs="仿宋_GB2312" w:hint="eastAsia"/>
          <w:sz w:val="32"/>
          <w:szCs w:val="32"/>
        </w:rPr>
        <w:t>年底，本单位</w:t>
      </w:r>
      <w:r w:rsidRPr="00BB4F05">
        <w:rPr>
          <w:rFonts w:ascii="仿宋_GB2312" w:eastAsia="仿宋_GB2312" w:hAnsi="Times New Roman" w:cs="仿宋_GB2312" w:hint="eastAsia"/>
          <w:sz w:val="32"/>
          <w:szCs w:val="32"/>
        </w:rPr>
        <w:t>公务用车保有量</w:t>
      </w:r>
      <w:r>
        <w:rPr>
          <w:rFonts w:ascii="仿宋_GB2312" w:eastAsia="仿宋_GB2312" w:hAnsi="Times New Roman" w:cs="仿宋_GB2312"/>
          <w:sz w:val="32"/>
          <w:szCs w:val="32"/>
        </w:rPr>
        <w:t>0</w:t>
      </w:r>
      <w:r w:rsidRPr="00BB4F05">
        <w:rPr>
          <w:rFonts w:ascii="仿宋_GB2312" w:eastAsia="仿宋_GB2312" w:hAnsi="Times New Roman" w:cs="仿宋_GB2312" w:hint="eastAsia"/>
          <w:sz w:val="32"/>
          <w:szCs w:val="32"/>
        </w:rPr>
        <w:t>辆</w:t>
      </w:r>
      <w:r w:rsidRPr="00900A36">
        <w:rPr>
          <w:rFonts w:ascii="仿宋_GB2312" w:eastAsia="仿宋_GB2312" w:hAnsi="Times New Roman" w:cs="仿宋_GB2312" w:hint="eastAsia"/>
          <w:sz w:val="32"/>
          <w:szCs w:val="32"/>
        </w:rPr>
        <w:t>。</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4.</w:t>
      </w:r>
      <w:r w:rsidRPr="00900A36">
        <w:rPr>
          <w:rFonts w:ascii="仿宋_GB2312" w:eastAsia="仿宋_GB2312" w:hAnsi="Times New Roman" w:cs="仿宋_GB2312" w:hint="eastAsia"/>
          <w:sz w:val="32"/>
          <w:szCs w:val="32"/>
        </w:rPr>
        <w:t>公务接待费支出</w:t>
      </w:r>
      <w:r>
        <w:rPr>
          <w:rFonts w:ascii="仿宋_GB2312" w:eastAsia="仿宋_GB2312" w:hAnsi="Times New Roman" w:cs="仿宋_GB2312"/>
          <w:sz w:val="32"/>
          <w:szCs w:val="32"/>
        </w:rPr>
        <w:t>0</w:t>
      </w:r>
      <w:r w:rsidRPr="00900A36">
        <w:rPr>
          <w:rFonts w:ascii="仿宋_GB2312" w:eastAsia="仿宋_GB2312" w:hAnsi="Times New Roman" w:cs="仿宋_GB2312" w:hint="eastAsia"/>
          <w:sz w:val="32"/>
          <w:szCs w:val="32"/>
        </w:rPr>
        <w:t>万元，比</w:t>
      </w:r>
      <w:r w:rsidRPr="00900A36">
        <w:rPr>
          <w:rFonts w:ascii="仿宋_GB2312" w:eastAsia="仿宋_GB2312" w:hAnsi="Times New Roman" w:cs="仿宋_GB2312"/>
          <w:sz w:val="32"/>
          <w:szCs w:val="32"/>
        </w:rPr>
        <w:t>20</w:t>
      </w:r>
      <w:r>
        <w:rPr>
          <w:rFonts w:ascii="仿宋_GB2312" w:eastAsia="仿宋_GB2312" w:hAnsi="Times New Roman" w:cs="仿宋_GB2312"/>
          <w:sz w:val="32"/>
          <w:szCs w:val="32"/>
        </w:rPr>
        <w:t>16</w:t>
      </w:r>
      <w:r w:rsidRPr="00900A36">
        <w:rPr>
          <w:rFonts w:ascii="仿宋_GB2312" w:eastAsia="仿宋_GB2312" w:hAnsi="Times New Roman" w:cs="仿宋_GB2312" w:hint="eastAsia"/>
          <w:sz w:val="32"/>
          <w:szCs w:val="32"/>
        </w:rPr>
        <w:t>年预算减少</w:t>
      </w:r>
      <w:r>
        <w:rPr>
          <w:rFonts w:ascii="仿宋_GB2312" w:eastAsia="仿宋_GB2312" w:hAnsi="Times New Roman" w:cs="仿宋_GB2312"/>
          <w:sz w:val="32"/>
          <w:szCs w:val="32"/>
        </w:rPr>
        <w:t>9</w:t>
      </w:r>
      <w:r>
        <w:rPr>
          <w:rFonts w:ascii="仿宋_GB2312" w:eastAsia="仿宋_GB2312" w:hAnsi="Times New Roman" w:cs="仿宋_GB2312" w:hint="eastAsia"/>
          <w:sz w:val="32"/>
          <w:szCs w:val="32"/>
        </w:rPr>
        <w:t>万元，下降</w:t>
      </w:r>
      <w:r>
        <w:rPr>
          <w:rFonts w:ascii="仿宋_GB2312" w:eastAsia="仿宋_GB2312" w:hAnsi="Times New Roman" w:cs="仿宋_GB2312"/>
          <w:sz w:val="32"/>
          <w:szCs w:val="32"/>
        </w:rPr>
        <w:t>100</w:t>
      </w:r>
      <w:r w:rsidRPr="00900A36">
        <w:rPr>
          <w:rFonts w:ascii="仿宋_GB2312" w:eastAsia="仿宋_GB2312" w:hAnsi="Times New Roman" w:cs="仿宋_GB2312"/>
          <w:sz w:val="32"/>
          <w:szCs w:val="32"/>
        </w:rPr>
        <w:t>%</w:t>
      </w:r>
      <w:r w:rsidRPr="00900A36">
        <w:rPr>
          <w:rFonts w:ascii="仿宋_GB2312" w:eastAsia="仿宋_GB2312" w:hAnsi="Times New Roman" w:cs="仿宋_GB2312" w:hint="eastAsia"/>
          <w:sz w:val="32"/>
          <w:szCs w:val="32"/>
        </w:rPr>
        <w:t>。全年共接待</w:t>
      </w:r>
      <w:r>
        <w:rPr>
          <w:rFonts w:ascii="仿宋_GB2312" w:eastAsia="仿宋_GB2312" w:hAnsi="Times New Roman" w:cs="仿宋_GB2312"/>
          <w:sz w:val="32"/>
          <w:szCs w:val="32"/>
        </w:rPr>
        <w:t>0</w:t>
      </w:r>
      <w:r w:rsidRPr="00900A36">
        <w:rPr>
          <w:rFonts w:ascii="仿宋_GB2312" w:eastAsia="仿宋_GB2312" w:hAnsi="Times New Roman" w:cs="仿宋_GB2312" w:hint="eastAsia"/>
          <w:sz w:val="32"/>
          <w:szCs w:val="32"/>
        </w:rPr>
        <w:t>批次、</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人次。</w:t>
      </w:r>
    </w:p>
    <w:p w:rsidR="00013C31" w:rsidRPr="00931EF3" w:rsidRDefault="00013C31" w:rsidP="00030027">
      <w:pPr>
        <w:ind w:firstLineChars="200" w:firstLine="640"/>
        <w:rPr>
          <w:rFonts w:ascii="Times New Roman" w:eastAsia="黑体" w:hAnsi="Times New Roman" w:cs="Times New Roman"/>
          <w:sz w:val="32"/>
          <w:szCs w:val="32"/>
        </w:rPr>
      </w:pPr>
      <w:r w:rsidRPr="00931EF3">
        <w:rPr>
          <w:rFonts w:ascii="Times New Roman" w:eastAsia="黑体" w:hAnsi="Times New Roman" w:cs="黑体" w:hint="eastAsia"/>
          <w:sz w:val="32"/>
          <w:szCs w:val="32"/>
        </w:rPr>
        <w:t>八、政府性基金预算财政拨款收支决算情况说明</w:t>
      </w:r>
    </w:p>
    <w:p w:rsidR="00013C31" w:rsidRPr="00B72C5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年度政府性基金预算财政拨款收入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万元，与</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年相比，分别增加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万元，增长</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013C31" w:rsidRPr="00B25565" w:rsidRDefault="00013C31" w:rsidP="00030027">
      <w:pPr>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九</w:t>
      </w:r>
      <w:r w:rsidRPr="00B25565">
        <w:rPr>
          <w:rFonts w:ascii="Times New Roman" w:eastAsia="黑体" w:hAnsi="Times New Roman" w:cs="黑体" w:hint="eastAsia"/>
          <w:sz w:val="32"/>
          <w:szCs w:val="32"/>
        </w:rPr>
        <w:t>、其他重要事项的情况说明</w:t>
      </w:r>
    </w:p>
    <w:p w:rsidR="00013C31" w:rsidRPr="00396871" w:rsidRDefault="00013C31" w:rsidP="00030027">
      <w:pPr>
        <w:ind w:firstLineChars="200" w:firstLine="640"/>
        <w:rPr>
          <w:rFonts w:ascii="仿宋_GB2312" w:eastAsia="仿宋_GB2312" w:hAnsi="Times New Roman" w:cs="Times New Roman"/>
          <w:sz w:val="32"/>
          <w:szCs w:val="32"/>
        </w:rPr>
      </w:pPr>
      <w:r w:rsidRPr="00396871">
        <w:rPr>
          <w:rFonts w:ascii="仿宋_GB2312" w:eastAsia="仿宋_GB2312" w:hAnsi="Times New Roman" w:cs="仿宋_GB2312" w:hint="eastAsia"/>
          <w:sz w:val="32"/>
          <w:szCs w:val="32"/>
        </w:rPr>
        <w:t>（一）机关运行经费</w:t>
      </w:r>
      <w:r>
        <w:rPr>
          <w:rFonts w:ascii="仿宋_GB2312" w:eastAsia="仿宋_GB2312" w:hAnsi="Times New Roman" w:cs="仿宋_GB2312" w:hint="eastAsia"/>
          <w:sz w:val="32"/>
          <w:szCs w:val="32"/>
        </w:rPr>
        <w:t>支出情况</w:t>
      </w:r>
    </w:p>
    <w:p w:rsidR="00013C31" w:rsidRDefault="00013C31" w:rsidP="00030027">
      <w:pPr>
        <w:ind w:firstLineChars="200" w:firstLine="640"/>
        <w:rPr>
          <w:rFonts w:ascii="仿宋_GB2312" w:eastAsia="仿宋_GB2312" w:hAnsi="Times New Roman" w:cs="Times New Roman"/>
          <w:sz w:val="32"/>
          <w:szCs w:val="32"/>
        </w:rPr>
      </w:pPr>
      <w:r w:rsidRPr="00396871">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396871">
        <w:rPr>
          <w:rFonts w:ascii="仿宋_GB2312" w:eastAsia="仿宋_GB2312" w:hAnsi="Times New Roman" w:cs="仿宋_GB2312" w:hint="eastAsia"/>
          <w:sz w:val="32"/>
          <w:szCs w:val="32"/>
        </w:rPr>
        <w:t>年，部门本级的机关运行经费财政拨款</w:t>
      </w:r>
      <w:r>
        <w:rPr>
          <w:rFonts w:ascii="仿宋_GB2312" w:eastAsia="仿宋_GB2312" w:hAnsi="Times New Roman" w:cs="仿宋_GB2312" w:hint="eastAsia"/>
          <w:sz w:val="32"/>
          <w:szCs w:val="32"/>
        </w:rPr>
        <w:t>支出</w:t>
      </w:r>
      <w:r>
        <w:rPr>
          <w:rFonts w:ascii="仿宋_GB2312" w:eastAsia="仿宋_GB2312" w:hAnsi="Times New Roman" w:cs="仿宋_GB2312"/>
          <w:sz w:val="32"/>
          <w:szCs w:val="32"/>
        </w:rPr>
        <w:t>23.68</w:t>
      </w:r>
      <w:r w:rsidRPr="00396871">
        <w:rPr>
          <w:rFonts w:ascii="仿宋_GB2312" w:eastAsia="仿宋_GB2312" w:hAnsi="Times New Roman" w:cs="仿宋_GB2312" w:hint="eastAsia"/>
          <w:sz w:val="32"/>
          <w:szCs w:val="32"/>
        </w:rPr>
        <w:t>万元，主要是为保障行政单位（包括实行公务员管理的事业单位）运行用于购买货物和服务的各项资金，包括办公及印</w:t>
      </w:r>
      <w:r w:rsidRPr="00396871">
        <w:rPr>
          <w:rFonts w:ascii="仿宋_GB2312" w:eastAsia="仿宋_GB2312" w:hAnsi="Times New Roman" w:cs="仿宋_GB2312" w:hint="eastAsia"/>
          <w:sz w:val="32"/>
          <w:szCs w:val="32"/>
        </w:rPr>
        <w:lastRenderedPageBreak/>
        <w:t>刷费、邮电费、差旅费、会议费、福利费、日常维修费、专用材料及一般设备购置费、办公用房水电费、办公用房取暖费、办公用房物业管理费、公务用车运行维护费以及其他费用。</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（二）国有资产占用情况</w:t>
      </w:r>
    </w:p>
    <w:p w:rsidR="00013C31" w:rsidRPr="0039687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截止</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年底，本部门所属各预算单位共有车辆</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辆，其中：一般公务用车</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辆、一般执法执勤用车</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辆、特种专业技术用车</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辆、其他用车</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辆。单位价值</w:t>
      </w:r>
      <w:r>
        <w:rPr>
          <w:rFonts w:ascii="仿宋_GB2312" w:eastAsia="仿宋_GB2312" w:hAnsi="Times New Roman" w:cs="仿宋_GB2312"/>
          <w:sz w:val="32"/>
          <w:szCs w:val="32"/>
        </w:rPr>
        <w:t>50</w:t>
      </w:r>
      <w:r>
        <w:rPr>
          <w:rFonts w:ascii="仿宋_GB2312" w:eastAsia="仿宋_GB2312" w:hAnsi="Times New Roman" w:cs="仿宋_GB2312" w:hint="eastAsia"/>
          <w:sz w:val="32"/>
          <w:szCs w:val="32"/>
        </w:rPr>
        <w:t>万元以上通用设备</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台（套），单位价值</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万元以上专用设备</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台（套）。</w:t>
      </w:r>
    </w:p>
    <w:p w:rsidR="00013C31" w:rsidRDefault="00013C31" w:rsidP="00030027">
      <w:pPr>
        <w:ind w:firstLineChars="200" w:firstLine="640"/>
        <w:rPr>
          <w:rFonts w:ascii="Times New Roman" w:eastAsia="仿宋_GB2312" w:hAnsi="Times New Roman" w:cs="Times New Roman"/>
          <w:sz w:val="32"/>
          <w:szCs w:val="32"/>
        </w:rPr>
      </w:pPr>
      <w:r>
        <w:rPr>
          <w:rFonts w:ascii="仿宋_GB2312" w:eastAsia="仿宋_GB2312" w:hAnsi="Times New Roman" w:cs="仿宋_GB2312" w:hint="eastAsia"/>
          <w:sz w:val="32"/>
          <w:szCs w:val="32"/>
        </w:rPr>
        <w:t>（三</w:t>
      </w:r>
      <w:r w:rsidRPr="00396871">
        <w:rPr>
          <w:rFonts w:ascii="仿宋_GB2312" w:eastAsia="仿宋_GB2312" w:hAnsi="Times New Roman" w:cs="仿宋_GB2312" w:hint="eastAsia"/>
          <w:sz w:val="32"/>
          <w:szCs w:val="32"/>
        </w:rPr>
        <w:t>）政府采购</w:t>
      </w:r>
      <w:r>
        <w:rPr>
          <w:rFonts w:ascii="仿宋_GB2312" w:eastAsia="仿宋_GB2312" w:hAnsi="Times New Roman" w:cs="仿宋_GB2312" w:hint="eastAsia"/>
          <w:sz w:val="32"/>
          <w:szCs w:val="32"/>
        </w:rPr>
        <w:t>支出</w:t>
      </w:r>
      <w:r w:rsidRPr="00396871">
        <w:rPr>
          <w:rFonts w:ascii="仿宋_GB2312" w:eastAsia="仿宋_GB2312" w:hAnsi="Times New Roman" w:cs="仿宋_GB2312" w:hint="eastAsia"/>
          <w:sz w:val="32"/>
          <w:szCs w:val="32"/>
        </w:rPr>
        <w:t>情</w:t>
      </w:r>
      <w:r w:rsidRPr="00396871">
        <w:rPr>
          <w:rFonts w:ascii="Times New Roman" w:eastAsia="仿宋_GB2312" w:hAnsi="Times New Roman" w:cs="仿宋_GB2312" w:hint="eastAsia"/>
          <w:sz w:val="32"/>
          <w:szCs w:val="32"/>
        </w:rPr>
        <w:t>况</w:t>
      </w:r>
    </w:p>
    <w:p w:rsidR="00013C31" w:rsidRDefault="00013C31" w:rsidP="00030027">
      <w:pPr>
        <w:ind w:firstLineChars="200" w:firstLine="640"/>
        <w:rPr>
          <w:rFonts w:ascii="仿宋_GB2312" w:eastAsia="仿宋_GB2312" w:hAnsi="Times New Roman" w:cs="Times New Roman"/>
          <w:sz w:val="32"/>
          <w:szCs w:val="32"/>
        </w:rPr>
      </w:pPr>
      <w:r w:rsidRPr="00396871">
        <w:rPr>
          <w:rFonts w:ascii="仿宋_GB2312" w:eastAsia="仿宋_GB2312" w:hAnsi="Times New Roman" w:cs="仿宋_GB2312"/>
          <w:sz w:val="32"/>
          <w:szCs w:val="32"/>
        </w:rPr>
        <w:t>201</w:t>
      </w:r>
      <w:r>
        <w:rPr>
          <w:rFonts w:ascii="仿宋_GB2312" w:eastAsia="仿宋_GB2312" w:hAnsi="Times New Roman" w:cs="仿宋_GB2312"/>
          <w:sz w:val="32"/>
          <w:szCs w:val="32"/>
        </w:rPr>
        <w:t>6</w:t>
      </w:r>
      <w:r w:rsidRPr="00396871">
        <w:rPr>
          <w:rFonts w:ascii="仿宋_GB2312" w:eastAsia="仿宋_GB2312" w:hAnsi="Times New Roman" w:cs="仿宋_GB2312" w:hint="eastAsia"/>
          <w:sz w:val="32"/>
          <w:szCs w:val="32"/>
        </w:rPr>
        <w:t>年，部门本级的政府采购</w:t>
      </w:r>
      <w:r>
        <w:rPr>
          <w:rFonts w:ascii="仿宋_GB2312" w:eastAsia="仿宋_GB2312" w:hAnsi="Times New Roman" w:cs="仿宋_GB2312" w:hint="eastAsia"/>
          <w:sz w:val="32"/>
          <w:szCs w:val="32"/>
        </w:rPr>
        <w:t>支出</w:t>
      </w:r>
      <w:r w:rsidRPr="00396871">
        <w:rPr>
          <w:rFonts w:ascii="仿宋_GB2312" w:eastAsia="仿宋_GB2312" w:hAnsi="Times New Roman" w:cs="仿宋_GB2312" w:hint="eastAsia"/>
          <w:sz w:val="32"/>
          <w:szCs w:val="32"/>
        </w:rPr>
        <w:t>总额</w:t>
      </w:r>
      <w:r>
        <w:rPr>
          <w:rFonts w:ascii="仿宋_GB2312" w:eastAsia="仿宋_GB2312" w:hAnsi="Times New Roman" w:cs="仿宋_GB2312"/>
          <w:sz w:val="32"/>
          <w:szCs w:val="32"/>
        </w:rPr>
        <w:t>0</w:t>
      </w:r>
      <w:r w:rsidRPr="00396871">
        <w:rPr>
          <w:rFonts w:ascii="仿宋_GB2312" w:eastAsia="仿宋_GB2312" w:hAnsi="Times New Roman" w:cs="仿宋_GB2312" w:hint="eastAsia"/>
          <w:sz w:val="32"/>
          <w:szCs w:val="32"/>
        </w:rPr>
        <w:t>万元，其中：政府采购货物</w:t>
      </w:r>
      <w:r>
        <w:rPr>
          <w:rFonts w:ascii="仿宋_GB2312" w:eastAsia="仿宋_GB2312" w:hAnsi="Times New Roman" w:cs="仿宋_GB2312" w:hint="eastAsia"/>
          <w:sz w:val="32"/>
          <w:szCs w:val="32"/>
        </w:rPr>
        <w:t>支出</w:t>
      </w:r>
      <w:r>
        <w:rPr>
          <w:rFonts w:ascii="仿宋_GB2312" w:eastAsia="仿宋_GB2312" w:hAnsi="Times New Roman" w:cs="仿宋_GB2312"/>
          <w:sz w:val="32"/>
          <w:szCs w:val="32"/>
        </w:rPr>
        <w:t>0</w:t>
      </w:r>
      <w:r w:rsidRPr="00396871">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396871">
        <w:rPr>
          <w:rFonts w:ascii="仿宋_GB2312" w:eastAsia="仿宋_GB2312" w:hAnsi="Times New Roman" w:cs="仿宋_GB2312"/>
          <w:sz w:val="32"/>
          <w:szCs w:val="32"/>
        </w:rPr>
        <w:t>%</w:t>
      </w:r>
      <w:r w:rsidRPr="00396871">
        <w:rPr>
          <w:rFonts w:ascii="仿宋_GB2312" w:eastAsia="仿宋_GB2312" w:hAnsi="Times New Roman" w:cs="仿宋_GB2312" w:hint="eastAsia"/>
          <w:sz w:val="32"/>
          <w:szCs w:val="32"/>
        </w:rPr>
        <w:t>；政府采购</w:t>
      </w:r>
      <w:r>
        <w:rPr>
          <w:rFonts w:ascii="仿宋_GB2312" w:eastAsia="仿宋_GB2312" w:hAnsi="Times New Roman" w:cs="仿宋_GB2312" w:hint="eastAsia"/>
          <w:sz w:val="32"/>
          <w:szCs w:val="32"/>
        </w:rPr>
        <w:t>工程支出</w:t>
      </w:r>
      <w:r>
        <w:rPr>
          <w:rFonts w:ascii="仿宋_GB2312" w:eastAsia="仿宋_GB2312" w:hAnsi="Times New Roman" w:cs="仿宋_GB2312"/>
          <w:sz w:val="32"/>
          <w:szCs w:val="32"/>
        </w:rPr>
        <w:t>0</w:t>
      </w:r>
      <w:r w:rsidRPr="00396871">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396871">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sidRPr="00396871">
        <w:rPr>
          <w:rFonts w:ascii="仿宋_GB2312" w:eastAsia="仿宋_GB2312" w:hAnsi="Times New Roman" w:cs="仿宋_GB2312" w:hint="eastAsia"/>
          <w:sz w:val="32"/>
          <w:szCs w:val="32"/>
        </w:rPr>
        <w:t>政府采购服务</w:t>
      </w:r>
      <w:r>
        <w:rPr>
          <w:rFonts w:ascii="仿宋_GB2312" w:eastAsia="仿宋_GB2312" w:hAnsi="Times New Roman" w:cs="仿宋_GB2312" w:hint="eastAsia"/>
          <w:sz w:val="32"/>
          <w:szCs w:val="32"/>
        </w:rPr>
        <w:t>支出</w:t>
      </w:r>
      <w:r>
        <w:rPr>
          <w:rFonts w:ascii="仿宋_GB2312" w:eastAsia="仿宋_GB2312" w:hAnsi="Times New Roman" w:cs="仿宋_GB2312"/>
          <w:sz w:val="32"/>
          <w:szCs w:val="32"/>
        </w:rPr>
        <w:t>0</w:t>
      </w:r>
      <w:r w:rsidRPr="00396871">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sidRPr="00396871">
        <w:rPr>
          <w:rFonts w:ascii="仿宋_GB2312" w:eastAsia="仿宋_GB2312" w:hAnsi="Times New Roman" w:cs="仿宋_GB2312"/>
          <w:sz w:val="32"/>
          <w:szCs w:val="32"/>
        </w:rPr>
        <w:t>%</w:t>
      </w:r>
      <w:r w:rsidRPr="00396871">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授予中小企业合同金额</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，其中：授予小</w:t>
      </w:r>
      <w:proofErr w:type="gramStart"/>
      <w:r>
        <w:rPr>
          <w:rFonts w:ascii="仿宋_GB2312" w:eastAsia="仿宋_GB2312" w:hAnsi="Times New Roman" w:cs="仿宋_GB2312" w:hint="eastAsia"/>
          <w:sz w:val="32"/>
          <w:szCs w:val="32"/>
        </w:rPr>
        <w:t>微企业</w:t>
      </w:r>
      <w:proofErr w:type="gramEnd"/>
      <w:r>
        <w:rPr>
          <w:rFonts w:ascii="仿宋_GB2312" w:eastAsia="仿宋_GB2312" w:hAnsi="Times New Roman" w:cs="仿宋_GB2312" w:hint="eastAsia"/>
          <w:sz w:val="32"/>
          <w:szCs w:val="32"/>
        </w:rPr>
        <w:t>合同金额</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万元，占政府采购支出总额的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（四）预算绩效管理工作开展情况</w:t>
      </w:r>
    </w:p>
    <w:p w:rsidR="00013C31"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2016</w:t>
      </w:r>
      <w:r w:rsidRPr="00223738">
        <w:rPr>
          <w:rFonts w:ascii="仿宋_GB2312" w:eastAsia="仿宋_GB2312" w:hAnsi="Times New Roman" w:cs="仿宋_GB2312" w:hint="eastAsia"/>
          <w:sz w:val="32"/>
          <w:szCs w:val="32"/>
        </w:rPr>
        <w:t>年部门决算进行预算绩效评价的民生项目和重点支出项目</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个，涉及当年财政拨款资金</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w:t>
      </w:r>
      <w:r w:rsidRPr="00223738">
        <w:rPr>
          <w:rFonts w:ascii="仿宋_GB2312" w:eastAsia="仿宋_GB2312" w:hAnsi="Times New Roman" w:cs="仿宋_GB2312" w:hint="eastAsia"/>
          <w:sz w:val="32"/>
          <w:szCs w:val="32"/>
        </w:rPr>
        <w:t>。</w:t>
      </w:r>
    </w:p>
    <w:p w:rsidR="00013C31" w:rsidRDefault="00013C31" w:rsidP="00E46DCE">
      <w:pPr>
        <w:jc w:val="center"/>
        <w:rPr>
          <w:rFonts w:ascii="Times New Roman" w:eastAsia="黑体" w:hAnsi="Times New Roman" w:cs="Times New Roman"/>
          <w:sz w:val="32"/>
          <w:szCs w:val="32"/>
        </w:rPr>
      </w:pPr>
    </w:p>
    <w:p w:rsidR="00013C31" w:rsidRPr="00924D44" w:rsidRDefault="00013C31" w:rsidP="00E46DCE">
      <w:pPr>
        <w:jc w:val="center"/>
        <w:rPr>
          <w:rFonts w:ascii="Times New Roman" w:eastAsia="黑体" w:hAnsi="Times New Roman" w:cs="Times New Roman"/>
          <w:sz w:val="32"/>
          <w:szCs w:val="32"/>
        </w:rPr>
      </w:pPr>
      <w:r>
        <w:rPr>
          <w:rFonts w:ascii="Times New Roman" w:eastAsia="黑体" w:hAnsi="Times New Roman" w:cs="黑体" w:hint="eastAsia"/>
          <w:sz w:val="32"/>
          <w:szCs w:val="32"/>
        </w:rPr>
        <w:t>第</w:t>
      </w:r>
      <w:r w:rsidR="00EF6328">
        <w:rPr>
          <w:rFonts w:ascii="Times New Roman" w:eastAsia="黑体" w:hAnsi="Times New Roman" w:cs="黑体" w:hint="eastAsia"/>
          <w:sz w:val="32"/>
          <w:szCs w:val="32"/>
        </w:rPr>
        <w:t>三</w:t>
      </w:r>
      <w:r>
        <w:rPr>
          <w:rFonts w:ascii="Times New Roman" w:eastAsia="黑体" w:hAnsi="Times New Roman" w:cs="黑体" w:hint="eastAsia"/>
          <w:sz w:val="32"/>
          <w:szCs w:val="32"/>
        </w:rPr>
        <w:t>部分</w:t>
      </w:r>
      <w:r>
        <w:rPr>
          <w:rFonts w:ascii="Times New Roman" w:eastAsia="黑体" w:hAnsi="Times New Roman" w:cs="Times New Roman"/>
          <w:sz w:val="32"/>
          <w:szCs w:val="32"/>
        </w:rPr>
        <w:t xml:space="preserve">  </w:t>
      </w:r>
      <w:bookmarkStart w:id="0" w:name="_GoBack"/>
      <w:r w:rsidRPr="00924D44">
        <w:rPr>
          <w:rFonts w:ascii="Times New Roman" w:eastAsia="黑体" w:hAnsi="Times New Roman" w:cs="黑体" w:hint="eastAsia"/>
          <w:sz w:val="32"/>
          <w:szCs w:val="32"/>
        </w:rPr>
        <w:t>专业</w:t>
      </w:r>
      <w:bookmarkEnd w:id="0"/>
      <w:r w:rsidRPr="00924D44">
        <w:rPr>
          <w:rFonts w:ascii="Times New Roman" w:eastAsia="黑体" w:hAnsi="Times New Roman" w:cs="黑体" w:hint="eastAsia"/>
          <w:sz w:val="32"/>
          <w:szCs w:val="32"/>
        </w:rPr>
        <w:t>名词解释</w:t>
      </w:r>
    </w:p>
    <w:p w:rsidR="00013C31" w:rsidRPr="00E664C8" w:rsidRDefault="00013C31" w:rsidP="00030027">
      <w:pPr>
        <w:ind w:firstLineChars="200" w:firstLine="640"/>
        <w:rPr>
          <w:rFonts w:ascii="仿宋_GB2312" w:eastAsia="仿宋_GB2312" w:hAnsi="Times New Roman" w:cs="Times New Roman"/>
          <w:sz w:val="32"/>
          <w:szCs w:val="32"/>
        </w:rPr>
      </w:pPr>
      <w:bookmarkStart w:id="1" w:name="BM4"/>
      <w:r w:rsidRPr="00E664C8">
        <w:rPr>
          <w:rFonts w:ascii="仿宋_GB2312" w:eastAsia="仿宋_GB2312" w:hAnsi="Times New Roman" w:cs="仿宋_GB2312" w:hint="eastAsia"/>
          <w:sz w:val="32"/>
          <w:szCs w:val="32"/>
        </w:rPr>
        <w:t>财政拨款收入：指市财政当年拨付的资金。</w:t>
      </w:r>
      <w:bookmarkEnd w:id="1"/>
    </w:p>
    <w:p w:rsidR="00013C31" w:rsidRPr="00E664C8" w:rsidRDefault="00013C31" w:rsidP="00030027">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事业收入：指事业单位开展专业业务活动及辅助活动所</w:t>
      </w:r>
      <w:r w:rsidRPr="00E664C8">
        <w:rPr>
          <w:rFonts w:ascii="仿宋_GB2312" w:eastAsia="仿宋_GB2312" w:hAnsi="Times New Roman" w:cs="仿宋_GB2312" w:hint="eastAsia"/>
          <w:sz w:val="32"/>
          <w:szCs w:val="32"/>
        </w:rPr>
        <w:lastRenderedPageBreak/>
        <w:t>取得的收入。</w:t>
      </w:r>
    </w:p>
    <w:p w:rsidR="00013C31" w:rsidRPr="00E664C8" w:rsidRDefault="00013C31" w:rsidP="00030027">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其他收入：指除上述“财政拨款收入”、“事业收入”等以外的收入。主要是银行存款利息收入等。</w:t>
      </w:r>
    </w:p>
    <w:p w:rsidR="00013C31" w:rsidRPr="00E664C8" w:rsidRDefault="00013C31" w:rsidP="00030027">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013C31" w:rsidRPr="00E664C8" w:rsidRDefault="00013C31" w:rsidP="00030027">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年初结转和结余：指以前年度尚未完成、结转到本年按有关规定继续使用的资金。</w:t>
      </w:r>
    </w:p>
    <w:p w:rsidR="00013C31" w:rsidRPr="00E664C8" w:rsidRDefault="00013C31" w:rsidP="00030027">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结余分配：指事业单位按规定提取的职工福利基金、事业基金和缴纳的所得税，以及建设单位按规定应交回的基本建设竣工项目结余资金。</w:t>
      </w:r>
    </w:p>
    <w:p w:rsidR="00013C31" w:rsidRPr="00E664C8" w:rsidRDefault="00013C31" w:rsidP="00030027">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年末结转和结余：指本年度或以前年度预算安排、因客观条件发生变化无法按原计划实施，需要延迟到以后年度按有关规定继续使用的资金。</w:t>
      </w:r>
    </w:p>
    <w:p w:rsidR="00013C31" w:rsidRPr="00E664C8" w:rsidRDefault="00013C31" w:rsidP="00030027">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基本支出：指为保障机构正常运转、完成日常工作任务而发生的人员支出和公用支出。</w:t>
      </w:r>
    </w:p>
    <w:p w:rsidR="00013C31" w:rsidRPr="00E664C8" w:rsidRDefault="00013C31" w:rsidP="00030027">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项目支出：指在基本支出之外为完成特定行政任务和事业发展目标所发生的支出。</w:t>
      </w:r>
    </w:p>
    <w:p w:rsidR="00013C31" w:rsidRPr="00E664C8" w:rsidRDefault="00013C31" w:rsidP="00030027">
      <w:pPr>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w:t>
      </w:r>
      <w:r w:rsidRPr="00E664C8">
        <w:rPr>
          <w:rFonts w:ascii="仿宋_GB2312" w:eastAsia="仿宋_GB2312" w:hAnsi="Times New Roman" w:cs="仿宋_GB2312" w:hint="eastAsia"/>
          <w:sz w:val="32"/>
          <w:szCs w:val="32"/>
        </w:rPr>
        <w:t>三公</w:t>
      </w:r>
      <w:r>
        <w:rPr>
          <w:rFonts w:ascii="仿宋_GB2312" w:eastAsia="仿宋_GB2312" w:hAnsi="Times New Roman" w:cs="仿宋_GB2312" w:hint="eastAsia"/>
          <w:sz w:val="32"/>
          <w:szCs w:val="32"/>
        </w:rPr>
        <w:t>”</w:t>
      </w:r>
      <w:r w:rsidRPr="00E664C8">
        <w:rPr>
          <w:rFonts w:ascii="仿宋_GB2312" w:eastAsia="仿宋_GB2312" w:hAnsi="Times New Roman" w:cs="仿宋_GB2312" w:hint="eastAsia"/>
          <w:sz w:val="32"/>
          <w:szCs w:val="32"/>
        </w:rPr>
        <w:t>经费：纳入市财政预决算管理的“三公”经费，是指本部门用财政拨款安排的因公出国（境）费、公务用车</w:t>
      </w:r>
      <w:r w:rsidRPr="00E664C8">
        <w:rPr>
          <w:rFonts w:ascii="仿宋_GB2312" w:eastAsia="仿宋_GB2312" w:hAnsi="Times New Roman" w:cs="仿宋_GB2312" w:hint="eastAsia"/>
          <w:sz w:val="32"/>
          <w:szCs w:val="32"/>
        </w:rPr>
        <w:lastRenderedPageBreak/>
        <w:t>购置及运行费和公务接待费。其中，因公出国（境）</w:t>
      </w:r>
      <w:proofErr w:type="gramStart"/>
      <w:r w:rsidRPr="00E664C8">
        <w:rPr>
          <w:rFonts w:ascii="仿宋_GB2312" w:eastAsia="仿宋_GB2312" w:hAnsi="Times New Roman" w:cs="仿宋_GB2312" w:hint="eastAsia"/>
          <w:sz w:val="32"/>
          <w:szCs w:val="32"/>
        </w:rPr>
        <w:t>费反映</w:t>
      </w:r>
      <w:proofErr w:type="gramEnd"/>
      <w:r w:rsidRPr="00E664C8">
        <w:rPr>
          <w:rFonts w:ascii="仿宋_GB2312" w:eastAsia="仿宋_GB2312" w:hAnsi="Times New Roman" w:cs="仿宋_GB2312" w:hint="eastAsia"/>
          <w:sz w:val="32"/>
          <w:szCs w:val="32"/>
        </w:rPr>
        <w:t>单位公务出国（境）的国际旅费、国外城市间交通费、住宿费、伙食费、培训费、公杂费等支出；公务用车购置及运行</w:t>
      </w:r>
      <w:proofErr w:type="gramStart"/>
      <w:r w:rsidRPr="00E664C8">
        <w:rPr>
          <w:rFonts w:ascii="仿宋_GB2312" w:eastAsia="仿宋_GB2312" w:hAnsi="Times New Roman" w:cs="仿宋_GB2312" w:hint="eastAsia"/>
          <w:sz w:val="32"/>
          <w:szCs w:val="32"/>
        </w:rPr>
        <w:t>费反映</w:t>
      </w:r>
      <w:proofErr w:type="gramEnd"/>
      <w:r w:rsidRPr="00E664C8">
        <w:rPr>
          <w:rFonts w:ascii="仿宋_GB2312" w:eastAsia="仿宋_GB2312" w:hAnsi="Times New Roman" w:cs="仿宋_GB2312" w:hint="eastAsia"/>
          <w:sz w:val="32"/>
          <w:szCs w:val="32"/>
        </w:rPr>
        <w:t>单位公务用车车辆购置支出（</w:t>
      </w:r>
      <w:proofErr w:type="gramStart"/>
      <w:r w:rsidRPr="00E664C8">
        <w:rPr>
          <w:rFonts w:ascii="仿宋_GB2312" w:eastAsia="仿宋_GB2312" w:hAnsi="Times New Roman" w:cs="仿宋_GB2312" w:hint="eastAsia"/>
          <w:sz w:val="32"/>
          <w:szCs w:val="32"/>
        </w:rPr>
        <w:t>含车辆</w:t>
      </w:r>
      <w:proofErr w:type="gramEnd"/>
      <w:r w:rsidRPr="00E664C8">
        <w:rPr>
          <w:rFonts w:ascii="仿宋_GB2312" w:eastAsia="仿宋_GB2312" w:hAnsi="Times New Roman" w:cs="仿宋_GB2312" w:hint="eastAsia"/>
          <w:sz w:val="32"/>
          <w:szCs w:val="32"/>
        </w:rPr>
        <w:t>购置税）及租用费、燃料费、维修费、过路过桥费、保险费等支出；公务接待费指单位按规定开支的各类公务接待（含外宾接待）支出。</w:t>
      </w:r>
    </w:p>
    <w:p w:rsidR="00013C31" w:rsidRPr="005066C8" w:rsidRDefault="00013C31" w:rsidP="00030027">
      <w:pPr>
        <w:ind w:firstLineChars="200" w:firstLine="640"/>
        <w:rPr>
          <w:rFonts w:ascii="仿宋_GB2312" w:eastAsia="仿宋_GB2312" w:hAnsi="Times New Roman" w:cs="Times New Roman"/>
          <w:sz w:val="32"/>
          <w:szCs w:val="32"/>
        </w:rPr>
      </w:pPr>
      <w:r w:rsidRPr="00E664C8">
        <w:rPr>
          <w:rFonts w:ascii="仿宋_GB2312" w:eastAsia="仿宋_GB2312" w:hAnsi="Times New Roman"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013C31" w:rsidRDefault="00013C31" w:rsidP="007171AD">
      <w:pPr>
        <w:jc w:val="center"/>
        <w:rPr>
          <w:rFonts w:ascii="Times New Roman" w:eastAsia="黑体" w:hAnsi="Times New Roman" w:cs="Times New Roman"/>
          <w:sz w:val="32"/>
          <w:szCs w:val="32"/>
        </w:rPr>
      </w:pPr>
      <w:r>
        <w:rPr>
          <w:rFonts w:ascii="Times New Roman" w:eastAsia="黑体" w:hAnsi="Times New Roman" w:cs="黑体" w:hint="eastAsia"/>
          <w:sz w:val="32"/>
          <w:szCs w:val="32"/>
        </w:rPr>
        <w:t>第</w:t>
      </w:r>
      <w:r w:rsidR="00EF6328">
        <w:rPr>
          <w:rFonts w:ascii="Times New Roman" w:eastAsia="黑体" w:hAnsi="Times New Roman" w:cs="黑体" w:hint="eastAsia"/>
          <w:sz w:val="32"/>
          <w:szCs w:val="32"/>
        </w:rPr>
        <w:t>四</w:t>
      </w:r>
      <w:r>
        <w:rPr>
          <w:rFonts w:ascii="Times New Roman" w:eastAsia="黑体" w:hAnsi="Times New Roman" w:cs="黑体" w:hint="eastAsia"/>
          <w:sz w:val="32"/>
          <w:szCs w:val="32"/>
        </w:rPr>
        <w:t>部分</w:t>
      </w:r>
      <w:r>
        <w:rPr>
          <w:rFonts w:ascii="Times New Roman" w:eastAsia="黑体" w:hAnsi="Times New Roman" w:cs="Times New Roman"/>
          <w:sz w:val="32"/>
          <w:szCs w:val="32"/>
        </w:rPr>
        <w:t xml:space="preserve"> 2016</w:t>
      </w:r>
      <w:r>
        <w:rPr>
          <w:rFonts w:ascii="Times New Roman" w:eastAsia="黑体" w:hAnsi="Times New Roman" w:cs="黑体" w:hint="eastAsia"/>
          <w:sz w:val="32"/>
          <w:szCs w:val="32"/>
        </w:rPr>
        <w:t>年部门决算表</w:t>
      </w:r>
    </w:p>
    <w:p w:rsidR="00013C31" w:rsidRDefault="00013C31" w:rsidP="00030027">
      <w:pPr>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详见</w:t>
      </w:r>
      <w:r>
        <w:rPr>
          <w:rFonts w:ascii="仿宋_GB2312" w:eastAsia="仿宋_GB2312" w:hAnsi="Times New Roman" w:cs="仿宋_GB2312" w:hint="eastAsia"/>
          <w:sz w:val="32"/>
          <w:szCs w:val="32"/>
        </w:rPr>
        <w:t>决算</w:t>
      </w:r>
      <w:r>
        <w:rPr>
          <w:rFonts w:ascii="Times New Roman" w:eastAsia="仿宋_GB2312" w:hAnsi="Times New Roman" w:cs="仿宋_GB2312" w:hint="eastAsia"/>
          <w:sz w:val="32"/>
          <w:szCs w:val="32"/>
        </w:rPr>
        <w:t>表</w:t>
      </w:r>
      <w:r>
        <w:rPr>
          <w:rFonts w:ascii="Times New Roman" w:eastAsia="仿宋_GB2312" w:hAnsi="Times New Roman" w:cs="Times New Roman"/>
          <w:sz w:val="32"/>
          <w:szCs w:val="32"/>
        </w:rPr>
        <w:t>1-8</w:t>
      </w:r>
      <w:r>
        <w:rPr>
          <w:rFonts w:ascii="Times New Roman" w:eastAsia="仿宋_GB2312" w:hAnsi="Times New Roman" w:cs="仿宋_GB2312" w:hint="eastAsia"/>
          <w:sz w:val="32"/>
          <w:szCs w:val="32"/>
        </w:rPr>
        <w:t>，请参见附件。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6854"/>
      </w:tblGrid>
      <w:tr w:rsidR="00013C31" w:rsidRPr="003A075F">
        <w:tc>
          <w:tcPr>
            <w:tcW w:w="1668" w:type="dxa"/>
          </w:tcPr>
          <w:p w:rsidR="00013C31" w:rsidRPr="003A075F" w:rsidRDefault="00013C31" w:rsidP="003A075F">
            <w:pPr>
              <w:jc w:val="center"/>
              <w:rPr>
                <w:rFonts w:ascii="Times New Roman" w:eastAsia="仿宋_GB2312" w:hAnsi="Times New Roman" w:cs="Times New Roman"/>
                <w:sz w:val="32"/>
                <w:szCs w:val="32"/>
              </w:rPr>
            </w:pPr>
            <w:r w:rsidRPr="003A075F">
              <w:rPr>
                <w:rFonts w:ascii="Times New Roman" w:eastAsia="仿宋_GB2312" w:hAnsi="Times New Roman" w:cs="仿宋_GB2312" w:hint="eastAsia"/>
                <w:sz w:val="32"/>
                <w:szCs w:val="32"/>
              </w:rPr>
              <w:t>表号</w:t>
            </w:r>
          </w:p>
        </w:tc>
        <w:tc>
          <w:tcPr>
            <w:tcW w:w="6854" w:type="dxa"/>
          </w:tcPr>
          <w:p w:rsidR="00013C31" w:rsidRPr="003A075F" w:rsidRDefault="00013C31" w:rsidP="003A075F">
            <w:pPr>
              <w:jc w:val="center"/>
              <w:rPr>
                <w:rFonts w:ascii="Times New Roman" w:eastAsia="仿宋_GB2312" w:hAnsi="Times New Roman" w:cs="Times New Roman"/>
                <w:sz w:val="32"/>
                <w:szCs w:val="32"/>
              </w:rPr>
            </w:pPr>
            <w:r w:rsidRPr="003A075F">
              <w:rPr>
                <w:rFonts w:ascii="Times New Roman" w:eastAsia="仿宋_GB2312" w:hAnsi="Times New Roman" w:cs="仿宋_GB2312" w:hint="eastAsia"/>
                <w:sz w:val="32"/>
                <w:szCs w:val="32"/>
              </w:rPr>
              <w:t>表名</w:t>
            </w:r>
          </w:p>
        </w:tc>
      </w:tr>
      <w:tr w:rsidR="00013C31" w:rsidRPr="003A075F">
        <w:tc>
          <w:tcPr>
            <w:tcW w:w="1668" w:type="dxa"/>
          </w:tcPr>
          <w:p w:rsidR="00013C31" w:rsidRPr="003A075F" w:rsidRDefault="00013C31" w:rsidP="003A075F">
            <w:pPr>
              <w:jc w:val="center"/>
              <w:rPr>
                <w:rFonts w:ascii="仿宋_GB2312" w:eastAsia="仿宋_GB2312" w:hAnsi="Times New Roman" w:cs="Times New Roman"/>
                <w:sz w:val="32"/>
                <w:szCs w:val="32"/>
              </w:rPr>
            </w:pPr>
            <w:r w:rsidRPr="003A075F">
              <w:rPr>
                <w:rFonts w:ascii="仿宋_GB2312" w:eastAsia="仿宋_GB2312" w:hAnsi="Times New Roman" w:cs="仿宋_GB2312" w:hint="eastAsia"/>
                <w:sz w:val="32"/>
                <w:szCs w:val="32"/>
              </w:rPr>
              <w:t>决算表</w:t>
            </w:r>
            <w:r w:rsidRPr="003A075F">
              <w:rPr>
                <w:rFonts w:ascii="Times New Roman" w:eastAsia="仿宋_GB2312" w:hAnsi="Times New Roman" w:cs="Times New Roman"/>
                <w:sz w:val="32"/>
                <w:szCs w:val="32"/>
              </w:rPr>
              <w:t>1</w:t>
            </w:r>
          </w:p>
        </w:tc>
        <w:tc>
          <w:tcPr>
            <w:tcW w:w="6854" w:type="dxa"/>
          </w:tcPr>
          <w:p w:rsidR="00013C31" w:rsidRPr="003A075F" w:rsidRDefault="00013C31" w:rsidP="003A075F">
            <w:pPr>
              <w:jc w:val="left"/>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收入支出决算总表</w:t>
            </w:r>
          </w:p>
        </w:tc>
      </w:tr>
      <w:tr w:rsidR="00013C31" w:rsidRPr="003A075F">
        <w:tc>
          <w:tcPr>
            <w:tcW w:w="1668" w:type="dxa"/>
          </w:tcPr>
          <w:p w:rsidR="00013C31" w:rsidRPr="003A075F" w:rsidRDefault="00013C31" w:rsidP="003A075F">
            <w:pPr>
              <w:jc w:val="center"/>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决算</w:t>
            </w:r>
            <w:r w:rsidRPr="003A075F">
              <w:rPr>
                <w:rFonts w:ascii="Times New Roman" w:eastAsia="仿宋_GB2312" w:hAnsi="Times New Roman" w:cs="仿宋_GB2312" w:hint="eastAsia"/>
                <w:sz w:val="32"/>
                <w:szCs w:val="32"/>
              </w:rPr>
              <w:t>表</w:t>
            </w:r>
            <w:r w:rsidRPr="003A075F">
              <w:rPr>
                <w:rFonts w:ascii="Times New Roman" w:eastAsia="仿宋_GB2312" w:hAnsi="Times New Roman" w:cs="Times New Roman"/>
                <w:sz w:val="32"/>
                <w:szCs w:val="32"/>
              </w:rPr>
              <w:t>2</w:t>
            </w:r>
          </w:p>
        </w:tc>
        <w:tc>
          <w:tcPr>
            <w:tcW w:w="6854" w:type="dxa"/>
          </w:tcPr>
          <w:p w:rsidR="00013C31" w:rsidRPr="003A075F" w:rsidRDefault="00013C31" w:rsidP="003A075F">
            <w:pPr>
              <w:jc w:val="left"/>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收入决算表</w:t>
            </w:r>
          </w:p>
        </w:tc>
      </w:tr>
      <w:tr w:rsidR="00013C31" w:rsidRPr="003A075F">
        <w:tc>
          <w:tcPr>
            <w:tcW w:w="1668" w:type="dxa"/>
          </w:tcPr>
          <w:p w:rsidR="00013C31" w:rsidRPr="003A075F" w:rsidRDefault="00013C31" w:rsidP="003A075F">
            <w:pPr>
              <w:jc w:val="center"/>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决算</w:t>
            </w:r>
            <w:r w:rsidRPr="003A075F">
              <w:rPr>
                <w:rFonts w:ascii="Times New Roman" w:eastAsia="仿宋_GB2312" w:hAnsi="Times New Roman" w:cs="仿宋_GB2312" w:hint="eastAsia"/>
                <w:sz w:val="32"/>
                <w:szCs w:val="32"/>
              </w:rPr>
              <w:t>表</w:t>
            </w:r>
            <w:r w:rsidRPr="003A075F">
              <w:rPr>
                <w:rFonts w:ascii="Times New Roman" w:eastAsia="仿宋_GB2312" w:hAnsi="Times New Roman" w:cs="Times New Roman"/>
                <w:sz w:val="32"/>
                <w:szCs w:val="32"/>
              </w:rPr>
              <w:t>3</w:t>
            </w:r>
          </w:p>
        </w:tc>
        <w:tc>
          <w:tcPr>
            <w:tcW w:w="6854" w:type="dxa"/>
          </w:tcPr>
          <w:p w:rsidR="00013C31" w:rsidRPr="003A075F" w:rsidRDefault="00013C31" w:rsidP="003A075F">
            <w:pPr>
              <w:jc w:val="left"/>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支出决算表</w:t>
            </w:r>
          </w:p>
        </w:tc>
      </w:tr>
      <w:tr w:rsidR="00013C31" w:rsidRPr="003A075F">
        <w:tc>
          <w:tcPr>
            <w:tcW w:w="1668" w:type="dxa"/>
          </w:tcPr>
          <w:p w:rsidR="00013C31" w:rsidRPr="003A075F" w:rsidRDefault="00013C31" w:rsidP="003A075F">
            <w:pPr>
              <w:jc w:val="center"/>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决算</w:t>
            </w:r>
            <w:r w:rsidRPr="003A075F">
              <w:rPr>
                <w:rFonts w:ascii="Times New Roman" w:eastAsia="仿宋_GB2312" w:hAnsi="Times New Roman" w:cs="仿宋_GB2312" w:hint="eastAsia"/>
                <w:sz w:val="32"/>
                <w:szCs w:val="32"/>
              </w:rPr>
              <w:t>表</w:t>
            </w:r>
            <w:r w:rsidRPr="003A075F">
              <w:rPr>
                <w:rFonts w:ascii="Times New Roman" w:eastAsia="仿宋_GB2312" w:hAnsi="Times New Roman" w:cs="Times New Roman"/>
                <w:sz w:val="32"/>
                <w:szCs w:val="32"/>
              </w:rPr>
              <w:t>4</w:t>
            </w:r>
          </w:p>
        </w:tc>
        <w:tc>
          <w:tcPr>
            <w:tcW w:w="6854" w:type="dxa"/>
          </w:tcPr>
          <w:p w:rsidR="00013C31" w:rsidRPr="003A075F" w:rsidRDefault="00013C31" w:rsidP="003A075F">
            <w:pPr>
              <w:jc w:val="left"/>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财政拨款收入支出决算总表</w:t>
            </w:r>
          </w:p>
        </w:tc>
      </w:tr>
      <w:tr w:rsidR="00013C31" w:rsidRPr="003A075F">
        <w:tc>
          <w:tcPr>
            <w:tcW w:w="1668" w:type="dxa"/>
          </w:tcPr>
          <w:p w:rsidR="00013C31" w:rsidRPr="003A075F" w:rsidRDefault="00013C31" w:rsidP="003A075F">
            <w:pPr>
              <w:jc w:val="center"/>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决算</w:t>
            </w:r>
            <w:r w:rsidRPr="003A075F">
              <w:rPr>
                <w:rFonts w:ascii="Times New Roman" w:eastAsia="仿宋_GB2312" w:hAnsi="Times New Roman" w:cs="仿宋_GB2312" w:hint="eastAsia"/>
                <w:sz w:val="32"/>
                <w:szCs w:val="32"/>
              </w:rPr>
              <w:t>表</w:t>
            </w:r>
            <w:r w:rsidRPr="003A075F">
              <w:rPr>
                <w:rFonts w:ascii="Times New Roman" w:eastAsia="仿宋_GB2312" w:hAnsi="Times New Roman" w:cs="Times New Roman"/>
                <w:sz w:val="32"/>
                <w:szCs w:val="32"/>
              </w:rPr>
              <w:t>5</w:t>
            </w:r>
          </w:p>
        </w:tc>
        <w:tc>
          <w:tcPr>
            <w:tcW w:w="6854" w:type="dxa"/>
          </w:tcPr>
          <w:p w:rsidR="00013C31" w:rsidRPr="003A075F" w:rsidRDefault="00013C31" w:rsidP="003A075F">
            <w:pPr>
              <w:jc w:val="left"/>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一般公共预算财政拨款支出决算表（功能分类）</w:t>
            </w:r>
          </w:p>
        </w:tc>
      </w:tr>
      <w:tr w:rsidR="00013C31" w:rsidRPr="003A075F">
        <w:tc>
          <w:tcPr>
            <w:tcW w:w="1668" w:type="dxa"/>
          </w:tcPr>
          <w:p w:rsidR="00013C31" w:rsidRPr="003A075F" w:rsidRDefault="00013C31" w:rsidP="003A075F">
            <w:pPr>
              <w:jc w:val="center"/>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决算</w:t>
            </w:r>
            <w:r w:rsidRPr="003A075F">
              <w:rPr>
                <w:rFonts w:ascii="Times New Roman" w:eastAsia="仿宋_GB2312" w:hAnsi="Times New Roman" w:cs="仿宋_GB2312" w:hint="eastAsia"/>
                <w:sz w:val="32"/>
                <w:szCs w:val="32"/>
              </w:rPr>
              <w:t>表</w:t>
            </w:r>
            <w:r w:rsidRPr="003A075F">
              <w:rPr>
                <w:rFonts w:ascii="Times New Roman" w:eastAsia="仿宋_GB2312" w:hAnsi="Times New Roman" w:cs="Times New Roman"/>
                <w:sz w:val="32"/>
                <w:szCs w:val="32"/>
              </w:rPr>
              <w:t>6</w:t>
            </w:r>
          </w:p>
        </w:tc>
        <w:tc>
          <w:tcPr>
            <w:tcW w:w="6854" w:type="dxa"/>
          </w:tcPr>
          <w:p w:rsidR="00013C31" w:rsidRPr="003A075F" w:rsidRDefault="00013C31" w:rsidP="003A075F">
            <w:pPr>
              <w:jc w:val="left"/>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一般公共预算财政拨款支出决算表（经济分类）</w:t>
            </w:r>
          </w:p>
        </w:tc>
      </w:tr>
      <w:tr w:rsidR="00013C31" w:rsidRPr="003A075F">
        <w:tc>
          <w:tcPr>
            <w:tcW w:w="1668" w:type="dxa"/>
          </w:tcPr>
          <w:p w:rsidR="00013C31" w:rsidRPr="003A075F" w:rsidRDefault="00013C31" w:rsidP="003A075F">
            <w:pPr>
              <w:jc w:val="center"/>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决算</w:t>
            </w:r>
            <w:r w:rsidRPr="003A075F">
              <w:rPr>
                <w:rFonts w:ascii="Times New Roman" w:eastAsia="仿宋_GB2312" w:hAnsi="Times New Roman" w:cs="仿宋_GB2312" w:hint="eastAsia"/>
                <w:sz w:val="32"/>
                <w:szCs w:val="32"/>
              </w:rPr>
              <w:t>表</w:t>
            </w:r>
            <w:r w:rsidRPr="003A075F">
              <w:rPr>
                <w:rFonts w:ascii="Times New Roman" w:eastAsia="仿宋_GB2312" w:hAnsi="Times New Roman" w:cs="Times New Roman"/>
                <w:sz w:val="32"/>
                <w:szCs w:val="32"/>
              </w:rPr>
              <w:t>7</w:t>
            </w:r>
          </w:p>
        </w:tc>
        <w:tc>
          <w:tcPr>
            <w:tcW w:w="6854" w:type="dxa"/>
          </w:tcPr>
          <w:p w:rsidR="00013C31" w:rsidRPr="003A075F" w:rsidRDefault="00013C31" w:rsidP="003A075F">
            <w:pPr>
              <w:jc w:val="left"/>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一般公共预算财政拨款“三公”经费支出决算表</w:t>
            </w:r>
          </w:p>
        </w:tc>
      </w:tr>
      <w:tr w:rsidR="00013C31" w:rsidRPr="003A075F">
        <w:tc>
          <w:tcPr>
            <w:tcW w:w="1668" w:type="dxa"/>
          </w:tcPr>
          <w:p w:rsidR="00013C31" w:rsidRPr="003A075F" w:rsidRDefault="00013C31" w:rsidP="003A075F">
            <w:pPr>
              <w:jc w:val="center"/>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决算</w:t>
            </w:r>
            <w:r w:rsidRPr="003A075F">
              <w:rPr>
                <w:rFonts w:ascii="Times New Roman" w:eastAsia="仿宋_GB2312" w:hAnsi="Times New Roman" w:cs="仿宋_GB2312" w:hint="eastAsia"/>
                <w:sz w:val="32"/>
                <w:szCs w:val="32"/>
              </w:rPr>
              <w:t>表</w:t>
            </w:r>
            <w:r w:rsidRPr="003A075F">
              <w:rPr>
                <w:rFonts w:ascii="Times New Roman" w:eastAsia="仿宋_GB2312" w:hAnsi="Times New Roman" w:cs="Times New Roman"/>
                <w:sz w:val="32"/>
                <w:szCs w:val="32"/>
              </w:rPr>
              <w:t>8</w:t>
            </w:r>
          </w:p>
        </w:tc>
        <w:tc>
          <w:tcPr>
            <w:tcW w:w="6854" w:type="dxa"/>
          </w:tcPr>
          <w:p w:rsidR="00013C31" w:rsidRPr="003A075F" w:rsidRDefault="00013C31" w:rsidP="003A075F">
            <w:pPr>
              <w:jc w:val="left"/>
              <w:rPr>
                <w:rFonts w:ascii="Times New Roman" w:eastAsia="仿宋_GB2312" w:hAnsi="Times New Roman" w:cs="Times New Roman"/>
                <w:sz w:val="32"/>
                <w:szCs w:val="32"/>
              </w:rPr>
            </w:pPr>
            <w:r w:rsidRPr="003A075F">
              <w:rPr>
                <w:rFonts w:ascii="仿宋_GB2312" w:eastAsia="仿宋_GB2312" w:hAnsi="Times New Roman" w:cs="仿宋_GB2312" w:hint="eastAsia"/>
                <w:sz w:val="32"/>
                <w:szCs w:val="32"/>
              </w:rPr>
              <w:t>政府性基金预算财政拨款收入支出决算表</w:t>
            </w:r>
          </w:p>
        </w:tc>
      </w:tr>
    </w:tbl>
    <w:p w:rsidR="00013C31" w:rsidRPr="00FB7258" w:rsidRDefault="00013C31" w:rsidP="00645FE2">
      <w:pPr>
        <w:rPr>
          <w:rFonts w:ascii="Times New Roman" w:eastAsia="仿宋_GB2312" w:hAnsi="Times New Roman" w:cs="Times New Roman"/>
          <w:sz w:val="32"/>
          <w:szCs w:val="32"/>
        </w:rPr>
      </w:pPr>
    </w:p>
    <w:sectPr w:rsidR="00013C31"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0F" w:rsidRDefault="00F12E0F" w:rsidP="007171AD">
      <w:pPr>
        <w:rPr>
          <w:rFonts w:cs="Times New Roman"/>
        </w:rPr>
      </w:pPr>
      <w:r>
        <w:rPr>
          <w:rFonts w:cs="Times New Roman"/>
        </w:rPr>
        <w:separator/>
      </w:r>
    </w:p>
  </w:endnote>
  <w:endnote w:type="continuationSeparator" w:id="0">
    <w:p w:rsidR="00F12E0F" w:rsidRDefault="00F12E0F" w:rsidP="007171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0F" w:rsidRDefault="00F12E0F" w:rsidP="007171AD">
      <w:pPr>
        <w:rPr>
          <w:rFonts w:cs="Times New Roman"/>
        </w:rPr>
      </w:pPr>
      <w:r>
        <w:rPr>
          <w:rFonts w:cs="Times New Roman"/>
        </w:rPr>
        <w:separator/>
      </w:r>
    </w:p>
  </w:footnote>
  <w:footnote w:type="continuationSeparator" w:id="0">
    <w:p w:rsidR="00F12E0F" w:rsidRDefault="00F12E0F" w:rsidP="007171A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A15FC"/>
    <w:multiLevelType w:val="hybridMultilevel"/>
    <w:tmpl w:val="1C042FF8"/>
    <w:lvl w:ilvl="0" w:tplc="05222D08">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412"/>
    <w:rsid w:val="00013C31"/>
    <w:rsid w:val="000259F0"/>
    <w:rsid w:val="00030027"/>
    <w:rsid w:val="00091651"/>
    <w:rsid w:val="00092BBF"/>
    <w:rsid w:val="000B7105"/>
    <w:rsid w:val="000D2D58"/>
    <w:rsid w:val="000D6C81"/>
    <w:rsid w:val="0010072A"/>
    <w:rsid w:val="001079C4"/>
    <w:rsid w:val="00126B41"/>
    <w:rsid w:val="00136108"/>
    <w:rsid w:val="00147F6C"/>
    <w:rsid w:val="001519AD"/>
    <w:rsid w:val="00156ACC"/>
    <w:rsid w:val="0016144D"/>
    <w:rsid w:val="00164525"/>
    <w:rsid w:val="00165DC1"/>
    <w:rsid w:val="00166637"/>
    <w:rsid w:val="00180F1F"/>
    <w:rsid w:val="001B3AE2"/>
    <w:rsid w:val="001E60E3"/>
    <w:rsid w:val="00203959"/>
    <w:rsid w:val="00203E5A"/>
    <w:rsid w:val="00203FBC"/>
    <w:rsid w:val="00206079"/>
    <w:rsid w:val="00216625"/>
    <w:rsid w:val="00223738"/>
    <w:rsid w:val="002300D7"/>
    <w:rsid w:val="002538EB"/>
    <w:rsid w:val="00256189"/>
    <w:rsid w:val="00267C10"/>
    <w:rsid w:val="0027343E"/>
    <w:rsid w:val="002800B8"/>
    <w:rsid w:val="002868B8"/>
    <w:rsid w:val="0028792A"/>
    <w:rsid w:val="002B53BC"/>
    <w:rsid w:val="002B5CF3"/>
    <w:rsid w:val="002C5D86"/>
    <w:rsid w:val="002E7906"/>
    <w:rsid w:val="002F04EF"/>
    <w:rsid w:val="002F40BE"/>
    <w:rsid w:val="00300DAA"/>
    <w:rsid w:val="00306E6D"/>
    <w:rsid w:val="00326CB1"/>
    <w:rsid w:val="003402E4"/>
    <w:rsid w:val="00347B34"/>
    <w:rsid w:val="00350D4F"/>
    <w:rsid w:val="00372587"/>
    <w:rsid w:val="003809AC"/>
    <w:rsid w:val="00381456"/>
    <w:rsid w:val="00381E89"/>
    <w:rsid w:val="00382412"/>
    <w:rsid w:val="00394E66"/>
    <w:rsid w:val="00396871"/>
    <w:rsid w:val="003A075F"/>
    <w:rsid w:val="003B0E57"/>
    <w:rsid w:val="003B289C"/>
    <w:rsid w:val="003B5FF0"/>
    <w:rsid w:val="003E2FD3"/>
    <w:rsid w:val="003F7791"/>
    <w:rsid w:val="004128EB"/>
    <w:rsid w:val="0041378F"/>
    <w:rsid w:val="00451C48"/>
    <w:rsid w:val="00460DDF"/>
    <w:rsid w:val="00470393"/>
    <w:rsid w:val="004A1C5C"/>
    <w:rsid w:val="004A2B86"/>
    <w:rsid w:val="004C3683"/>
    <w:rsid w:val="004D2BCB"/>
    <w:rsid w:val="004D70D5"/>
    <w:rsid w:val="004E37FD"/>
    <w:rsid w:val="005066C8"/>
    <w:rsid w:val="005122A7"/>
    <w:rsid w:val="005156A2"/>
    <w:rsid w:val="00516DB2"/>
    <w:rsid w:val="00521DC7"/>
    <w:rsid w:val="00533352"/>
    <w:rsid w:val="00534E44"/>
    <w:rsid w:val="00535CCC"/>
    <w:rsid w:val="00550794"/>
    <w:rsid w:val="00555053"/>
    <w:rsid w:val="00592CE7"/>
    <w:rsid w:val="005960F2"/>
    <w:rsid w:val="005A1783"/>
    <w:rsid w:val="005B0BEE"/>
    <w:rsid w:val="005C77BD"/>
    <w:rsid w:val="005D20FD"/>
    <w:rsid w:val="005D4970"/>
    <w:rsid w:val="005E22B8"/>
    <w:rsid w:val="005F1CEA"/>
    <w:rsid w:val="006060B7"/>
    <w:rsid w:val="006219B8"/>
    <w:rsid w:val="006321E9"/>
    <w:rsid w:val="00645FE2"/>
    <w:rsid w:val="00647005"/>
    <w:rsid w:val="006641FD"/>
    <w:rsid w:val="00671B7E"/>
    <w:rsid w:val="00681FB1"/>
    <w:rsid w:val="006B03BF"/>
    <w:rsid w:val="006B541A"/>
    <w:rsid w:val="006E1431"/>
    <w:rsid w:val="00702D73"/>
    <w:rsid w:val="00712D1F"/>
    <w:rsid w:val="0071716A"/>
    <w:rsid w:val="007171AD"/>
    <w:rsid w:val="00717622"/>
    <w:rsid w:val="00744C8D"/>
    <w:rsid w:val="007453FB"/>
    <w:rsid w:val="00751254"/>
    <w:rsid w:val="00753902"/>
    <w:rsid w:val="007822D5"/>
    <w:rsid w:val="007937E4"/>
    <w:rsid w:val="00794916"/>
    <w:rsid w:val="007D073D"/>
    <w:rsid w:val="007D6330"/>
    <w:rsid w:val="007E292D"/>
    <w:rsid w:val="007F6DC9"/>
    <w:rsid w:val="008206E1"/>
    <w:rsid w:val="00824780"/>
    <w:rsid w:val="0083685D"/>
    <w:rsid w:val="008408EC"/>
    <w:rsid w:val="00883E5C"/>
    <w:rsid w:val="008903A2"/>
    <w:rsid w:val="008B4575"/>
    <w:rsid w:val="008B5636"/>
    <w:rsid w:val="008C4760"/>
    <w:rsid w:val="008C6D7B"/>
    <w:rsid w:val="008D1C3E"/>
    <w:rsid w:val="008D6AFE"/>
    <w:rsid w:val="008D77D1"/>
    <w:rsid w:val="008F10DB"/>
    <w:rsid w:val="008F6AEE"/>
    <w:rsid w:val="00900A36"/>
    <w:rsid w:val="00902728"/>
    <w:rsid w:val="00915EA7"/>
    <w:rsid w:val="00924C73"/>
    <w:rsid w:val="00924D44"/>
    <w:rsid w:val="00931EF3"/>
    <w:rsid w:val="00933F08"/>
    <w:rsid w:val="00960EE2"/>
    <w:rsid w:val="00966450"/>
    <w:rsid w:val="00970E9D"/>
    <w:rsid w:val="009804CA"/>
    <w:rsid w:val="0098143A"/>
    <w:rsid w:val="009917A3"/>
    <w:rsid w:val="00991978"/>
    <w:rsid w:val="009A1C21"/>
    <w:rsid w:val="009A3482"/>
    <w:rsid w:val="009B5280"/>
    <w:rsid w:val="009C339A"/>
    <w:rsid w:val="009D3A9E"/>
    <w:rsid w:val="009D6D6E"/>
    <w:rsid w:val="00A03DEE"/>
    <w:rsid w:val="00A111B0"/>
    <w:rsid w:val="00A11A42"/>
    <w:rsid w:val="00A344E0"/>
    <w:rsid w:val="00A43237"/>
    <w:rsid w:val="00A7207A"/>
    <w:rsid w:val="00AA727A"/>
    <w:rsid w:val="00AB2D9F"/>
    <w:rsid w:val="00AB4A48"/>
    <w:rsid w:val="00AC6767"/>
    <w:rsid w:val="00AE21A3"/>
    <w:rsid w:val="00B071F5"/>
    <w:rsid w:val="00B112D6"/>
    <w:rsid w:val="00B113F5"/>
    <w:rsid w:val="00B15430"/>
    <w:rsid w:val="00B21955"/>
    <w:rsid w:val="00B23AE6"/>
    <w:rsid w:val="00B25565"/>
    <w:rsid w:val="00B329A5"/>
    <w:rsid w:val="00B6500A"/>
    <w:rsid w:val="00B67BBA"/>
    <w:rsid w:val="00B72C51"/>
    <w:rsid w:val="00B73A19"/>
    <w:rsid w:val="00B7737B"/>
    <w:rsid w:val="00B81F23"/>
    <w:rsid w:val="00B87834"/>
    <w:rsid w:val="00B948CC"/>
    <w:rsid w:val="00B9715D"/>
    <w:rsid w:val="00BB4F05"/>
    <w:rsid w:val="00BD221B"/>
    <w:rsid w:val="00BD6A8F"/>
    <w:rsid w:val="00BE35BC"/>
    <w:rsid w:val="00BF282A"/>
    <w:rsid w:val="00C000EA"/>
    <w:rsid w:val="00C2335E"/>
    <w:rsid w:val="00C563CF"/>
    <w:rsid w:val="00C57F59"/>
    <w:rsid w:val="00C62410"/>
    <w:rsid w:val="00C64CA3"/>
    <w:rsid w:val="00C7035F"/>
    <w:rsid w:val="00C76610"/>
    <w:rsid w:val="00C86337"/>
    <w:rsid w:val="00CD2FD3"/>
    <w:rsid w:val="00D13456"/>
    <w:rsid w:val="00D25B82"/>
    <w:rsid w:val="00D37959"/>
    <w:rsid w:val="00DA7C17"/>
    <w:rsid w:val="00DA7E3D"/>
    <w:rsid w:val="00DB55CE"/>
    <w:rsid w:val="00DD7EFD"/>
    <w:rsid w:val="00DE52A2"/>
    <w:rsid w:val="00DF26D6"/>
    <w:rsid w:val="00DF479C"/>
    <w:rsid w:val="00DF52EA"/>
    <w:rsid w:val="00E10EEE"/>
    <w:rsid w:val="00E13867"/>
    <w:rsid w:val="00E13F0C"/>
    <w:rsid w:val="00E22E67"/>
    <w:rsid w:val="00E36EDD"/>
    <w:rsid w:val="00E46DCE"/>
    <w:rsid w:val="00E52B6F"/>
    <w:rsid w:val="00E5407F"/>
    <w:rsid w:val="00E60A59"/>
    <w:rsid w:val="00E664C8"/>
    <w:rsid w:val="00E66D5E"/>
    <w:rsid w:val="00E77156"/>
    <w:rsid w:val="00E83E39"/>
    <w:rsid w:val="00E953DC"/>
    <w:rsid w:val="00EA0DAA"/>
    <w:rsid w:val="00EA131A"/>
    <w:rsid w:val="00EB2B04"/>
    <w:rsid w:val="00EB2D63"/>
    <w:rsid w:val="00EC14A2"/>
    <w:rsid w:val="00EC4285"/>
    <w:rsid w:val="00ED53CF"/>
    <w:rsid w:val="00EE32F7"/>
    <w:rsid w:val="00EF0877"/>
    <w:rsid w:val="00EF1D55"/>
    <w:rsid w:val="00EF6328"/>
    <w:rsid w:val="00F12E0F"/>
    <w:rsid w:val="00F22D1F"/>
    <w:rsid w:val="00F249C1"/>
    <w:rsid w:val="00F3563E"/>
    <w:rsid w:val="00F41CE2"/>
    <w:rsid w:val="00F44F0E"/>
    <w:rsid w:val="00F46C79"/>
    <w:rsid w:val="00F56A70"/>
    <w:rsid w:val="00F628AB"/>
    <w:rsid w:val="00F73F3A"/>
    <w:rsid w:val="00F74292"/>
    <w:rsid w:val="00F83552"/>
    <w:rsid w:val="00F92317"/>
    <w:rsid w:val="00FA06F8"/>
    <w:rsid w:val="00FA74EE"/>
    <w:rsid w:val="00FB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6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99"/>
    <w:qFormat/>
    <w:rsid w:val="00382412"/>
    <w:rPr>
      <w:rFonts w:cs="Calibri"/>
      <w:sz w:val="22"/>
      <w:szCs w:val="22"/>
    </w:rPr>
  </w:style>
  <w:style w:type="character" w:customStyle="1" w:styleId="Char">
    <w:name w:val="无间隔 Char"/>
    <w:link w:val="a3"/>
    <w:uiPriority w:val="99"/>
    <w:locked/>
    <w:rsid w:val="00382412"/>
    <w:rPr>
      <w:sz w:val="22"/>
      <w:szCs w:val="22"/>
      <w:lang w:val="en-US" w:eastAsia="zh-CN"/>
    </w:rPr>
  </w:style>
  <w:style w:type="paragraph" w:styleId="a4">
    <w:name w:val="Balloon Text"/>
    <w:basedOn w:val="a"/>
    <w:link w:val="Char0"/>
    <w:uiPriority w:val="99"/>
    <w:semiHidden/>
    <w:rsid w:val="00382412"/>
    <w:rPr>
      <w:sz w:val="18"/>
      <w:szCs w:val="18"/>
    </w:rPr>
  </w:style>
  <w:style w:type="character" w:customStyle="1" w:styleId="Char0">
    <w:name w:val="批注框文本 Char"/>
    <w:link w:val="a4"/>
    <w:uiPriority w:val="99"/>
    <w:semiHidden/>
    <w:locked/>
    <w:rsid w:val="00382412"/>
    <w:rPr>
      <w:sz w:val="18"/>
      <w:szCs w:val="18"/>
    </w:rPr>
  </w:style>
  <w:style w:type="paragraph" w:styleId="a5">
    <w:name w:val="header"/>
    <w:basedOn w:val="a"/>
    <w:link w:val="Char1"/>
    <w:uiPriority w:val="99"/>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7171AD"/>
    <w:rPr>
      <w:sz w:val="18"/>
      <w:szCs w:val="18"/>
    </w:rPr>
  </w:style>
  <w:style w:type="paragraph" w:styleId="a6">
    <w:name w:val="footer"/>
    <w:basedOn w:val="a"/>
    <w:link w:val="Char2"/>
    <w:uiPriority w:val="99"/>
    <w:rsid w:val="007171AD"/>
    <w:pPr>
      <w:tabs>
        <w:tab w:val="center" w:pos="4153"/>
        <w:tab w:val="right" w:pos="8306"/>
      </w:tabs>
      <w:snapToGrid w:val="0"/>
      <w:jc w:val="left"/>
    </w:pPr>
    <w:rPr>
      <w:sz w:val="18"/>
      <w:szCs w:val="18"/>
    </w:rPr>
  </w:style>
  <w:style w:type="character" w:customStyle="1" w:styleId="Char2">
    <w:name w:val="页脚 Char"/>
    <w:link w:val="a6"/>
    <w:uiPriority w:val="99"/>
    <w:locked/>
    <w:rsid w:val="007171AD"/>
    <w:rPr>
      <w:sz w:val="18"/>
      <w:szCs w:val="18"/>
    </w:rPr>
  </w:style>
  <w:style w:type="table" w:styleId="a7">
    <w:name w:val="Table Grid"/>
    <w:basedOn w:val="a1"/>
    <w:uiPriority w:val="99"/>
    <w:rsid w:val="00EB2B0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9D3A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17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625</Words>
  <Characters>3569</Characters>
  <Application>Microsoft Office Word</Application>
  <DocSecurity>0</DocSecurity>
  <Lines>29</Lines>
  <Paragraphs>8</Paragraphs>
  <ScaleCrop>false</ScaleCrop>
  <Company>Microsoft</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2016年XXX部门决算   </dc:title>
  <dc:subject/>
  <dc:creator>李峰</dc:creator>
  <cp:keywords/>
  <dc:description/>
  <cp:lastModifiedBy>NewY</cp:lastModifiedBy>
  <cp:revision>3</cp:revision>
  <cp:lastPrinted>2017-09-27T03:37:00Z</cp:lastPrinted>
  <dcterms:created xsi:type="dcterms:W3CDTF">2017-09-28T02:36:00Z</dcterms:created>
  <dcterms:modified xsi:type="dcterms:W3CDTF">2017-09-28T08:15:00Z</dcterms:modified>
</cp:coreProperties>
</file>