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48667E" w:rsidP="003051A0">
                <w:pPr>
                  <w:pStyle w:val="a5"/>
                  <w:jc w:val="center"/>
                  <w:rPr>
                    <w:rFonts w:ascii="Times New Roman" w:eastAsiaTheme="majorEastAsia" w:hAnsi="Times New Roman" w:cs="Times New Roman"/>
                    <w:sz w:val="80"/>
                    <w:szCs w:val="80"/>
                  </w:rPr>
                </w:pPr>
                <w:r w:rsidRPr="0048667E">
                  <w:rPr>
                    <w:rFonts w:ascii="Times New Roman" w:eastAsiaTheme="majorEastAsia" w:hAnsi="Times New Roman" w:cs="Times New Roman" w:hint="eastAsia"/>
                    <w:sz w:val="80"/>
                    <w:szCs w:val="80"/>
                  </w:rPr>
                  <w:t>2018</w:t>
                </w:r>
                <w:r w:rsidRPr="0048667E">
                  <w:rPr>
                    <w:rFonts w:ascii="Times New Roman" w:eastAsiaTheme="majorEastAsia" w:hAnsi="Times New Roman" w:cs="Times New Roman" w:hint="eastAsia"/>
                    <w:sz w:val="80"/>
                    <w:szCs w:val="80"/>
                  </w:rPr>
                  <w:t>年东莞市打击制售假冒伪劣商品违法行为办公室部门预算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45683A" w:rsidRPr="001A73D8" w:rsidRDefault="0045683A" w:rsidP="0045683A">
      <w:pPr>
        <w:ind w:firstLineChars="200" w:firstLine="640"/>
        <w:rPr>
          <w:rFonts w:ascii="Times New Roman" w:eastAsia="仿宋_GB2312" w:hAnsi="Times New Roman"/>
          <w:sz w:val="32"/>
          <w:szCs w:val="32"/>
        </w:rPr>
      </w:pPr>
      <w:r w:rsidRPr="00A67FD6">
        <w:rPr>
          <w:rFonts w:ascii="Times New Roman" w:eastAsia="仿宋_GB2312" w:hAnsi="Times New Roman" w:hint="eastAsia"/>
          <w:sz w:val="32"/>
          <w:szCs w:val="32"/>
        </w:rPr>
        <w:t>东莞市打击假冒伪劣商品工作领导小组办公室</w:t>
      </w:r>
      <w:r w:rsidRPr="001A73D8">
        <w:rPr>
          <w:rFonts w:ascii="Times New Roman" w:eastAsia="仿宋_GB2312" w:hAnsi="Times New Roman" w:hint="eastAsia"/>
          <w:sz w:val="32"/>
          <w:szCs w:val="32"/>
        </w:rPr>
        <w:t>（下简称“</w:t>
      </w:r>
      <w:r>
        <w:rPr>
          <w:rFonts w:ascii="Times New Roman" w:eastAsia="仿宋_GB2312" w:hAnsi="Times New Roman" w:hint="eastAsia"/>
          <w:sz w:val="32"/>
          <w:szCs w:val="32"/>
        </w:rPr>
        <w:t>东莞</w:t>
      </w:r>
      <w:r w:rsidRPr="001A73D8">
        <w:rPr>
          <w:rFonts w:ascii="Times New Roman" w:eastAsia="仿宋_GB2312" w:hAnsi="Times New Roman" w:hint="eastAsia"/>
          <w:sz w:val="32"/>
          <w:szCs w:val="32"/>
        </w:rPr>
        <w:t>市打假办”）贯彻落实国家、省、市部署的打假任务，承担全市打击制售假冒伪劣商品违法行为领导小组的日常工作，组织、协调、检查、监督、指导全市相关的职能部门和镇（街道、园区）依法在生产领域和流通领域，开展打击制售假冒伪劣商品的违法活动。制定全市打击制售假冒伪劣商品违法行为的规划和年度计划，制定打假行动方案。接受对制售假冒伪劣商品违法行为的投诉和举报，移送或依法组织、协调有关部门进行处理。</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45683A">
        <w:rPr>
          <w:rFonts w:ascii="Times New Roman" w:eastAsia="仿宋_GB2312" w:hAnsi="Times New Roman" w:hint="eastAsia"/>
          <w:sz w:val="32"/>
          <w:szCs w:val="32"/>
        </w:rPr>
        <w:t>东莞</w:t>
      </w:r>
      <w:r w:rsidR="0045683A" w:rsidRPr="001A73D8">
        <w:rPr>
          <w:rFonts w:ascii="Times New Roman" w:eastAsia="仿宋_GB2312" w:hAnsi="Times New Roman" w:hint="eastAsia"/>
          <w:sz w:val="32"/>
          <w:szCs w:val="32"/>
        </w:rPr>
        <w:t>市打假</w:t>
      </w:r>
      <w:proofErr w:type="gramStart"/>
      <w:r w:rsidR="0045683A" w:rsidRPr="001A73D8">
        <w:rPr>
          <w:rFonts w:ascii="Times New Roman" w:eastAsia="仿宋_GB2312" w:hAnsi="Times New Roman" w:hint="eastAsia"/>
          <w:sz w:val="32"/>
          <w:szCs w:val="32"/>
        </w:rPr>
        <w:t>办</w:t>
      </w:r>
      <w:r>
        <w:rPr>
          <w:rFonts w:ascii="仿宋_GB2312" w:eastAsia="仿宋_GB2312" w:hAnsi="Times New Roman" w:cs="Times New Roman" w:hint="eastAsia"/>
          <w:sz w:val="32"/>
          <w:szCs w:val="32"/>
        </w:rPr>
        <w:t>部门</w:t>
      </w:r>
      <w:proofErr w:type="gramEnd"/>
      <w:r>
        <w:rPr>
          <w:rFonts w:ascii="仿宋_GB2312" w:eastAsia="仿宋_GB2312" w:hAnsi="Times New Roman" w:cs="Times New Roman" w:hint="eastAsia"/>
          <w:sz w:val="32"/>
          <w:szCs w:val="32"/>
        </w:rPr>
        <w:t>预算编报范围的单位包括</w:t>
      </w:r>
      <w:r w:rsidR="0045683A">
        <w:rPr>
          <w:rFonts w:ascii="Times New Roman" w:eastAsia="仿宋_GB2312" w:hAnsi="Times New Roman" w:hint="eastAsia"/>
          <w:sz w:val="32"/>
          <w:szCs w:val="32"/>
        </w:rPr>
        <w:t>东莞</w:t>
      </w:r>
      <w:r w:rsidR="0045683A" w:rsidRPr="001A73D8">
        <w:rPr>
          <w:rFonts w:ascii="Times New Roman" w:eastAsia="仿宋_GB2312" w:hAnsi="Times New Roman" w:hint="eastAsia"/>
          <w:sz w:val="32"/>
          <w:szCs w:val="32"/>
        </w:rPr>
        <w:t>市打假办</w:t>
      </w:r>
      <w:r>
        <w:rPr>
          <w:rFonts w:ascii="仿宋_GB2312" w:eastAsia="仿宋_GB2312" w:hAnsi="Times New Roman" w:cs="Times New Roman" w:hint="eastAsia"/>
          <w:sz w:val="32"/>
          <w:szCs w:val="32"/>
        </w:rPr>
        <w:t>，</w:t>
      </w:r>
      <w:r w:rsidRPr="00FB7258">
        <w:rPr>
          <w:rFonts w:ascii="Times New Roman" w:eastAsia="仿宋_GB2312" w:hAnsi="Times New Roman" w:cs="Times New Roman" w:hint="eastAsia"/>
          <w:sz w:val="32"/>
          <w:szCs w:val="32"/>
        </w:rPr>
        <w:t>本部门</w:t>
      </w:r>
      <w:r w:rsidR="00FA726D">
        <w:rPr>
          <w:rFonts w:ascii="Times New Roman" w:eastAsia="仿宋_GB2312" w:hAnsi="Times New Roman" w:cs="Times New Roman" w:hint="eastAsia"/>
          <w:sz w:val="32"/>
          <w:szCs w:val="32"/>
        </w:rPr>
        <w:t>无</w:t>
      </w:r>
      <w:r w:rsidRPr="00FB7258">
        <w:rPr>
          <w:rFonts w:ascii="Times New Roman" w:eastAsia="仿宋_GB2312" w:hAnsi="Times New Roman" w:cs="Times New Roman" w:hint="eastAsia"/>
          <w:sz w:val="32"/>
          <w:szCs w:val="32"/>
        </w:rPr>
        <w:t>下属单位。</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45683A" w:rsidRDefault="00166637" w:rsidP="0045683A">
      <w:pPr>
        <w:ind w:firstLineChars="200" w:firstLine="640"/>
        <w:rPr>
          <w:rFonts w:ascii="仿宋_GB2312" w:eastAsia="仿宋_GB2312" w:hAnsi="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0045683A" w:rsidRPr="00166637">
        <w:rPr>
          <w:rFonts w:ascii="仿宋_GB2312" w:eastAsia="仿宋_GB2312" w:hAnsi="Times New Roman" w:hint="eastAsia"/>
          <w:sz w:val="32"/>
          <w:szCs w:val="32"/>
        </w:rPr>
        <w:t>东莞市</w:t>
      </w:r>
      <w:r w:rsidR="0045683A">
        <w:rPr>
          <w:rFonts w:ascii="仿宋_GB2312" w:eastAsia="仿宋_GB2312" w:hAnsi="Times New Roman" w:hint="eastAsia"/>
          <w:sz w:val="32"/>
          <w:szCs w:val="32"/>
        </w:rPr>
        <w:t>打</w:t>
      </w:r>
      <w:r w:rsidR="0045683A" w:rsidRPr="001A73D8">
        <w:rPr>
          <w:rFonts w:ascii="仿宋_GB2312" w:eastAsia="仿宋_GB2312" w:hAnsi="Times New Roman" w:hint="eastAsia"/>
          <w:sz w:val="32"/>
          <w:szCs w:val="32"/>
        </w:rPr>
        <w:t>假办</w:t>
      </w:r>
      <w:r w:rsidRPr="00166637">
        <w:rPr>
          <w:rFonts w:ascii="仿宋_GB2312" w:eastAsia="仿宋_GB2312" w:hAnsi="Times New Roman" w:cs="Times New Roman" w:hint="eastAsia"/>
          <w:sz w:val="32"/>
          <w:szCs w:val="32"/>
        </w:rPr>
        <w:t>共有行政/事业编制数</w:t>
      </w:r>
      <w:r w:rsidR="0045683A">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名，其中财政供养的编内实有在职人员</w:t>
      </w:r>
      <w:r w:rsidR="0045683A">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人。另外，有离退休</w:t>
      </w:r>
      <w:r w:rsidR="0045683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人，聘用人员</w:t>
      </w:r>
      <w:r w:rsidR="0045683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人，后勤服务人员</w:t>
      </w:r>
      <w:r w:rsidR="0045683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8E7F16">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万元。收入方面：一般公共预算财政拨款收入总计</w:t>
      </w:r>
      <w:r w:rsidR="008E7F16">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万元，其中，</w:t>
      </w:r>
      <w:r w:rsidRPr="00166637">
        <w:rPr>
          <w:rFonts w:ascii="仿宋_GB2312" w:eastAsia="仿宋_GB2312" w:hAnsi="Times New Roman" w:cs="Times New Roman" w:hint="eastAsia"/>
          <w:sz w:val="32"/>
          <w:szCs w:val="32"/>
        </w:rPr>
        <w:lastRenderedPageBreak/>
        <w:t>本年收入</w:t>
      </w:r>
      <w:r w:rsidR="008E7F16">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万元，年初结转</w:t>
      </w:r>
      <w:r w:rsidR="008E7F1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万元；政府性基金预算财政拨款收入总计</w:t>
      </w:r>
      <w:r w:rsidR="008E7F1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8E7F16">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万元，年初结转</w:t>
      </w:r>
      <w:r w:rsidR="008E7F1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万元。支出方面：一般公共服务支出</w:t>
      </w:r>
      <w:r w:rsidR="008E7F16">
        <w:rPr>
          <w:rFonts w:ascii="仿宋_GB2312" w:eastAsia="仿宋_GB2312" w:hAnsi="Times New Roman" w:cs="Times New Roman" w:hint="eastAsia"/>
          <w:sz w:val="32"/>
          <w:szCs w:val="32"/>
        </w:rPr>
        <w:t>2</w:t>
      </w:r>
      <w:r w:rsidR="00B93938">
        <w:rPr>
          <w:rFonts w:ascii="仿宋_GB2312" w:eastAsia="仿宋_GB2312" w:hAnsi="Times New Roman" w:cs="Times New Roman" w:hint="eastAsia"/>
          <w:sz w:val="32"/>
          <w:szCs w:val="32"/>
        </w:rPr>
        <w:t>45.40</w:t>
      </w:r>
      <w:r w:rsidRPr="00166637">
        <w:rPr>
          <w:rFonts w:ascii="仿宋_GB2312" w:eastAsia="仿宋_GB2312" w:hAnsi="Times New Roman" w:cs="Times New Roman" w:hint="eastAsia"/>
          <w:sz w:val="32"/>
          <w:szCs w:val="32"/>
        </w:rPr>
        <w:t>万元，外交支出</w:t>
      </w:r>
      <w:r w:rsidR="008E7F1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万元，国防支出</w:t>
      </w:r>
      <w:r w:rsidR="008E7F1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万元，公共安全支出</w:t>
      </w:r>
      <w:r w:rsidR="00A444D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万元，教育支出</w:t>
      </w:r>
      <w:r w:rsidR="00A444D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bookmarkStart w:id="0" w:name="OLE_LINK1"/>
      <w:r w:rsidRPr="00166637">
        <w:rPr>
          <w:rFonts w:ascii="仿宋_GB2312" w:eastAsia="仿宋_GB2312" w:hAnsi="Times New Roman" w:cs="Times New Roman" w:hint="eastAsia"/>
          <w:sz w:val="32"/>
          <w:szCs w:val="32"/>
        </w:rPr>
        <w:t>，</w:t>
      </w:r>
      <w:r w:rsidR="00A444D9" w:rsidRPr="00D8526D">
        <w:rPr>
          <w:rFonts w:ascii="仿宋_GB2312" w:eastAsia="仿宋_GB2312" w:hAnsi="Times New Roman" w:hint="eastAsia"/>
          <w:sz w:val="32"/>
          <w:szCs w:val="32"/>
        </w:rPr>
        <w:t>住房保障支出</w:t>
      </w:r>
      <w:r w:rsidR="00A444D9">
        <w:rPr>
          <w:rFonts w:ascii="仿宋_GB2312" w:eastAsia="仿宋_GB2312" w:hAnsi="Times New Roman" w:hint="eastAsia"/>
          <w:sz w:val="32"/>
          <w:szCs w:val="32"/>
        </w:rPr>
        <w:t>14.40</w:t>
      </w:r>
      <w:r w:rsidR="00A444D9" w:rsidRPr="00D8526D">
        <w:rPr>
          <w:rFonts w:ascii="仿宋_GB2312" w:eastAsia="仿宋_GB2312" w:hAnsi="Times New Roman" w:hint="eastAsia"/>
          <w:sz w:val="32"/>
          <w:szCs w:val="32"/>
        </w:rPr>
        <w:t>万元</w:t>
      </w:r>
      <w:bookmarkEnd w:id="0"/>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8E7F16">
        <w:rPr>
          <w:rFonts w:ascii="仿宋_GB2312" w:eastAsia="仿宋_GB2312" w:hAnsi="Times New Roman" w:cs="Times New Roman" w:hint="eastAsia"/>
          <w:sz w:val="32"/>
          <w:szCs w:val="32"/>
        </w:rPr>
        <w:t>259.80</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8E7F16">
        <w:rPr>
          <w:rFonts w:ascii="仿宋_GB2312" w:eastAsia="仿宋_GB2312" w:hAnsi="Times New Roman" w:cs="Times New Roman" w:hint="eastAsia"/>
          <w:sz w:val="32"/>
          <w:szCs w:val="32"/>
        </w:rPr>
        <w:t>43.15</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年执行数增加</w:t>
      </w:r>
      <w:r w:rsidR="009A0314">
        <w:rPr>
          <w:rFonts w:ascii="仿宋_GB2312" w:eastAsia="仿宋_GB2312" w:hAnsi="Times New Roman" w:cs="Times New Roman" w:hint="eastAsia"/>
          <w:sz w:val="32"/>
          <w:szCs w:val="32"/>
        </w:rPr>
        <w:t>42.15</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9C70FA" w:rsidRDefault="00166637" w:rsidP="009C70FA">
      <w:pPr>
        <w:ind w:firstLineChars="200" w:firstLine="640"/>
        <w:rPr>
          <w:rFonts w:ascii="仿宋_GB2312" w:eastAsia="仿宋_GB2312" w:hAnsi="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B213E7">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万元，其中：一般公共服务支出</w:t>
      </w:r>
      <w:r w:rsidR="00B213E7">
        <w:rPr>
          <w:rFonts w:ascii="仿宋_GB2312" w:eastAsia="仿宋_GB2312" w:hAnsi="Times New Roman" w:cs="Times New Roman" w:hint="eastAsia"/>
          <w:sz w:val="32"/>
          <w:szCs w:val="32"/>
        </w:rPr>
        <w:t>2</w:t>
      </w:r>
      <w:r w:rsidR="009C70FA">
        <w:rPr>
          <w:rFonts w:ascii="仿宋_GB2312" w:eastAsia="仿宋_GB2312" w:hAnsi="Times New Roman" w:cs="Times New Roman" w:hint="eastAsia"/>
          <w:sz w:val="32"/>
          <w:szCs w:val="32"/>
        </w:rPr>
        <w:t>45.40</w:t>
      </w:r>
      <w:r w:rsidRPr="00166637">
        <w:rPr>
          <w:rFonts w:ascii="仿宋_GB2312" w:eastAsia="仿宋_GB2312" w:hAnsi="Times New Roman" w:cs="Times New Roman" w:hint="eastAsia"/>
          <w:sz w:val="32"/>
          <w:szCs w:val="32"/>
        </w:rPr>
        <w:t>万元，占</w:t>
      </w:r>
      <w:r w:rsidR="009C70FA">
        <w:rPr>
          <w:rFonts w:ascii="仿宋_GB2312" w:eastAsia="仿宋_GB2312" w:hAnsi="Times New Roman" w:cs="Times New Roman" w:hint="eastAsia"/>
          <w:sz w:val="32"/>
          <w:szCs w:val="32"/>
        </w:rPr>
        <w:t>94.46</w:t>
      </w:r>
      <w:r w:rsidRPr="00166637">
        <w:rPr>
          <w:rFonts w:ascii="仿宋_GB2312" w:eastAsia="仿宋_GB2312" w:hAnsi="Times New Roman" w:cs="Times New Roman" w:hint="eastAsia"/>
          <w:sz w:val="32"/>
          <w:szCs w:val="32"/>
        </w:rPr>
        <w:t>%；外交支出</w:t>
      </w:r>
      <w:r w:rsidR="00B213E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213E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%；国防支出</w:t>
      </w:r>
      <w:r w:rsidR="00B213E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213E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%；公共安全支出</w:t>
      </w:r>
      <w:r w:rsidR="00B213E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213E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%；教育支出</w:t>
      </w:r>
      <w:r w:rsidR="00B213E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213E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9C70FA" w:rsidRPr="00D8526D">
        <w:rPr>
          <w:rFonts w:ascii="仿宋_GB2312" w:eastAsia="仿宋_GB2312" w:hAnsi="Times New Roman" w:hint="eastAsia"/>
          <w:sz w:val="32"/>
          <w:szCs w:val="32"/>
        </w:rPr>
        <w:t>住房保障支出</w:t>
      </w:r>
      <w:r w:rsidR="009C70FA">
        <w:rPr>
          <w:rFonts w:ascii="仿宋_GB2312" w:eastAsia="仿宋_GB2312" w:hAnsi="Times New Roman" w:hint="eastAsia"/>
          <w:sz w:val="32"/>
          <w:szCs w:val="32"/>
        </w:rPr>
        <w:t>14.40</w:t>
      </w:r>
      <w:r w:rsidR="009C70FA" w:rsidRPr="00D8526D">
        <w:rPr>
          <w:rFonts w:ascii="仿宋_GB2312" w:eastAsia="仿宋_GB2312" w:hAnsi="Times New Roman" w:hint="eastAsia"/>
          <w:sz w:val="32"/>
          <w:szCs w:val="32"/>
        </w:rPr>
        <w:t>万元</w:t>
      </w:r>
      <w:r w:rsidR="009C70FA" w:rsidRPr="00166637">
        <w:rPr>
          <w:rFonts w:ascii="仿宋_GB2312" w:eastAsia="仿宋_GB2312" w:hAnsi="Times New Roman" w:hint="eastAsia"/>
          <w:sz w:val="32"/>
          <w:szCs w:val="32"/>
        </w:rPr>
        <w:t>，占</w:t>
      </w:r>
      <w:r w:rsidR="009C70FA">
        <w:rPr>
          <w:rFonts w:ascii="仿宋_GB2312" w:eastAsia="仿宋_GB2312" w:hAnsi="Times New Roman"/>
          <w:sz w:val="32"/>
          <w:szCs w:val="32"/>
        </w:rPr>
        <w:t>5.</w:t>
      </w:r>
      <w:r w:rsidR="009C70FA">
        <w:rPr>
          <w:rFonts w:ascii="仿宋_GB2312" w:eastAsia="仿宋_GB2312" w:hAnsi="Times New Roman" w:hint="eastAsia"/>
          <w:sz w:val="32"/>
          <w:szCs w:val="32"/>
        </w:rPr>
        <w:t>54</w:t>
      </w:r>
      <w:r w:rsidR="009C70FA" w:rsidRPr="00166637">
        <w:rPr>
          <w:rFonts w:ascii="仿宋_GB2312" w:eastAsia="仿宋_GB2312" w:hAnsi="Times New Roman"/>
          <w:sz w:val="32"/>
          <w:szCs w:val="32"/>
        </w:rPr>
        <w:t>%</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007B25D5" w:rsidRPr="00166637">
        <w:rPr>
          <w:rFonts w:ascii="仿宋_GB2312" w:eastAsia="仿宋_GB2312" w:hAnsi="Times New Roman" w:hint="eastAsia"/>
          <w:sz w:val="32"/>
          <w:szCs w:val="32"/>
        </w:rPr>
        <w:t>行政运行（科目编码：</w:t>
      </w:r>
      <w:r w:rsidR="007B25D5" w:rsidRPr="00166637">
        <w:rPr>
          <w:rFonts w:ascii="仿宋_GB2312" w:eastAsia="仿宋_GB2312" w:hAnsi="Times New Roman"/>
          <w:sz w:val="32"/>
          <w:szCs w:val="32"/>
        </w:rPr>
        <w:t>201</w:t>
      </w:r>
      <w:r w:rsidR="007B25D5">
        <w:rPr>
          <w:rFonts w:ascii="仿宋_GB2312" w:eastAsia="仿宋_GB2312" w:hAnsi="Times New Roman"/>
          <w:sz w:val="32"/>
          <w:szCs w:val="32"/>
        </w:rPr>
        <w:t>17</w:t>
      </w:r>
      <w:r w:rsidR="007B25D5" w:rsidRPr="00166637">
        <w:rPr>
          <w:rFonts w:ascii="仿宋_GB2312" w:eastAsia="仿宋_GB2312" w:hAnsi="Times New Roman"/>
          <w:sz w:val="32"/>
          <w:szCs w:val="32"/>
        </w:rPr>
        <w:t>01</w:t>
      </w:r>
      <w:r w:rsidR="007B25D5" w:rsidRPr="00166637">
        <w:rPr>
          <w:rFonts w:ascii="仿宋_GB2312" w:eastAsia="仿宋_GB2312" w:hAnsi="Times New Roman" w:hint="eastAsia"/>
          <w:sz w:val="32"/>
          <w:szCs w:val="32"/>
        </w:rPr>
        <w:t>）</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BD7E04">
        <w:rPr>
          <w:rFonts w:ascii="仿宋_GB2312" w:eastAsia="仿宋_GB2312" w:hAnsi="Times New Roman" w:cs="Times New Roman" w:hint="eastAsia"/>
          <w:sz w:val="32"/>
          <w:szCs w:val="32"/>
        </w:rPr>
        <w:t>215.40</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7E2EC9">
        <w:rPr>
          <w:rFonts w:ascii="仿宋_GB2312" w:eastAsia="仿宋_GB2312" w:hAnsi="Times New Roman" w:cs="Times New Roman" w:hint="eastAsia"/>
          <w:sz w:val="32"/>
          <w:szCs w:val="32"/>
        </w:rPr>
        <w:t>41.35</w:t>
      </w:r>
      <w:r w:rsidRPr="00166637">
        <w:rPr>
          <w:rFonts w:ascii="仿宋_GB2312" w:eastAsia="仿宋_GB2312" w:hAnsi="Times New Roman" w:cs="Times New Roman" w:hint="eastAsia"/>
          <w:sz w:val="32"/>
          <w:szCs w:val="32"/>
        </w:rPr>
        <w:t>万元，增长</w:t>
      </w:r>
      <w:r w:rsidR="007E2EC9">
        <w:rPr>
          <w:rFonts w:ascii="仿宋_GB2312" w:eastAsia="仿宋_GB2312" w:hAnsi="Times New Roman" w:cs="Times New Roman" w:hint="eastAsia"/>
          <w:sz w:val="32"/>
          <w:szCs w:val="32"/>
        </w:rPr>
        <w:t>23.76</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7E2EC9">
        <w:rPr>
          <w:rFonts w:ascii="仿宋_GB2312" w:eastAsia="仿宋_GB2312" w:hAnsi="Times New Roman" w:cs="Times New Roman" w:hint="eastAsia"/>
          <w:sz w:val="32"/>
          <w:szCs w:val="32"/>
        </w:rPr>
        <w:t>39.27</w:t>
      </w:r>
      <w:r w:rsidR="00DD0495" w:rsidRPr="00166637">
        <w:rPr>
          <w:rFonts w:ascii="仿宋_GB2312" w:eastAsia="仿宋_GB2312" w:hAnsi="Times New Roman" w:cs="Times New Roman" w:hint="eastAsia"/>
          <w:sz w:val="32"/>
          <w:szCs w:val="32"/>
        </w:rPr>
        <w:t>万元，增长</w:t>
      </w:r>
      <w:r w:rsidR="007E2EC9">
        <w:rPr>
          <w:rFonts w:ascii="仿宋_GB2312" w:eastAsia="仿宋_GB2312" w:hAnsi="Times New Roman" w:cs="Times New Roman" w:hint="eastAsia"/>
          <w:sz w:val="32"/>
          <w:szCs w:val="32"/>
        </w:rPr>
        <w:t>22.30</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00FA726D" w:rsidRPr="00A5793B">
        <w:rPr>
          <w:rFonts w:ascii="仿宋_GB2312" w:eastAsia="仿宋_GB2312" w:hAnsi="Times New Roman" w:hint="eastAsia"/>
          <w:sz w:val="32"/>
          <w:szCs w:val="32"/>
        </w:rPr>
        <w:t>其他质量技术监督与检验检疫事务支出（科目编码：</w:t>
      </w:r>
      <w:r w:rsidR="00FA726D" w:rsidRPr="00A5793B">
        <w:rPr>
          <w:rFonts w:ascii="仿宋_GB2312" w:eastAsia="仿宋_GB2312" w:hAnsi="Times New Roman"/>
          <w:sz w:val="32"/>
          <w:szCs w:val="32"/>
        </w:rPr>
        <w:lastRenderedPageBreak/>
        <w:t>2011799</w:t>
      </w:r>
      <w:r w:rsidR="00FA726D" w:rsidRPr="00A5793B">
        <w:rPr>
          <w:rFonts w:ascii="仿宋_GB2312" w:eastAsia="仿宋_GB2312" w:hAnsi="Times New Roman" w:hint="eastAsia"/>
          <w:sz w:val="32"/>
          <w:szCs w:val="32"/>
        </w:rPr>
        <w:t>）</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FA726D">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年预算数增加（减少）</w:t>
      </w:r>
      <w:r w:rsidR="007E2EC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万元，增长（下降）</w:t>
      </w:r>
      <w:r w:rsidR="007E2EC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数增加（减少）</w:t>
      </w:r>
      <w:r w:rsidR="007E2EC9">
        <w:rPr>
          <w:rFonts w:ascii="仿宋_GB2312" w:eastAsia="仿宋_GB2312" w:hAnsi="Times New Roman" w:cs="Times New Roman" w:hint="eastAsia"/>
          <w:sz w:val="32"/>
          <w:szCs w:val="32"/>
        </w:rPr>
        <w:t>0</w:t>
      </w:r>
      <w:r w:rsidR="00DD0495" w:rsidRPr="00166637">
        <w:rPr>
          <w:rFonts w:ascii="仿宋_GB2312" w:eastAsia="仿宋_GB2312" w:hAnsi="Times New Roman" w:cs="Times New Roman" w:hint="eastAsia"/>
          <w:sz w:val="32"/>
          <w:szCs w:val="32"/>
        </w:rPr>
        <w:t>万元，增长（下降）</w:t>
      </w:r>
      <w:r w:rsidR="007E2EC9">
        <w:rPr>
          <w:rFonts w:ascii="仿宋_GB2312" w:eastAsia="仿宋_GB2312" w:hAnsi="Times New Roman" w:cs="Times New Roman" w:hint="eastAsia"/>
          <w:sz w:val="32"/>
          <w:szCs w:val="32"/>
        </w:rPr>
        <w:t>0</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7B25D5" w:rsidRPr="00166637" w:rsidRDefault="007B25D5" w:rsidP="007B25D5">
      <w:pPr>
        <w:ind w:firstLineChars="200" w:firstLine="640"/>
        <w:rPr>
          <w:rFonts w:ascii="仿宋_GB2312" w:eastAsia="仿宋_GB2312" w:hAnsi="Times New Roman" w:cs="Times New Roman"/>
          <w:sz w:val="32"/>
          <w:szCs w:val="32"/>
        </w:rPr>
      </w:pPr>
      <w:r w:rsidRPr="00A5793B">
        <w:rPr>
          <w:rFonts w:ascii="仿宋_GB2312" w:eastAsia="仿宋_GB2312" w:hAnsi="Times New Roman" w:hint="eastAsia"/>
          <w:sz w:val="32"/>
          <w:szCs w:val="32"/>
        </w:rPr>
        <w:t>③住房公积金（科目编码：</w:t>
      </w:r>
      <w:r w:rsidRPr="00A5793B">
        <w:rPr>
          <w:rFonts w:ascii="仿宋_GB2312" w:eastAsia="仿宋_GB2312" w:hAnsi="Times New Roman"/>
          <w:sz w:val="32"/>
          <w:szCs w:val="32"/>
        </w:rPr>
        <w:t>2210201</w:t>
      </w:r>
      <w:r w:rsidRPr="00A5793B">
        <w:rPr>
          <w:rFonts w:ascii="仿宋_GB2312" w:eastAsia="仿宋_GB2312" w:hAnsi="Times New Roman" w:hint="eastAsia"/>
          <w:sz w:val="32"/>
          <w:szCs w:val="32"/>
        </w:rPr>
        <w:t>）</w:t>
      </w: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BD7E04">
        <w:rPr>
          <w:rFonts w:ascii="仿宋_GB2312" w:eastAsia="仿宋_GB2312" w:hAnsi="Times New Roman" w:cs="Times New Roman" w:hint="eastAsia"/>
          <w:sz w:val="32"/>
          <w:szCs w:val="32"/>
        </w:rPr>
        <w:t>14.40</w:t>
      </w:r>
      <w:r w:rsidRPr="00166637">
        <w:rPr>
          <w:rFonts w:ascii="仿宋_GB2312" w:eastAsia="仿宋_GB2312" w:hAnsi="Times New Roman" w:cs="Times New Roman" w:hint="eastAsia"/>
          <w:sz w:val="32"/>
          <w:szCs w:val="32"/>
        </w:rPr>
        <w:t>万元，比201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7E2EC9">
        <w:rPr>
          <w:rFonts w:ascii="仿宋_GB2312" w:eastAsia="仿宋_GB2312" w:hAnsi="Times New Roman" w:cs="Times New Roman" w:hint="eastAsia"/>
          <w:sz w:val="32"/>
          <w:szCs w:val="32"/>
        </w:rPr>
        <w:t>1.</w:t>
      </w:r>
      <w:r w:rsidR="00934307">
        <w:rPr>
          <w:rFonts w:ascii="仿宋_GB2312" w:eastAsia="仿宋_GB2312" w:hAnsi="Times New Roman" w:cs="Times New Roman" w:hint="eastAsia"/>
          <w:sz w:val="32"/>
          <w:szCs w:val="32"/>
        </w:rPr>
        <w:t>80</w:t>
      </w:r>
      <w:r w:rsidRPr="00166637">
        <w:rPr>
          <w:rFonts w:ascii="仿宋_GB2312" w:eastAsia="仿宋_GB2312" w:hAnsi="Times New Roman" w:cs="Times New Roman" w:hint="eastAsia"/>
          <w:sz w:val="32"/>
          <w:szCs w:val="32"/>
        </w:rPr>
        <w:t>万元，增长</w:t>
      </w:r>
      <w:r w:rsidR="007E2EC9">
        <w:rPr>
          <w:rFonts w:ascii="仿宋_GB2312" w:eastAsia="仿宋_GB2312" w:hAnsi="Times New Roman" w:cs="Times New Roman" w:hint="eastAsia"/>
          <w:sz w:val="32"/>
          <w:szCs w:val="32"/>
        </w:rPr>
        <w:t>1</w:t>
      </w:r>
      <w:r w:rsidR="00934307">
        <w:rPr>
          <w:rFonts w:ascii="仿宋_GB2312" w:eastAsia="仿宋_GB2312" w:hAnsi="Times New Roman" w:cs="Times New Roman" w:hint="eastAsia"/>
          <w:sz w:val="32"/>
          <w:szCs w:val="32"/>
        </w:rPr>
        <w:t>2.50</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执行</w:t>
      </w:r>
      <w:r w:rsidRPr="00166637">
        <w:rPr>
          <w:rFonts w:ascii="仿宋_GB2312" w:eastAsia="仿宋_GB2312" w:hAnsi="Times New Roman" w:cs="Times New Roman" w:hint="eastAsia"/>
          <w:sz w:val="32"/>
          <w:szCs w:val="32"/>
        </w:rPr>
        <w:t>数增加</w:t>
      </w:r>
      <w:r w:rsidR="007E2EC9">
        <w:rPr>
          <w:rFonts w:ascii="仿宋_GB2312" w:eastAsia="仿宋_GB2312" w:hAnsi="Times New Roman" w:cs="Times New Roman" w:hint="eastAsia"/>
          <w:sz w:val="32"/>
          <w:szCs w:val="32"/>
        </w:rPr>
        <w:t>2.1</w:t>
      </w:r>
      <w:r w:rsidR="00934307">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万元，增长</w:t>
      </w:r>
      <w:r w:rsidR="007E2EC9">
        <w:rPr>
          <w:rFonts w:ascii="仿宋_GB2312" w:eastAsia="仿宋_GB2312" w:hAnsi="Times New Roman" w:cs="Times New Roman" w:hint="eastAsia"/>
          <w:sz w:val="32"/>
          <w:szCs w:val="32"/>
        </w:rPr>
        <w:t>17.</w:t>
      </w:r>
      <w:r w:rsidR="00934307">
        <w:rPr>
          <w:rFonts w:ascii="仿宋_GB2312" w:eastAsia="仿宋_GB2312" w:hAnsi="Times New Roman" w:cs="Times New Roman" w:hint="eastAsia"/>
          <w:sz w:val="32"/>
          <w:szCs w:val="32"/>
        </w:rPr>
        <w:t>26</w:t>
      </w:r>
      <w:r w:rsidRPr="00166637">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8922EA">
        <w:rPr>
          <w:rFonts w:ascii="仿宋_GB2312" w:eastAsia="仿宋_GB2312" w:hAnsi="Times New Roman" w:cs="Times New Roman" w:hint="eastAsia"/>
          <w:sz w:val="32"/>
          <w:szCs w:val="32"/>
        </w:rPr>
        <w:t>229.80</w:t>
      </w:r>
      <w:r w:rsidRPr="00166637">
        <w:rPr>
          <w:rFonts w:ascii="仿宋_GB2312" w:eastAsia="仿宋_GB2312" w:hAnsi="Times New Roman" w:cs="Times New Roman" w:hint="eastAsia"/>
          <w:sz w:val="32"/>
          <w:szCs w:val="32"/>
        </w:rPr>
        <w:t>万元，其中：人员经费</w:t>
      </w:r>
      <w:r w:rsidR="000C320C">
        <w:rPr>
          <w:rFonts w:ascii="仿宋_GB2312" w:eastAsia="仿宋_GB2312" w:hAnsi="Times New Roman" w:cs="Times New Roman" w:hint="eastAsia"/>
          <w:sz w:val="32"/>
          <w:szCs w:val="32"/>
        </w:rPr>
        <w:t>208.16</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0C320C">
        <w:rPr>
          <w:rFonts w:ascii="仿宋_GB2312" w:eastAsia="仿宋_GB2312" w:hAnsi="Times New Roman" w:cs="Times New Roman" w:hint="eastAsia"/>
          <w:sz w:val="32"/>
          <w:szCs w:val="32"/>
        </w:rPr>
        <w:t>179.24</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0C320C">
        <w:rPr>
          <w:rFonts w:ascii="仿宋_GB2312" w:eastAsia="仿宋_GB2312" w:hAnsi="Times New Roman" w:cs="Times New Roman" w:hint="eastAsia"/>
          <w:sz w:val="32"/>
          <w:szCs w:val="32"/>
        </w:rPr>
        <w:t>28.92</w:t>
      </w:r>
      <w:r w:rsidR="003274CE" w:rsidRPr="003274CE">
        <w:rPr>
          <w:rFonts w:ascii="仿宋_GB2312" w:eastAsia="仿宋_GB2312" w:hAnsi="Times New Roman" w:cs="Times New Roman" w:hint="eastAsia"/>
          <w:sz w:val="32"/>
          <w:szCs w:val="32"/>
        </w:rPr>
        <w:t>万元；公用经费</w:t>
      </w:r>
      <w:r w:rsidR="000C320C">
        <w:rPr>
          <w:rFonts w:ascii="仿宋_GB2312" w:eastAsia="仿宋_GB2312" w:hAnsi="Times New Roman" w:cs="Times New Roman" w:hint="eastAsia"/>
          <w:sz w:val="32"/>
          <w:szCs w:val="32"/>
        </w:rPr>
        <w:t>21.64</w:t>
      </w:r>
      <w:r w:rsidR="003274CE" w:rsidRPr="003274CE">
        <w:rPr>
          <w:rFonts w:ascii="仿宋_GB2312" w:eastAsia="仿宋_GB2312" w:hAnsi="Times New Roman" w:cs="Times New Roman" w:hint="eastAsia"/>
          <w:sz w:val="32"/>
          <w:szCs w:val="32"/>
        </w:rPr>
        <w:t>万元，包括：商品和服务支出</w:t>
      </w:r>
      <w:r w:rsidR="000C320C">
        <w:rPr>
          <w:rFonts w:ascii="仿宋_GB2312" w:eastAsia="仿宋_GB2312" w:hAnsi="Times New Roman" w:cs="Times New Roman" w:hint="eastAsia"/>
          <w:sz w:val="32"/>
          <w:szCs w:val="32"/>
        </w:rPr>
        <w:t>21.64</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资本性支出</w:t>
      </w:r>
      <w:r w:rsidR="000C320C">
        <w:rPr>
          <w:rFonts w:ascii="仿宋_GB2312" w:eastAsia="仿宋_GB2312" w:hAnsi="Times New Roman" w:cs="Times New Roman" w:hint="eastAsia"/>
          <w:sz w:val="32"/>
          <w:szCs w:val="32"/>
        </w:rPr>
        <w:t>0</w:t>
      </w:r>
      <w:r w:rsidR="003274CE" w:rsidRPr="003274CE">
        <w:rPr>
          <w:rFonts w:ascii="仿宋_GB2312" w:eastAsia="仿宋_GB2312" w:hAnsi="Times New Roman" w:cs="Times New Roman" w:hint="eastAsia"/>
          <w:sz w:val="32"/>
          <w:szCs w:val="32"/>
        </w:rPr>
        <w:t>万元</w:t>
      </w:r>
      <w:r w:rsidR="003274CE">
        <w:rPr>
          <w:rFonts w:ascii="仿宋_GB2312" w:eastAsia="仿宋_GB2312" w:hAnsi="Times New Roman" w:cs="Times New Roman" w:hint="eastAsia"/>
          <w:sz w:val="32"/>
          <w:szCs w:val="32"/>
        </w:rPr>
        <w:t>、</w:t>
      </w:r>
      <w:r w:rsidR="003274CE" w:rsidRPr="003274CE">
        <w:rPr>
          <w:rFonts w:ascii="仿宋_GB2312" w:eastAsia="仿宋_GB2312" w:hAnsi="Times New Roman" w:cs="Times New Roman" w:hint="eastAsia"/>
          <w:sz w:val="32"/>
          <w:szCs w:val="32"/>
        </w:rPr>
        <w:t>其他支出</w:t>
      </w:r>
      <w:r w:rsidR="000C320C">
        <w:rPr>
          <w:rFonts w:ascii="仿宋_GB2312" w:eastAsia="仿宋_GB2312" w:hAnsi="Times New Roman" w:cs="Times New Roman" w:hint="eastAsia"/>
          <w:sz w:val="32"/>
          <w:szCs w:val="32"/>
        </w:rPr>
        <w:t>0</w:t>
      </w:r>
      <w:r w:rsidR="003274CE" w:rsidRPr="003274CE">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080C5F">
        <w:rPr>
          <w:rFonts w:ascii="仿宋_GB2312" w:eastAsia="仿宋_GB2312" w:hAnsi="Times New Roman" w:cs="Times New Roman" w:hint="eastAsia"/>
          <w:sz w:val="32"/>
          <w:szCs w:val="32"/>
        </w:rPr>
        <w:t>1.14</w:t>
      </w:r>
      <w:r w:rsidRPr="00166637">
        <w:rPr>
          <w:rFonts w:ascii="仿宋_GB2312" w:eastAsia="仿宋_GB2312" w:hAnsi="Times New Roman" w:cs="Times New Roman" w:hint="eastAsia"/>
          <w:sz w:val="32"/>
          <w:szCs w:val="32"/>
        </w:rPr>
        <w:t>万元，其中：因公出国（境）费用</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080C5F">
        <w:rPr>
          <w:rFonts w:ascii="仿宋_GB2312" w:eastAsia="仿宋_GB2312" w:hAnsi="Times New Roman" w:cs="Times New Roman" w:hint="eastAsia"/>
          <w:sz w:val="32"/>
          <w:szCs w:val="32"/>
        </w:rPr>
        <w:t>1.14</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年计划出国组团数</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人次，计划出境组团数</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080C5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715888" w:rsidRPr="00166637" w:rsidRDefault="00166637" w:rsidP="00715888">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w:t>
      </w:r>
      <w:r w:rsidR="00E23409">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w:t>
      </w:r>
      <w:r w:rsidR="00715888" w:rsidRPr="00166637">
        <w:rPr>
          <w:rFonts w:ascii="仿宋_GB2312" w:eastAsia="仿宋_GB2312" w:hAnsi="Times New Roman" w:cs="Times New Roman" w:hint="eastAsia"/>
          <w:sz w:val="32"/>
          <w:szCs w:val="32"/>
        </w:rPr>
        <w:t>其中：因公出国（境）费用增加（减少）</w:t>
      </w:r>
      <w:r w:rsidR="00715888">
        <w:rPr>
          <w:rFonts w:ascii="仿宋_GB2312" w:eastAsia="仿宋_GB2312" w:hAnsi="Times New Roman" w:cs="Times New Roman" w:hint="eastAsia"/>
          <w:sz w:val="32"/>
          <w:szCs w:val="32"/>
        </w:rPr>
        <w:t>0</w:t>
      </w:r>
      <w:r w:rsidR="00715888" w:rsidRPr="00166637">
        <w:rPr>
          <w:rFonts w:ascii="仿宋_GB2312" w:eastAsia="仿宋_GB2312" w:hAnsi="Times New Roman" w:cs="Times New Roman" w:hint="eastAsia"/>
          <w:sz w:val="32"/>
          <w:szCs w:val="32"/>
        </w:rPr>
        <w:t>万元，</w:t>
      </w:r>
      <w:r w:rsidR="00715888">
        <w:rPr>
          <w:rFonts w:ascii="仿宋_GB2312" w:eastAsia="仿宋_GB2312" w:hAnsi="Times New Roman" w:cs="Times New Roman" w:hint="eastAsia"/>
          <w:sz w:val="32"/>
          <w:szCs w:val="32"/>
        </w:rPr>
        <w:t>与上年持平</w:t>
      </w:r>
      <w:r w:rsidR="00715888" w:rsidRPr="00166637">
        <w:rPr>
          <w:rFonts w:ascii="仿宋_GB2312" w:eastAsia="仿宋_GB2312" w:hAnsi="Times New Roman" w:cs="Times New Roman" w:hint="eastAsia"/>
          <w:sz w:val="32"/>
          <w:szCs w:val="32"/>
        </w:rPr>
        <w:t>。公车购置费增加（减少）</w:t>
      </w:r>
      <w:r w:rsidR="00715888">
        <w:rPr>
          <w:rFonts w:ascii="仿宋_GB2312" w:eastAsia="仿宋_GB2312" w:hAnsi="Times New Roman" w:cs="Times New Roman" w:hint="eastAsia"/>
          <w:sz w:val="32"/>
          <w:szCs w:val="32"/>
        </w:rPr>
        <w:t>0</w:t>
      </w:r>
      <w:r w:rsidR="00715888" w:rsidRPr="00166637">
        <w:rPr>
          <w:rFonts w:ascii="仿宋_GB2312" w:eastAsia="仿宋_GB2312" w:hAnsi="Times New Roman" w:cs="Times New Roman" w:hint="eastAsia"/>
          <w:sz w:val="32"/>
          <w:szCs w:val="32"/>
        </w:rPr>
        <w:t>万元，</w:t>
      </w:r>
      <w:r w:rsidR="00715888">
        <w:rPr>
          <w:rFonts w:ascii="仿宋_GB2312" w:eastAsia="仿宋_GB2312" w:hAnsi="Times New Roman" w:cs="Times New Roman" w:hint="eastAsia"/>
          <w:sz w:val="32"/>
          <w:szCs w:val="32"/>
        </w:rPr>
        <w:t>与上年</w:t>
      </w:r>
      <w:r w:rsidR="00715888">
        <w:rPr>
          <w:rFonts w:ascii="仿宋_GB2312" w:eastAsia="仿宋_GB2312" w:hAnsi="Times New Roman" w:cs="Times New Roman" w:hint="eastAsia"/>
          <w:sz w:val="32"/>
          <w:szCs w:val="32"/>
        </w:rPr>
        <w:lastRenderedPageBreak/>
        <w:t>持平</w:t>
      </w:r>
      <w:r w:rsidR="00715888" w:rsidRPr="00166637">
        <w:rPr>
          <w:rFonts w:ascii="仿宋_GB2312" w:eastAsia="仿宋_GB2312" w:hAnsi="Times New Roman" w:cs="Times New Roman" w:hint="eastAsia"/>
          <w:sz w:val="32"/>
          <w:szCs w:val="32"/>
        </w:rPr>
        <w:t>。公车运行维护费增加（减少）</w:t>
      </w:r>
      <w:r w:rsidR="00715888">
        <w:rPr>
          <w:rFonts w:ascii="仿宋_GB2312" w:eastAsia="仿宋_GB2312" w:hAnsi="Times New Roman" w:cs="Times New Roman" w:hint="eastAsia"/>
          <w:sz w:val="32"/>
          <w:szCs w:val="32"/>
        </w:rPr>
        <w:t>0</w:t>
      </w:r>
      <w:r w:rsidR="00715888" w:rsidRPr="00166637">
        <w:rPr>
          <w:rFonts w:ascii="仿宋_GB2312" w:eastAsia="仿宋_GB2312" w:hAnsi="Times New Roman" w:cs="Times New Roman" w:hint="eastAsia"/>
          <w:sz w:val="32"/>
          <w:szCs w:val="32"/>
        </w:rPr>
        <w:t>万元，</w:t>
      </w:r>
      <w:r w:rsidR="00715888">
        <w:rPr>
          <w:rFonts w:ascii="仿宋_GB2312" w:eastAsia="仿宋_GB2312" w:hAnsi="Times New Roman" w:cs="Times New Roman" w:hint="eastAsia"/>
          <w:sz w:val="32"/>
          <w:szCs w:val="32"/>
        </w:rPr>
        <w:t>与上年持平</w:t>
      </w:r>
      <w:r w:rsidR="00715888" w:rsidRPr="00166637">
        <w:rPr>
          <w:rFonts w:ascii="仿宋_GB2312" w:eastAsia="仿宋_GB2312" w:hAnsi="Times New Roman" w:cs="Times New Roman" w:hint="eastAsia"/>
          <w:sz w:val="32"/>
          <w:szCs w:val="32"/>
        </w:rPr>
        <w:t>。公务接待费增加（减少）</w:t>
      </w:r>
      <w:r w:rsidR="00715888">
        <w:rPr>
          <w:rFonts w:ascii="仿宋_GB2312" w:eastAsia="仿宋_GB2312" w:hAnsi="Times New Roman" w:cs="Times New Roman" w:hint="eastAsia"/>
          <w:sz w:val="32"/>
          <w:szCs w:val="32"/>
        </w:rPr>
        <w:t>0</w:t>
      </w:r>
      <w:r w:rsidR="00715888" w:rsidRPr="00166637">
        <w:rPr>
          <w:rFonts w:ascii="仿宋_GB2312" w:eastAsia="仿宋_GB2312" w:hAnsi="Times New Roman" w:cs="Times New Roman" w:hint="eastAsia"/>
          <w:sz w:val="32"/>
          <w:szCs w:val="32"/>
        </w:rPr>
        <w:t>万元，</w:t>
      </w:r>
      <w:r w:rsidR="00715888">
        <w:rPr>
          <w:rFonts w:ascii="仿宋_GB2312" w:eastAsia="仿宋_GB2312" w:hAnsi="Times New Roman" w:cs="Times New Roman" w:hint="eastAsia"/>
          <w:sz w:val="32"/>
          <w:szCs w:val="32"/>
        </w:rPr>
        <w:t>与上年持平</w:t>
      </w:r>
      <w:r w:rsidR="00715888" w:rsidRPr="00166637">
        <w:rPr>
          <w:rFonts w:ascii="仿宋_GB2312" w:eastAsia="仿宋_GB2312" w:hAnsi="Times New Roman" w:cs="Times New Roman" w:hint="eastAsia"/>
          <w:sz w:val="32"/>
          <w:szCs w:val="32"/>
        </w:rPr>
        <w:t>。</w:t>
      </w:r>
    </w:p>
    <w:p w:rsidR="00166637" w:rsidRPr="00EB2BF8" w:rsidRDefault="00166637" w:rsidP="001B597A">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3274CE"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w:t>
      </w:r>
      <w:r w:rsidR="00080C5F">
        <w:rPr>
          <w:rFonts w:ascii="仿宋_GB2312" w:eastAsia="仿宋_GB2312" w:hAnsi="Times New Roman" w:cs="Times New Roman" w:hint="eastAsia"/>
          <w:sz w:val="32"/>
          <w:szCs w:val="32"/>
        </w:rPr>
        <w:t>无</w:t>
      </w:r>
      <w:r w:rsidRPr="003274CE">
        <w:rPr>
          <w:rFonts w:ascii="仿宋_GB2312" w:eastAsia="仿宋_GB2312" w:hAnsi="Times New Roman" w:cs="Times New Roman" w:hint="eastAsia"/>
          <w:sz w:val="32"/>
          <w:szCs w:val="32"/>
        </w:rPr>
        <w:t>政府性基金预算</w:t>
      </w:r>
      <w:r w:rsidRPr="00166637">
        <w:rPr>
          <w:rFonts w:ascii="仿宋_GB2312" w:eastAsia="仿宋_GB2312" w:hAnsi="Times New Roman" w:cs="Times New Roman" w:hint="eastAsia"/>
          <w:sz w:val="32"/>
          <w:szCs w:val="32"/>
        </w:rPr>
        <w:t>当年财政拨款支出。</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127069">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D4594C">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万元，其中：一般公共预算拨款收入</w:t>
      </w:r>
      <w:r w:rsidR="00D4594C">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万元，占</w:t>
      </w:r>
      <w:r w:rsidR="00D4594C">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%；政府性基金预算拨款收入</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2706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671CF9">
        <w:rPr>
          <w:rFonts w:ascii="仿宋_GB2312" w:eastAsia="仿宋_GB2312" w:hAnsi="Times New Roman" w:cs="Times New Roman" w:hint="eastAsia"/>
          <w:sz w:val="32"/>
          <w:szCs w:val="32"/>
        </w:rPr>
        <w:t>259.80</w:t>
      </w:r>
      <w:r w:rsidRPr="00166637">
        <w:rPr>
          <w:rFonts w:ascii="仿宋_GB2312" w:eastAsia="仿宋_GB2312" w:hAnsi="Times New Roman" w:cs="Times New Roman" w:hint="eastAsia"/>
          <w:sz w:val="32"/>
          <w:szCs w:val="32"/>
        </w:rPr>
        <w:t>万元，其中：基本支出</w:t>
      </w:r>
      <w:r w:rsidR="00671CF9">
        <w:rPr>
          <w:rFonts w:ascii="仿宋_GB2312" w:eastAsia="仿宋_GB2312" w:hAnsi="Times New Roman" w:cs="Times New Roman" w:hint="eastAsia"/>
          <w:sz w:val="32"/>
          <w:szCs w:val="32"/>
        </w:rPr>
        <w:lastRenderedPageBreak/>
        <w:t>229.80</w:t>
      </w:r>
      <w:r w:rsidRPr="00166637">
        <w:rPr>
          <w:rFonts w:ascii="仿宋_GB2312" w:eastAsia="仿宋_GB2312" w:hAnsi="Times New Roman" w:cs="Times New Roman" w:hint="eastAsia"/>
          <w:sz w:val="32"/>
          <w:szCs w:val="32"/>
        </w:rPr>
        <w:t>万元，占</w:t>
      </w:r>
      <w:r w:rsidR="00671CF9">
        <w:rPr>
          <w:rFonts w:ascii="仿宋_GB2312" w:eastAsia="仿宋_GB2312" w:hAnsi="Times New Roman" w:cs="Times New Roman" w:hint="eastAsia"/>
          <w:sz w:val="32"/>
          <w:szCs w:val="32"/>
        </w:rPr>
        <w:t>88.45</w:t>
      </w:r>
      <w:r w:rsidRPr="00166637">
        <w:rPr>
          <w:rFonts w:ascii="仿宋_GB2312" w:eastAsia="仿宋_GB2312" w:hAnsi="Times New Roman" w:cs="Times New Roman" w:hint="eastAsia"/>
          <w:sz w:val="32"/>
          <w:szCs w:val="32"/>
        </w:rPr>
        <w:t>%；项目支出</w:t>
      </w:r>
      <w:r w:rsidR="00671CF9">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万元，占</w:t>
      </w:r>
      <w:r w:rsidR="00671CF9">
        <w:rPr>
          <w:rFonts w:ascii="仿宋_GB2312" w:eastAsia="仿宋_GB2312" w:hAnsi="Times New Roman" w:cs="Times New Roman" w:hint="eastAsia"/>
          <w:sz w:val="32"/>
          <w:szCs w:val="32"/>
        </w:rPr>
        <w:t>11.55</w:t>
      </w:r>
      <w:r w:rsidRPr="00166637">
        <w:rPr>
          <w:rFonts w:ascii="仿宋_GB2312" w:eastAsia="仿宋_GB2312" w:hAnsi="Times New Roman" w:cs="Times New Roman" w:hint="eastAsia"/>
          <w:sz w:val="32"/>
          <w:szCs w:val="32"/>
        </w:rPr>
        <w:t>%；上缴上级支出</w:t>
      </w:r>
      <w:r w:rsidR="00671CF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671CF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sidRPr="005D71EB">
        <w:rPr>
          <w:rFonts w:ascii="仿宋_GB2312" w:eastAsia="仿宋_GB2312" w:hAnsi="Times New Roman" w:cs="Times New Roman" w:hint="eastAsia"/>
          <w:sz w:val="32"/>
          <w:szCs w:val="32"/>
        </w:rPr>
        <w:t>经费支出</w:t>
      </w:r>
      <w:r w:rsidR="009E6791">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9E6791">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对附属单位补助支出</w:t>
      </w:r>
      <w:r w:rsidR="00671CF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671CF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；事业单位经营支出</w:t>
      </w:r>
      <w:r w:rsidR="00671CF9">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671CF9">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BB2E6D">
        <w:rPr>
          <w:rFonts w:ascii="仿宋_GB2312" w:eastAsia="仿宋_GB2312" w:hAnsi="Times New Roman" w:cs="Times New Roman" w:hint="eastAsia"/>
          <w:sz w:val="32"/>
          <w:szCs w:val="32"/>
        </w:rPr>
        <w:t>13.28</w:t>
      </w:r>
      <w:r w:rsidRPr="00166637">
        <w:rPr>
          <w:rFonts w:ascii="仿宋_GB2312" w:eastAsia="仿宋_GB2312" w:hAnsi="Times New Roman" w:cs="Times New Roman" w:hint="eastAsia"/>
          <w:sz w:val="32"/>
          <w:szCs w:val="32"/>
        </w:rPr>
        <w:t>万元，主要是为保障行政单位运行用于购买货</w:t>
      </w:r>
      <w:bookmarkStart w:id="1" w:name="_GoBack"/>
      <w:bookmarkEnd w:id="1"/>
      <w:r w:rsidRPr="00166637">
        <w:rPr>
          <w:rFonts w:ascii="仿宋_GB2312" w:eastAsia="仿宋_GB2312" w:hAnsi="Times New Roman" w:cs="Times New Roman" w:hint="eastAsia"/>
          <w:sz w:val="32"/>
          <w:szCs w:val="32"/>
        </w:rPr>
        <w:t>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606F9D">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万元，其中：政府采购货物预算</w:t>
      </w:r>
      <w:r w:rsidR="00606F9D">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606F9D">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606F9D">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606F9D">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606F9D">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606F9D">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606F9D">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606F9D">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606F9D">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606F9D">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606F9D">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87C64" w:rsidRPr="00887C64">
        <w:rPr>
          <w:rFonts w:ascii="仿宋_GB2312" w:eastAsia="仿宋_GB2312" w:hAnsi="Times New Roman" w:cs="Times New Roman" w:hint="eastAsia"/>
          <w:sz w:val="32"/>
          <w:szCs w:val="32"/>
        </w:rPr>
        <w:t>单位价值50万元以上通用设备</w:t>
      </w:r>
      <w:r w:rsidR="00606F9D">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606F9D">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606F9D">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w:t>
      </w:r>
      <w:r w:rsidR="00906606" w:rsidRPr="00906606">
        <w:rPr>
          <w:rFonts w:ascii="仿宋_GB2312" w:eastAsia="仿宋_GB2312" w:hAnsi="Times New Roman" w:cs="Times New Roman" w:hint="eastAsia"/>
          <w:sz w:val="32"/>
          <w:szCs w:val="32"/>
        </w:rPr>
        <w:lastRenderedPageBreak/>
        <w:t>以上通用设备</w:t>
      </w:r>
      <w:r w:rsidR="00606F9D">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606F9D">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606F9D">
        <w:rPr>
          <w:rFonts w:ascii="仿宋_GB2312" w:eastAsia="仿宋_GB2312" w:hAnsi="Times New Roman" w:cs="Times New Roman" w:hint="eastAsia"/>
          <w:sz w:val="32"/>
          <w:szCs w:val="32"/>
        </w:rPr>
        <w:t>0</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606F9D">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r w:rsidR="00C85C36">
        <w:rPr>
          <w:rFonts w:ascii="仿宋_GB2312" w:eastAsia="仿宋_GB2312" w:hAnsi="Times New Roman" w:cs="Times New Roman" w:hint="eastAsia"/>
          <w:sz w:val="32"/>
          <w:szCs w:val="32"/>
        </w:rPr>
        <w:t>，涉</w:t>
      </w:r>
      <w:r w:rsidR="00C85C36" w:rsidRPr="00596E10">
        <w:rPr>
          <w:rFonts w:ascii="仿宋_GB2312" w:eastAsia="仿宋_GB2312" w:hAnsi="Times New Roman" w:cs="Times New Roman" w:hint="eastAsia"/>
          <w:sz w:val="32"/>
          <w:szCs w:val="32"/>
        </w:rPr>
        <w:t>及</w:t>
      </w:r>
      <w:r w:rsidR="00813306">
        <w:rPr>
          <w:rFonts w:ascii="仿宋_GB2312" w:eastAsia="仿宋_GB2312" w:hAnsi="Times New Roman" w:cs="Times New Roman" w:hint="eastAsia"/>
          <w:sz w:val="32"/>
          <w:szCs w:val="32"/>
        </w:rPr>
        <w:t>政府性基金预算</w:t>
      </w:r>
      <w:r w:rsidR="00C85C36" w:rsidRPr="00596E10">
        <w:rPr>
          <w:rFonts w:ascii="仿宋_GB2312" w:eastAsia="仿宋_GB2312" w:hAnsi="Times New Roman" w:cs="Times New Roman" w:hint="eastAsia"/>
          <w:sz w:val="32"/>
          <w:szCs w:val="32"/>
        </w:rPr>
        <w:t>当年拨款</w:t>
      </w:r>
      <w:r w:rsidR="00606F9D">
        <w:rPr>
          <w:rFonts w:ascii="仿宋_GB2312" w:eastAsia="仿宋_GB2312" w:hAnsi="Times New Roman" w:cs="Times New Roman" w:hint="eastAsia"/>
          <w:sz w:val="32"/>
          <w:szCs w:val="32"/>
        </w:rPr>
        <w:t>0</w:t>
      </w:r>
      <w:r w:rsidR="00C85C36" w:rsidRPr="00596E10">
        <w:rPr>
          <w:rFonts w:ascii="仿宋_GB2312" w:eastAsia="仿宋_GB2312" w:hAnsi="Times New Roman" w:cs="Times New Roman" w:hint="eastAsia"/>
          <w:sz w:val="32"/>
          <w:szCs w:val="32"/>
        </w:rPr>
        <w:t>万元</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2"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2"/>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9F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29A" w:rsidRDefault="009E129A" w:rsidP="00166637">
      <w:r>
        <w:separator/>
      </w:r>
    </w:p>
  </w:endnote>
  <w:endnote w:type="continuationSeparator" w:id="0">
    <w:p w:rsidR="009E129A" w:rsidRDefault="009E129A"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29A" w:rsidRDefault="009E129A" w:rsidP="00166637">
      <w:r>
        <w:separator/>
      </w:r>
    </w:p>
  </w:footnote>
  <w:footnote w:type="continuationSeparator" w:id="0">
    <w:p w:rsidR="009E129A" w:rsidRDefault="009E129A"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080C5F"/>
    <w:rsid w:val="000C320C"/>
    <w:rsid w:val="00111587"/>
    <w:rsid w:val="00127069"/>
    <w:rsid w:val="00136554"/>
    <w:rsid w:val="0016094E"/>
    <w:rsid w:val="00166637"/>
    <w:rsid w:val="00182B07"/>
    <w:rsid w:val="001B597A"/>
    <w:rsid w:val="00200332"/>
    <w:rsid w:val="00212604"/>
    <w:rsid w:val="002653EC"/>
    <w:rsid w:val="00275163"/>
    <w:rsid w:val="002E5392"/>
    <w:rsid w:val="002F0AD2"/>
    <w:rsid w:val="003051A0"/>
    <w:rsid w:val="003274CE"/>
    <w:rsid w:val="0039558C"/>
    <w:rsid w:val="003A2B02"/>
    <w:rsid w:val="003C29CA"/>
    <w:rsid w:val="004043A7"/>
    <w:rsid w:val="00431D6D"/>
    <w:rsid w:val="00444F17"/>
    <w:rsid w:val="0045683A"/>
    <w:rsid w:val="00472883"/>
    <w:rsid w:val="0048667E"/>
    <w:rsid w:val="004C50EB"/>
    <w:rsid w:val="004F4142"/>
    <w:rsid w:val="004F7645"/>
    <w:rsid w:val="00596E10"/>
    <w:rsid w:val="005C5FB4"/>
    <w:rsid w:val="005D71EB"/>
    <w:rsid w:val="005F4756"/>
    <w:rsid w:val="00606F9D"/>
    <w:rsid w:val="00671CF9"/>
    <w:rsid w:val="006753CC"/>
    <w:rsid w:val="00677047"/>
    <w:rsid w:val="00715888"/>
    <w:rsid w:val="00792A1F"/>
    <w:rsid w:val="007B25D5"/>
    <w:rsid w:val="007E2EC9"/>
    <w:rsid w:val="007F477F"/>
    <w:rsid w:val="007F7006"/>
    <w:rsid w:val="00807A57"/>
    <w:rsid w:val="00813306"/>
    <w:rsid w:val="008716C4"/>
    <w:rsid w:val="00877A09"/>
    <w:rsid w:val="00887C64"/>
    <w:rsid w:val="008922EA"/>
    <w:rsid w:val="008D519D"/>
    <w:rsid w:val="008E7F16"/>
    <w:rsid w:val="009034D9"/>
    <w:rsid w:val="00906606"/>
    <w:rsid w:val="00934307"/>
    <w:rsid w:val="00981FBD"/>
    <w:rsid w:val="009856A4"/>
    <w:rsid w:val="009A0314"/>
    <w:rsid w:val="009C70FA"/>
    <w:rsid w:val="009E129A"/>
    <w:rsid w:val="009E265A"/>
    <w:rsid w:val="009E6791"/>
    <w:rsid w:val="009F19E0"/>
    <w:rsid w:val="00A444D9"/>
    <w:rsid w:val="00A75B3F"/>
    <w:rsid w:val="00AC116E"/>
    <w:rsid w:val="00B213E7"/>
    <w:rsid w:val="00B93938"/>
    <w:rsid w:val="00BB2E6D"/>
    <w:rsid w:val="00BD7E04"/>
    <w:rsid w:val="00C56FEB"/>
    <w:rsid w:val="00C85C36"/>
    <w:rsid w:val="00C9609D"/>
    <w:rsid w:val="00CA720C"/>
    <w:rsid w:val="00D1264E"/>
    <w:rsid w:val="00D173F7"/>
    <w:rsid w:val="00D4594C"/>
    <w:rsid w:val="00DB4E3A"/>
    <w:rsid w:val="00DD0495"/>
    <w:rsid w:val="00E23409"/>
    <w:rsid w:val="00E268AD"/>
    <w:rsid w:val="00E746B6"/>
    <w:rsid w:val="00E81831"/>
    <w:rsid w:val="00EA13D1"/>
    <w:rsid w:val="00EB2BF8"/>
    <w:rsid w:val="00EE2525"/>
    <w:rsid w:val="00F04A51"/>
    <w:rsid w:val="00F10851"/>
    <w:rsid w:val="00F10E88"/>
    <w:rsid w:val="00F848EB"/>
    <w:rsid w:val="00F85556"/>
    <w:rsid w:val="00FA7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B115C-3346-43F4-BD56-1867E186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605</Words>
  <Characters>3450</Characters>
  <Application>Microsoft Office Word</Application>
  <DocSecurity>0</DocSecurity>
  <Lines>28</Lines>
  <Paragraphs>8</Paragraphs>
  <ScaleCrop>false</ScaleCrop>
  <Company>Chinese ORG</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2018年东莞市打击制售假冒伪劣商品违法行为办公室部门预算</dc:title>
  <dc:subject/>
  <dc:creator>Chinese User</dc:creator>
  <cp:keywords/>
  <dc:description/>
  <cp:lastModifiedBy>钟炜璋</cp:lastModifiedBy>
  <cp:revision>75</cp:revision>
  <cp:lastPrinted>2018-01-26T08:52:00Z</cp:lastPrinted>
  <dcterms:created xsi:type="dcterms:W3CDTF">2017-01-12T10:15:00Z</dcterms:created>
  <dcterms:modified xsi:type="dcterms:W3CDTF">2018-02-09T02:36:00Z</dcterms:modified>
</cp:coreProperties>
</file>