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0"/>
        <w:jc w:val="center"/>
        <w:textAlignment w:val="baseline"/>
        <w:rPr>
          <w:rFonts w:ascii="方正小标宋简体" w:hAnsi="方正小标宋简体" w:eastAsia="方正小标宋简体" w:cs="方正小标宋简体"/>
          <w:spacing w:val="9"/>
          <w:sz w:val="44"/>
          <w:szCs w:val="44"/>
        </w:rPr>
      </w:pPr>
      <w:r>
        <w:rPr>
          <w:rFonts w:ascii="方正小标宋简体" w:hAnsi="方正小标宋简体" w:eastAsia="方正小标宋简体" w:cs="方正小标宋简体"/>
          <w:spacing w:val="15"/>
          <w:sz w:val="44"/>
          <w:szCs w:val="44"/>
        </w:rPr>
        <w:t>东</w:t>
      </w:r>
      <w:r>
        <w:rPr>
          <w:rFonts w:ascii="方正小标宋简体" w:hAnsi="方正小标宋简体" w:eastAsia="方正小标宋简体" w:cs="方正小标宋简体"/>
          <w:spacing w:val="9"/>
          <w:sz w:val="44"/>
          <w:szCs w:val="44"/>
        </w:rPr>
        <w:t>莞市企业集群注册登记管理办法</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0"/>
        <w:jc w:val="center"/>
        <w:textAlignment w:val="baseline"/>
        <w:rPr>
          <w:rFonts w:hint="eastAsia" w:ascii="仿宋_GB2312" w:hAnsi="仿宋_GB2312" w:eastAsia="仿宋_GB2312" w:cs="仿宋_GB2312"/>
          <w:spacing w:val="9"/>
          <w:sz w:val="32"/>
          <w:szCs w:val="32"/>
          <w:lang w:eastAsia="zh-CN"/>
        </w:rPr>
      </w:pPr>
      <w:bookmarkStart w:id="0" w:name="_GoBack"/>
      <w:bookmarkEnd w:id="0"/>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lang w:val="en-US" w:eastAsia="zh-CN"/>
        </w:rPr>
        <w:t>征求意见稿</w:t>
      </w:r>
      <w:r>
        <w:rPr>
          <w:rFonts w:hint="eastAsia" w:ascii="仿宋_GB2312" w:hAnsi="仿宋_GB2312" w:eastAsia="仿宋_GB2312" w:cs="仿宋_GB2312"/>
          <w:spacing w:val="9"/>
          <w:sz w:val="32"/>
          <w:szCs w:val="32"/>
          <w:lang w:eastAsia="zh-CN"/>
        </w:rPr>
        <w:t>）</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0"/>
        <w:jc w:val="center"/>
        <w:textAlignment w:val="baseline"/>
        <w:rPr>
          <w:rFonts w:hint="eastAsia" w:ascii="方正小标宋简体" w:hAnsi="方正小标宋简体" w:eastAsia="方正小标宋简体" w:cs="方正小标宋简体"/>
          <w:spacing w:val="9"/>
          <w:sz w:val="43"/>
          <w:szCs w:val="43"/>
          <w:lang w:eastAsia="zh-CN"/>
        </w:rPr>
      </w:pP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0"/>
        <w:textAlignment w:val="baseline"/>
      </w:pP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0"/>
        <w:jc w:val="center"/>
        <w:textAlignment w:val="baseline"/>
        <w:rPr>
          <w:rFonts w:ascii="黑体" w:hAnsi="黑体" w:eastAsia="黑体" w:cs="黑体"/>
          <w:sz w:val="32"/>
          <w:szCs w:val="32"/>
        </w:rPr>
      </w:pPr>
      <w:r>
        <w:rPr>
          <w:rFonts w:ascii="黑体" w:hAnsi="黑体" w:eastAsia="黑体" w:cs="黑体"/>
          <w:spacing w:val="7"/>
          <w:sz w:val="32"/>
          <w:szCs w:val="32"/>
        </w:rPr>
        <w:t>第一章</w:t>
      </w:r>
      <w:r>
        <w:rPr>
          <w:rFonts w:hint="eastAsia" w:ascii="黑体" w:hAnsi="黑体" w:eastAsia="黑体" w:cs="黑体"/>
          <w:spacing w:val="7"/>
          <w:sz w:val="32"/>
          <w:szCs w:val="32"/>
          <w:lang w:val="en-US" w:eastAsia="zh-CN"/>
        </w:rPr>
        <w:t xml:space="preserve"> </w:t>
      </w:r>
      <w:r>
        <w:rPr>
          <w:rFonts w:ascii="黑体" w:hAnsi="黑体" w:eastAsia="黑体" w:cs="黑体"/>
          <w:spacing w:val="7"/>
          <w:sz w:val="32"/>
          <w:szCs w:val="32"/>
        </w:rPr>
        <w:t>总</w:t>
      </w:r>
      <w:r>
        <w:rPr>
          <w:rFonts w:ascii="黑体" w:hAnsi="黑体" w:eastAsia="黑体" w:cs="黑体"/>
          <w:spacing w:val="5"/>
          <w:sz w:val="32"/>
          <w:szCs w:val="32"/>
        </w:rPr>
        <w:t>则</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0"/>
        <w:textAlignment w:val="baseline"/>
      </w:pP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ascii="Times New Roman" w:hAnsi="Times New Roman" w:eastAsia="仿宋_GB2312" w:cs="Times New Roman"/>
          <w:spacing w:val="-5"/>
          <w:sz w:val="32"/>
          <w:szCs w:val="32"/>
        </w:rPr>
      </w:pPr>
      <w:r>
        <w:rPr>
          <w:rFonts w:ascii="黑体" w:hAnsi="黑体" w:eastAsia="黑体" w:cs="黑体"/>
          <w:spacing w:val="7"/>
          <w:sz w:val="32"/>
          <w:szCs w:val="32"/>
        </w:rPr>
        <w:t>第一条</w:t>
      </w:r>
      <w:r>
        <w:rPr>
          <w:rFonts w:hint="eastAsia" w:ascii="Times New Roman" w:hAnsi="Times New Roman" w:eastAsia="仿宋_GB2312" w:cs="Times New Roman"/>
          <w:spacing w:val="12"/>
          <w:sz w:val="32"/>
          <w:szCs w:val="32"/>
          <w:lang w:val="en-US" w:eastAsia="zh-CN"/>
        </w:rPr>
        <w:t xml:space="preserve"> </w:t>
      </w:r>
      <w:r>
        <w:rPr>
          <w:rFonts w:ascii="Times New Roman" w:hAnsi="Times New Roman" w:eastAsia="仿宋_GB2312" w:cs="Times New Roman"/>
          <w:spacing w:val="12"/>
          <w:sz w:val="32"/>
          <w:szCs w:val="32"/>
        </w:rPr>
        <w:t>为规范集群注册登记管理，根据</w:t>
      </w:r>
      <w:r>
        <w:rPr>
          <w:rFonts w:hint="eastAsia" w:ascii="Times New Roman" w:hAnsi="Times New Roman" w:eastAsia="仿宋_GB2312" w:cs="Times New Roman"/>
          <w:spacing w:val="12"/>
          <w:sz w:val="32"/>
          <w:szCs w:val="32"/>
        </w:rPr>
        <w:t>《中华人民共和国市场主体登记管理条例》《优化营商环境条例》</w:t>
      </w:r>
      <w:r>
        <w:rPr>
          <w:rFonts w:ascii="Times New Roman" w:hAnsi="Times New Roman" w:eastAsia="仿宋_GB2312" w:cs="Times New Roman"/>
          <w:spacing w:val="12"/>
          <w:sz w:val="32"/>
          <w:szCs w:val="32"/>
        </w:rPr>
        <w:t>《广东省商事登</w:t>
      </w:r>
      <w:r>
        <w:rPr>
          <w:rFonts w:hint="eastAsia" w:ascii="Times New Roman" w:hAnsi="Times New Roman" w:eastAsia="仿宋_GB2312" w:cs="Times New Roman"/>
          <w:spacing w:val="12"/>
          <w:sz w:val="32"/>
          <w:szCs w:val="32"/>
        </w:rPr>
        <w:t>记条例</w:t>
      </w:r>
      <w:r>
        <w:rPr>
          <w:rFonts w:ascii="Times New Roman" w:hAnsi="Times New Roman" w:eastAsia="仿宋_GB2312" w:cs="Times New Roman"/>
          <w:spacing w:val="-10"/>
          <w:sz w:val="32"/>
          <w:szCs w:val="32"/>
        </w:rPr>
        <w:t>》《</w:t>
      </w:r>
      <w:r>
        <w:rPr>
          <w:rFonts w:ascii="Times New Roman" w:hAnsi="Times New Roman" w:eastAsia="仿宋_GB2312" w:cs="Times New Roman"/>
          <w:spacing w:val="11"/>
          <w:sz w:val="32"/>
          <w:szCs w:val="32"/>
        </w:rPr>
        <w:t>广东省市场监管条例</w:t>
      </w:r>
      <w:r>
        <w:rPr>
          <w:rFonts w:ascii="Times New Roman" w:hAnsi="Times New Roman" w:eastAsia="仿宋_GB2312" w:cs="Times New Roman"/>
          <w:spacing w:val="-10"/>
          <w:sz w:val="32"/>
          <w:szCs w:val="32"/>
        </w:rPr>
        <w:t>》的规定，结合我市实际，制定</w:t>
      </w:r>
      <w:r>
        <w:rPr>
          <w:rFonts w:ascii="Times New Roman" w:hAnsi="Times New Roman" w:eastAsia="仿宋_GB2312" w:cs="Times New Roman"/>
          <w:spacing w:val="-5"/>
          <w:sz w:val="32"/>
          <w:szCs w:val="32"/>
        </w:rPr>
        <w:t>本办法。</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ascii="Times New Roman" w:hAnsi="Times New Roman" w:eastAsia="仿宋_GB2312" w:cs="Times New Roman"/>
          <w:sz w:val="32"/>
          <w:szCs w:val="32"/>
        </w:rPr>
      </w:pPr>
      <w:r>
        <w:rPr>
          <w:rFonts w:ascii="黑体" w:hAnsi="黑体" w:eastAsia="黑体" w:cs="黑体"/>
          <w:spacing w:val="7"/>
          <w:sz w:val="32"/>
          <w:szCs w:val="32"/>
        </w:rPr>
        <w:t>第二条</w:t>
      </w:r>
      <w:r>
        <w:rPr>
          <w:rFonts w:hint="eastAsia" w:ascii="Times New Roman" w:hAnsi="Times New Roman" w:eastAsia="仿宋_GB2312" w:cs="Times New Roman"/>
          <w:spacing w:val="12"/>
          <w:sz w:val="32"/>
          <w:szCs w:val="32"/>
          <w:lang w:val="en-US" w:eastAsia="zh-CN"/>
        </w:rPr>
        <w:t xml:space="preserve"> </w:t>
      </w:r>
      <w:r>
        <w:rPr>
          <w:rFonts w:ascii="Times New Roman" w:hAnsi="Times New Roman" w:eastAsia="仿宋_GB2312" w:cs="Times New Roman"/>
          <w:spacing w:val="12"/>
          <w:sz w:val="32"/>
          <w:szCs w:val="32"/>
        </w:rPr>
        <w:t>本办法所称集群注册，是指多个有限责任公司以</w:t>
      </w:r>
      <w:r>
        <w:rPr>
          <w:rFonts w:ascii="Times New Roman" w:hAnsi="Times New Roman" w:eastAsia="仿宋_GB2312" w:cs="Times New Roman"/>
          <w:spacing w:val="21"/>
          <w:sz w:val="32"/>
          <w:szCs w:val="32"/>
        </w:rPr>
        <w:t>一</w:t>
      </w:r>
      <w:r>
        <w:rPr>
          <w:rFonts w:ascii="Times New Roman" w:hAnsi="Times New Roman" w:eastAsia="仿宋_GB2312" w:cs="Times New Roman"/>
          <w:spacing w:val="16"/>
          <w:sz w:val="32"/>
          <w:szCs w:val="32"/>
        </w:rPr>
        <w:t>家企业的住所(经营场所)地址，作为各自的住所登记，并</w:t>
      </w:r>
      <w:r>
        <w:rPr>
          <w:rFonts w:ascii="Times New Roman" w:hAnsi="Times New Roman" w:eastAsia="仿宋_GB2312" w:cs="Times New Roman"/>
          <w:spacing w:val="14"/>
          <w:sz w:val="32"/>
          <w:szCs w:val="32"/>
        </w:rPr>
        <w:t>由该</w:t>
      </w:r>
      <w:r>
        <w:rPr>
          <w:rFonts w:ascii="Times New Roman" w:hAnsi="Times New Roman" w:eastAsia="仿宋_GB2312" w:cs="Times New Roman"/>
          <w:spacing w:val="10"/>
          <w:sz w:val="32"/>
          <w:szCs w:val="32"/>
        </w:rPr>
        <w:t>企</w:t>
      </w:r>
      <w:r>
        <w:rPr>
          <w:rFonts w:ascii="Times New Roman" w:hAnsi="Times New Roman" w:eastAsia="仿宋_GB2312" w:cs="Times New Roman"/>
          <w:spacing w:val="7"/>
          <w:sz w:val="32"/>
          <w:szCs w:val="32"/>
        </w:rPr>
        <w:t>业提供住所托管服务，组成企业集群的登记注册模式。</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72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pacing w:val="20"/>
          <w:sz w:val="32"/>
          <w:szCs w:val="32"/>
        </w:rPr>
        <w:t>本</w:t>
      </w:r>
      <w:r>
        <w:rPr>
          <w:rFonts w:ascii="Times New Roman" w:hAnsi="Times New Roman" w:eastAsia="仿宋_GB2312" w:cs="Times New Roman"/>
          <w:spacing w:val="12"/>
          <w:sz w:val="32"/>
          <w:szCs w:val="32"/>
        </w:rPr>
        <w:t>办法所称托管企业，是指为多个有限责任公司提供住所</w:t>
      </w:r>
      <w:r>
        <w:rPr>
          <w:rFonts w:ascii="Times New Roman" w:hAnsi="Times New Roman" w:eastAsia="仿宋_GB2312" w:cs="Times New Roman"/>
          <w:spacing w:val="2"/>
          <w:sz w:val="32"/>
          <w:szCs w:val="32"/>
        </w:rPr>
        <w:t>托管服</w:t>
      </w:r>
      <w:r>
        <w:rPr>
          <w:rFonts w:ascii="Times New Roman" w:hAnsi="Times New Roman" w:eastAsia="仿宋_GB2312" w:cs="Times New Roman"/>
          <w:spacing w:val="1"/>
          <w:sz w:val="32"/>
          <w:szCs w:val="32"/>
        </w:rPr>
        <w:t>务的企业。</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72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pacing w:val="20"/>
          <w:sz w:val="32"/>
          <w:szCs w:val="32"/>
        </w:rPr>
        <w:t>本</w:t>
      </w:r>
      <w:r>
        <w:rPr>
          <w:rFonts w:ascii="Times New Roman" w:hAnsi="Times New Roman" w:eastAsia="仿宋_GB2312" w:cs="Times New Roman"/>
          <w:spacing w:val="12"/>
          <w:sz w:val="32"/>
          <w:szCs w:val="32"/>
        </w:rPr>
        <w:t>办法所称集群企业，是指由托管企业提供住所托管服务</w:t>
      </w:r>
      <w:r>
        <w:rPr>
          <w:rFonts w:ascii="Times New Roman" w:hAnsi="Times New Roman" w:eastAsia="仿宋_GB2312" w:cs="Times New Roman"/>
          <w:spacing w:val="-1"/>
          <w:sz w:val="32"/>
          <w:szCs w:val="32"/>
        </w:rPr>
        <w:t>的有限责任公司</w:t>
      </w:r>
      <w:r>
        <w:rPr>
          <w:rFonts w:ascii="Times New Roman" w:hAnsi="Times New Roman" w:eastAsia="仿宋_GB2312" w:cs="Times New Roman"/>
          <w:sz w:val="32"/>
          <w:szCs w:val="32"/>
        </w:rPr>
        <w:t>。</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720" w:firstLineChars="200"/>
        <w:textAlignment w:val="baseline"/>
        <w:rPr>
          <w:rFonts w:ascii="Times New Roman" w:hAnsi="Times New Roman" w:eastAsia="仿宋_GB2312" w:cs="Times New Roman"/>
          <w:spacing w:val="-6"/>
          <w:sz w:val="32"/>
          <w:szCs w:val="32"/>
        </w:rPr>
      </w:pPr>
      <w:r>
        <w:rPr>
          <w:rFonts w:ascii="Times New Roman" w:hAnsi="Times New Roman" w:eastAsia="仿宋_GB2312" w:cs="Times New Roman"/>
          <w:spacing w:val="20"/>
          <w:sz w:val="32"/>
          <w:szCs w:val="32"/>
        </w:rPr>
        <w:t>本</w:t>
      </w:r>
      <w:r>
        <w:rPr>
          <w:rFonts w:ascii="Times New Roman" w:hAnsi="Times New Roman" w:eastAsia="仿宋_GB2312" w:cs="Times New Roman"/>
          <w:spacing w:val="12"/>
          <w:sz w:val="32"/>
          <w:szCs w:val="32"/>
        </w:rPr>
        <w:t>办法所称住所托管服务，是指托管企业为集群企业提供</w:t>
      </w:r>
      <w:r>
        <w:rPr>
          <w:rFonts w:ascii="Times New Roman" w:hAnsi="Times New Roman" w:eastAsia="仿宋_GB2312" w:cs="Times New Roman"/>
          <w:spacing w:val="17"/>
          <w:sz w:val="32"/>
          <w:szCs w:val="32"/>
        </w:rPr>
        <w:t>住</w:t>
      </w:r>
      <w:r>
        <w:rPr>
          <w:rFonts w:ascii="Times New Roman" w:hAnsi="Times New Roman" w:eastAsia="仿宋_GB2312" w:cs="Times New Roman"/>
          <w:spacing w:val="11"/>
          <w:sz w:val="32"/>
          <w:szCs w:val="32"/>
        </w:rPr>
        <w:t>所，并代理收发集群企业的公函文书、信函、邮件等住所联</w:t>
      </w:r>
      <w:r>
        <w:rPr>
          <w:rFonts w:ascii="Times New Roman" w:hAnsi="Times New Roman" w:eastAsia="仿宋_GB2312" w:cs="Times New Roman"/>
          <w:spacing w:val="-6"/>
          <w:sz w:val="32"/>
          <w:szCs w:val="32"/>
        </w:rPr>
        <w:t>络活动。</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ascii="Times New Roman" w:hAnsi="Times New Roman" w:eastAsia="仿宋_GB2312" w:cs="Times New Roman"/>
          <w:sz w:val="32"/>
          <w:szCs w:val="32"/>
        </w:rPr>
      </w:pPr>
      <w:r>
        <w:rPr>
          <w:rFonts w:ascii="黑体" w:hAnsi="黑体" w:eastAsia="黑体" w:cs="黑体"/>
          <w:spacing w:val="7"/>
          <w:sz w:val="32"/>
          <w:szCs w:val="32"/>
        </w:rPr>
        <w:t>第三条</w:t>
      </w:r>
      <w:r>
        <w:rPr>
          <w:rFonts w:hint="eastAsia" w:ascii="Times New Roman" w:hAnsi="Times New Roman" w:eastAsia="仿宋_GB2312" w:cs="Times New Roman"/>
          <w:spacing w:val="12"/>
          <w:sz w:val="32"/>
          <w:szCs w:val="32"/>
          <w:lang w:val="en-US" w:eastAsia="zh-CN"/>
        </w:rPr>
        <w:t xml:space="preserve"> </w:t>
      </w:r>
      <w:r>
        <w:rPr>
          <w:rFonts w:ascii="Times New Roman" w:hAnsi="Times New Roman" w:eastAsia="仿宋_GB2312" w:cs="Times New Roman"/>
          <w:spacing w:val="12"/>
          <w:sz w:val="32"/>
          <w:szCs w:val="32"/>
        </w:rPr>
        <w:t>政府部门、其他单位或个人通过邮政、快递或者</w:t>
      </w:r>
      <w:r>
        <w:rPr>
          <w:rFonts w:ascii="Times New Roman" w:hAnsi="Times New Roman" w:eastAsia="仿宋_GB2312" w:cs="Times New Roman"/>
          <w:spacing w:val="16"/>
          <w:sz w:val="32"/>
          <w:szCs w:val="32"/>
        </w:rPr>
        <w:t>其</w:t>
      </w:r>
      <w:r>
        <w:rPr>
          <w:rFonts w:ascii="Times New Roman" w:hAnsi="Times New Roman" w:eastAsia="仿宋_GB2312" w:cs="Times New Roman"/>
          <w:spacing w:val="11"/>
          <w:sz w:val="32"/>
          <w:szCs w:val="32"/>
        </w:rPr>
        <w:t>他方式，按集群企业登记的住所地址递送集群企业的公函文</w:t>
      </w:r>
      <w:r>
        <w:rPr>
          <w:rFonts w:ascii="Times New Roman" w:hAnsi="Times New Roman" w:eastAsia="仿宋_GB2312" w:cs="Times New Roman"/>
          <w:spacing w:val="10"/>
          <w:sz w:val="32"/>
          <w:szCs w:val="32"/>
        </w:rPr>
        <w:t>书</w:t>
      </w:r>
      <w:r>
        <w:rPr>
          <w:rFonts w:ascii="Times New Roman" w:hAnsi="Times New Roman" w:eastAsia="仿宋_GB2312" w:cs="Times New Roman"/>
          <w:spacing w:val="7"/>
          <w:sz w:val="32"/>
          <w:szCs w:val="32"/>
        </w:rPr>
        <w:t>、</w:t>
      </w:r>
      <w:r>
        <w:rPr>
          <w:rFonts w:ascii="Times New Roman" w:hAnsi="Times New Roman" w:eastAsia="仿宋_GB2312" w:cs="Times New Roman"/>
          <w:spacing w:val="5"/>
          <w:sz w:val="32"/>
          <w:szCs w:val="32"/>
        </w:rPr>
        <w:t>信函、邮件等，自托管企业代理签收之日起，视为已送达</w:t>
      </w:r>
      <w:r>
        <w:rPr>
          <w:rFonts w:ascii="Times New Roman" w:hAnsi="Times New Roman" w:eastAsia="仿宋_GB2312" w:cs="Times New Roman"/>
          <w:spacing w:val="16"/>
          <w:sz w:val="32"/>
          <w:szCs w:val="32"/>
        </w:rPr>
        <w:t>集</w:t>
      </w:r>
      <w:r>
        <w:rPr>
          <w:rFonts w:ascii="Times New Roman" w:hAnsi="Times New Roman" w:eastAsia="仿宋_GB2312" w:cs="Times New Roman"/>
          <w:spacing w:val="11"/>
          <w:sz w:val="32"/>
          <w:szCs w:val="32"/>
        </w:rPr>
        <w:t>群企业。法律、法规、司法解释对特定文书送达有其他规定</w:t>
      </w:r>
      <w:r>
        <w:rPr>
          <w:rFonts w:ascii="Times New Roman" w:hAnsi="Times New Roman" w:eastAsia="仿宋_GB2312" w:cs="Times New Roman"/>
          <w:spacing w:val="-4"/>
          <w:sz w:val="32"/>
          <w:szCs w:val="32"/>
        </w:rPr>
        <w:t>的，</w:t>
      </w:r>
      <w:r>
        <w:rPr>
          <w:rFonts w:ascii="Times New Roman" w:hAnsi="Times New Roman" w:eastAsia="仿宋_GB2312" w:cs="Times New Roman"/>
          <w:spacing w:val="-3"/>
          <w:sz w:val="32"/>
          <w:szCs w:val="32"/>
        </w:rPr>
        <w:t>从</w:t>
      </w:r>
      <w:r>
        <w:rPr>
          <w:rFonts w:ascii="Times New Roman" w:hAnsi="Times New Roman" w:eastAsia="仿宋_GB2312" w:cs="Times New Roman"/>
          <w:spacing w:val="-2"/>
          <w:sz w:val="32"/>
          <w:szCs w:val="32"/>
        </w:rPr>
        <w:t>其规定。</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724" w:firstLineChars="200"/>
        <w:textAlignment w:val="baseline"/>
        <w:rPr>
          <w:rFonts w:ascii="Times New Roman" w:hAnsi="Times New Roman" w:eastAsia="仿宋_GB2312" w:cs="Times New Roman"/>
          <w:spacing w:val="5"/>
          <w:sz w:val="32"/>
          <w:szCs w:val="32"/>
        </w:rPr>
      </w:pPr>
      <w:r>
        <w:rPr>
          <w:rFonts w:ascii="Times New Roman" w:hAnsi="Times New Roman" w:eastAsia="仿宋_GB2312" w:cs="Times New Roman"/>
          <w:spacing w:val="21"/>
          <w:sz w:val="32"/>
          <w:szCs w:val="32"/>
        </w:rPr>
        <w:t>托</w:t>
      </w:r>
      <w:r>
        <w:rPr>
          <w:rFonts w:ascii="Times New Roman" w:hAnsi="Times New Roman" w:eastAsia="仿宋_GB2312" w:cs="Times New Roman"/>
          <w:spacing w:val="12"/>
          <w:sz w:val="32"/>
          <w:szCs w:val="32"/>
        </w:rPr>
        <w:t>管企业代理签收递送给集群企业的公函文书、信函、邮</w:t>
      </w:r>
      <w:r>
        <w:rPr>
          <w:rFonts w:ascii="Times New Roman" w:hAnsi="Times New Roman" w:eastAsia="仿宋_GB2312" w:cs="Times New Roman"/>
          <w:spacing w:val="10"/>
          <w:sz w:val="32"/>
          <w:szCs w:val="32"/>
        </w:rPr>
        <w:t>件</w:t>
      </w:r>
      <w:r>
        <w:rPr>
          <w:rFonts w:ascii="Times New Roman" w:hAnsi="Times New Roman" w:eastAsia="仿宋_GB2312" w:cs="Times New Roman"/>
          <w:spacing w:val="8"/>
          <w:sz w:val="32"/>
          <w:szCs w:val="32"/>
        </w:rPr>
        <w:t>后</w:t>
      </w:r>
      <w:r>
        <w:rPr>
          <w:rFonts w:ascii="Times New Roman" w:hAnsi="Times New Roman" w:eastAsia="仿宋_GB2312" w:cs="Times New Roman"/>
          <w:spacing w:val="5"/>
          <w:sz w:val="32"/>
          <w:szCs w:val="32"/>
        </w:rPr>
        <w:t>，应立即通知集群企业。</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0"/>
        <w:textAlignment w:val="baseline"/>
        <w:rPr>
          <w:rFonts w:ascii="Times New Roman" w:hAnsi="Times New Roman" w:eastAsia="仿宋_GB2312" w:cs="Times New Roman"/>
          <w:spacing w:val="5"/>
          <w:sz w:val="32"/>
          <w:szCs w:val="32"/>
        </w:rPr>
      </w:pP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0"/>
        <w:jc w:val="center"/>
        <w:textAlignment w:val="baseline"/>
        <w:rPr>
          <w:rFonts w:ascii="黑体" w:hAnsi="黑体" w:eastAsia="黑体" w:cs="黑体"/>
          <w:spacing w:val="7"/>
          <w:sz w:val="32"/>
          <w:szCs w:val="32"/>
        </w:rPr>
      </w:pPr>
      <w:r>
        <w:rPr>
          <w:rFonts w:ascii="黑体" w:hAnsi="黑体" w:eastAsia="黑体" w:cs="黑体"/>
          <w:spacing w:val="7"/>
          <w:sz w:val="32"/>
          <w:szCs w:val="32"/>
        </w:rPr>
        <w:t>第二章</w:t>
      </w:r>
      <w:r>
        <w:rPr>
          <w:rFonts w:hint="eastAsia" w:ascii="黑体" w:hAnsi="黑体" w:eastAsia="黑体" w:cs="黑体"/>
          <w:spacing w:val="7"/>
          <w:sz w:val="32"/>
          <w:szCs w:val="32"/>
          <w:lang w:val="en-US" w:eastAsia="zh-CN"/>
        </w:rPr>
        <w:t xml:space="preserve"> </w:t>
      </w:r>
      <w:r>
        <w:rPr>
          <w:rFonts w:ascii="黑体" w:hAnsi="黑体" w:eastAsia="黑体" w:cs="黑体"/>
          <w:spacing w:val="7"/>
          <w:sz w:val="32"/>
          <w:szCs w:val="32"/>
        </w:rPr>
        <w:t>托管企业登记</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0"/>
        <w:jc w:val="center"/>
        <w:textAlignment w:val="baseline"/>
        <w:rPr>
          <w:rFonts w:ascii="黑体" w:hAnsi="黑体" w:eastAsia="黑体" w:cs="黑体"/>
          <w:spacing w:val="7"/>
          <w:sz w:val="32"/>
          <w:szCs w:val="32"/>
        </w:rPr>
      </w:pP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ascii="Times New Roman" w:hAnsi="Times New Roman" w:eastAsia="仿宋_GB2312" w:cs="Times New Roman"/>
          <w:spacing w:val="-8"/>
          <w:sz w:val="32"/>
          <w:szCs w:val="32"/>
        </w:rPr>
      </w:pPr>
      <w:r>
        <w:rPr>
          <w:rFonts w:hint="eastAsia" w:ascii="黑体" w:hAnsi="黑体" w:eastAsia="黑体" w:cs="黑体"/>
          <w:spacing w:val="7"/>
          <w:sz w:val="32"/>
          <w:szCs w:val="32"/>
        </w:rPr>
        <w:t>第四条</w:t>
      </w:r>
      <w:r>
        <w:rPr>
          <w:rFonts w:hint="eastAsia" w:ascii="Times New Roman" w:hAnsi="Times New Roman" w:eastAsia="仿宋_GB2312" w:cs="Times New Roman"/>
          <w:spacing w:val="21"/>
          <w:sz w:val="32"/>
          <w:szCs w:val="32"/>
          <w:lang w:val="en-US" w:eastAsia="zh-CN"/>
        </w:rPr>
        <w:t xml:space="preserve"> </w:t>
      </w:r>
      <w:r>
        <w:rPr>
          <w:rFonts w:ascii="Times New Roman" w:hAnsi="Times New Roman" w:eastAsia="仿宋_GB2312" w:cs="Times New Roman"/>
          <w:spacing w:val="11"/>
          <w:sz w:val="32"/>
          <w:szCs w:val="32"/>
        </w:rPr>
        <w:t>申请从事住所托管</w:t>
      </w:r>
      <w:r>
        <w:rPr>
          <w:rFonts w:ascii="Times New Roman" w:hAnsi="Times New Roman" w:eastAsia="仿宋_GB2312" w:cs="Times New Roman"/>
          <w:spacing w:val="-9"/>
          <w:sz w:val="32"/>
          <w:szCs w:val="32"/>
        </w:rPr>
        <w:t>服</w:t>
      </w:r>
      <w:r>
        <w:rPr>
          <w:rFonts w:ascii="Times New Roman" w:hAnsi="Times New Roman" w:eastAsia="仿宋_GB2312" w:cs="Times New Roman"/>
          <w:spacing w:val="-8"/>
          <w:sz w:val="32"/>
          <w:szCs w:val="32"/>
        </w:rPr>
        <w:t>务</w:t>
      </w:r>
      <w:r>
        <w:rPr>
          <w:rFonts w:hint="eastAsia" w:ascii="Times New Roman" w:hAnsi="Times New Roman" w:eastAsia="仿宋_GB2312" w:cs="Times New Roman"/>
          <w:spacing w:val="-8"/>
          <w:sz w:val="32"/>
          <w:szCs w:val="32"/>
        </w:rPr>
        <w:t>的企业，应为</w:t>
      </w:r>
      <w:r>
        <w:rPr>
          <w:rFonts w:ascii="Times New Roman" w:hAnsi="Times New Roman" w:eastAsia="仿宋_GB2312" w:cs="Times New Roman"/>
          <w:spacing w:val="12"/>
          <w:sz w:val="32"/>
          <w:szCs w:val="32"/>
        </w:rPr>
        <w:t>本市注册的会计师事务所</w:t>
      </w:r>
      <w:r>
        <w:rPr>
          <w:rFonts w:hint="eastAsia" w:ascii="Times New Roman" w:hAnsi="Times New Roman" w:cs="Times New Roman"/>
          <w:spacing w:val="12"/>
          <w:sz w:val="32"/>
          <w:szCs w:val="32"/>
          <w:lang w:val="en-US" w:eastAsia="zh-CN"/>
        </w:rPr>
        <w:t>或</w:t>
      </w:r>
      <w:r>
        <w:rPr>
          <w:rFonts w:ascii="Times New Roman" w:hAnsi="Times New Roman" w:eastAsia="仿宋_GB2312" w:cs="Times New Roman"/>
          <w:spacing w:val="12"/>
          <w:sz w:val="32"/>
          <w:szCs w:val="32"/>
        </w:rPr>
        <w:t>经市级以上部门认</w:t>
      </w:r>
      <w:r>
        <w:rPr>
          <w:rFonts w:ascii="Times New Roman" w:hAnsi="Times New Roman" w:eastAsia="仿宋_GB2312" w:cs="Times New Roman"/>
          <w:spacing w:val="18"/>
          <w:sz w:val="32"/>
          <w:szCs w:val="32"/>
        </w:rPr>
        <w:t>定</w:t>
      </w:r>
      <w:r>
        <w:rPr>
          <w:rFonts w:ascii="Times New Roman" w:hAnsi="Times New Roman" w:eastAsia="仿宋_GB2312" w:cs="Times New Roman"/>
          <w:spacing w:val="11"/>
          <w:sz w:val="32"/>
          <w:szCs w:val="32"/>
        </w:rPr>
        <w:t>的众创空间、孵化器、加速器、港澳台科技创新创业联合培</w:t>
      </w:r>
      <w:r>
        <w:rPr>
          <w:rFonts w:ascii="Times New Roman" w:hAnsi="Times New Roman" w:eastAsia="仿宋_GB2312" w:cs="Times New Roman"/>
          <w:spacing w:val="18"/>
          <w:sz w:val="32"/>
          <w:szCs w:val="32"/>
        </w:rPr>
        <w:t>优</w:t>
      </w:r>
      <w:r>
        <w:rPr>
          <w:rFonts w:ascii="Times New Roman" w:hAnsi="Times New Roman" w:eastAsia="仿宋_GB2312" w:cs="Times New Roman"/>
          <w:spacing w:val="11"/>
          <w:sz w:val="32"/>
          <w:szCs w:val="32"/>
        </w:rPr>
        <w:t>示范基地等孵化载体建设运营企业</w:t>
      </w:r>
      <w:r>
        <w:rPr>
          <w:rFonts w:ascii="Times New Roman" w:hAnsi="Times New Roman" w:eastAsia="仿宋_GB2312" w:cs="Times New Roman"/>
          <w:spacing w:val="-8"/>
          <w:sz w:val="32"/>
          <w:szCs w:val="32"/>
        </w:rPr>
        <w:t>。</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812"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pacing w:val="43"/>
          <w:sz w:val="32"/>
          <w:szCs w:val="32"/>
        </w:rPr>
        <w:t>本</w:t>
      </w:r>
      <w:r>
        <w:rPr>
          <w:rFonts w:ascii="Times New Roman" w:hAnsi="Times New Roman" w:eastAsia="仿宋_GB2312" w:cs="Times New Roman"/>
          <w:spacing w:val="25"/>
          <w:sz w:val="32"/>
          <w:szCs w:val="32"/>
        </w:rPr>
        <w:t>办法实施前开办的托管企业可以继续从事住所托管服</w:t>
      </w:r>
      <w:r>
        <w:rPr>
          <w:rFonts w:ascii="Times New Roman" w:hAnsi="Times New Roman" w:eastAsia="仿宋_GB2312" w:cs="Times New Roman"/>
          <w:spacing w:val="-15"/>
          <w:sz w:val="32"/>
          <w:szCs w:val="32"/>
        </w:rPr>
        <w:t>务</w:t>
      </w:r>
      <w:r>
        <w:rPr>
          <w:rFonts w:ascii="Times New Roman" w:hAnsi="Times New Roman" w:eastAsia="仿宋_GB2312" w:cs="Times New Roman"/>
          <w:spacing w:val="-14"/>
          <w:sz w:val="32"/>
          <w:szCs w:val="32"/>
        </w:rPr>
        <w:t>。</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ascii="Times New Roman" w:hAnsi="Times New Roman" w:eastAsia="仿宋_GB2312" w:cs="Times New Roman"/>
          <w:spacing w:val="12"/>
          <w:sz w:val="32"/>
          <w:szCs w:val="32"/>
        </w:rPr>
      </w:pPr>
      <w:r>
        <w:rPr>
          <w:rFonts w:ascii="黑体" w:hAnsi="黑体" w:eastAsia="黑体" w:cs="黑体"/>
          <w:spacing w:val="7"/>
          <w:sz w:val="32"/>
          <w:szCs w:val="32"/>
        </w:rPr>
        <w:t>第五条</w:t>
      </w:r>
      <w:r>
        <w:rPr>
          <w:rFonts w:hint="eastAsia" w:ascii="Times New Roman" w:hAnsi="Times New Roman" w:eastAsia="仿宋_GB2312" w:cs="Times New Roman"/>
          <w:spacing w:val="6"/>
          <w:sz w:val="32"/>
          <w:szCs w:val="32"/>
          <w:lang w:val="en-US" w:eastAsia="zh-CN"/>
        </w:rPr>
        <w:t xml:space="preserve"> </w:t>
      </w:r>
      <w:r>
        <w:rPr>
          <w:rFonts w:ascii="Times New Roman" w:hAnsi="Times New Roman" w:eastAsia="仿宋_GB2312" w:cs="Times New Roman"/>
          <w:spacing w:val="12"/>
          <w:sz w:val="32"/>
          <w:szCs w:val="32"/>
        </w:rPr>
        <w:t>申请从事住所托管服务应当具备与业务规模相适应的经营场所，应当在经营场所门外显眼处标示企业名称。</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ascii="Times New Roman" w:hAnsi="Times New Roman" w:eastAsia="仿宋_GB2312" w:cs="Times New Roman"/>
          <w:sz w:val="32"/>
          <w:szCs w:val="32"/>
        </w:rPr>
      </w:pPr>
      <w:r>
        <w:rPr>
          <w:rFonts w:ascii="黑体" w:hAnsi="黑体" w:eastAsia="黑体" w:cs="黑体"/>
          <w:spacing w:val="7"/>
          <w:sz w:val="32"/>
          <w:szCs w:val="32"/>
        </w:rPr>
        <w:t>第六条</w:t>
      </w:r>
      <w:r>
        <w:rPr>
          <w:rFonts w:hint="eastAsia" w:ascii="Times New Roman" w:hAnsi="Times New Roman" w:eastAsia="仿宋_GB2312" w:cs="Times New Roman"/>
          <w:spacing w:val="-2"/>
          <w:sz w:val="32"/>
          <w:szCs w:val="32"/>
          <w:lang w:val="en-US" w:eastAsia="zh-CN"/>
        </w:rPr>
        <w:t xml:space="preserve"> </w:t>
      </w:r>
      <w:r>
        <w:rPr>
          <w:rFonts w:ascii="Times New Roman" w:hAnsi="Times New Roman" w:eastAsia="仿宋_GB2312" w:cs="Times New Roman"/>
          <w:spacing w:val="-2"/>
          <w:sz w:val="32"/>
          <w:szCs w:val="32"/>
        </w:rPr>
        <w:t>从事住所托管服务，应向登记机关提交</w:t>
      </w:r>
      <w:r>
        <w:rPr>
          <w:rFonts w:ascii="Times New Roman" w:hAnsi="Times New Roman" w:eastAsia="仿宋_GB2312" w:cs="Times New Roman"/>
          <w:spacing w:val="-1"/>
          <w:sz w:val="32"/>
          <w:szCs w:val="32"/>
        </w:rPr>
        <w:t>以下材料，</w:t>
      </w:r>
      <w:r>
        <w:rPr>
          <w:rFonts w:ascii="Times New Roman" w:hAnsi="Times New Roman" w:eastAsia="仿宋_GB2312" w:cs="Times New Roman"/>
          <w:spacing w:val="11"/>
          <w:sz w:val="32"/>
          <w:szCs w:val="32"/>
        </w:rPr>
        <w:t>办理经营范围变更登记，获得“集群企业住所托管”经营范</w:t>
      </w:r>
      <w:r>
        <w:rPr>
          <w:rFonts w:ascii="Times New Roman" w:hAnsi="Times New Roman" w:eastAsia="仿宋_GB2312" w:cs="Times New Roman"/>
          <w:spacing w:val="10"/>
          <w:sz w:val="32"/>
          <w:szCs w:val="32"/>
        </w:rPr>
        <w:t>围</w:t>
      </w:r>
      <w:r>
        <w:rPr>
          <w:rFonts w:ascii="Times New Roman" w:hAnsi="Times New Roman" w:eastAsia="仿宋_GB2312" w:cs="Times New Roman"/>
          <w:spacing w:val="-16"/>
          <w:sz w:val="32"/>
          <w:szCs w:val="32"/>
        </w:rPr>
        <w:t>登</w:t>
      </w:r>
      <w:r>
        <w:rPr>
          <w:rFonts w:ascii="Times New Roman" w:hAnsi="Times New Roman" w:eastAsia="仿宋_GB2312" w:cs="Times New Roman"/>
          <w:spacing w:val="-15"/>
          <w:sz w:val="32"/>
          <w:szCs w:val="32"/>
        </w:rPr>
        <w:t>记：</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708"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pacing w:val="17"/>
          <w:sz w:val="32"/>
          <w:szCs w:val="32"/>
        </w:rPr>
        <w:t>(一)办理变更登记所需的材料</w:t>
      </w:r>
      <w:r>
        <w:rPr>
          <w:rFonts w:ascii="Times New Roman" w:hAnsi="Times New Roman" w:eastAsia="仿宋_GB2312" w:cs="Times New Roman"/>
          <w:spacing w:val="14"/>
          <w:sz w:val="32"/>
          <w:szCs w:val="32"/>
        </w:rPr>
        <w:t>。</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4" w:firstLineChars="200"/>
        <w:textAlignment w:val="baseline"/>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(二)</w:t>
      </w:r>
      <w:r>
        <w:rPr>
          <w:rFonts w:hint="eastAsia" w:ascii="Times New Roman" w:hAnsi="Times New Roman" w:eastAsia="仿宋_GB2312" w:cs="Times New Roman"/>
          <w:spacing w:val="6"/>
          <w:sz w:val="32"/>
          <w:szCs w:val="32"/>
        </w:rPr>
        <w:t>住所（经营场所）不动产权属证明，属于租赁房产的，还应当提交载明租赁期限的房屋租赁合同</w:t>
      </w:r>
      <w:r>
        <w:rPr>
          <w:rFonts w:ascii="Times New Roman" w:hAnsi="Times New Roman" w:eastAsia="仿宋_GB2312" w:cs="Times New Roman"/>
          <w:spacing w:val="6"/>
          <w:sz w:val="32"/>
          <w:szCs w:val="32"/>
        </w:rPr>
        <w:t>。</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752"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pacing w:val="28"/>
          <w:sz w:val="32"/>
          <w:szCs w:val="32"/>
        </w:rPr>
        <w:t>(</w:t>
      </w:r>
      <w:r>
        <w:rPr>
          <w:rFonts w:ascii="Times New Roman" w:hAnsi="Times New Roman" w:eastAsia="仿宋_GB2312" w:cs="Times New Roman"/>
          <w:spacing w:val="24"/>
          <w:sz w:val="32"/>
          <w:szCs w:val="32"/>
        </w:rPr>
        <w:t>三)</w:t>
      </w:r>
      <w:r>
        <w:rPr>
          <w:rFonts w:ascii="Times New Roman" w:hAnsi="Times New Roman" w:eastAsia="仿宋_GB2312" w:cs="Times New Roman"/>
          <w:spacing w:val="30"/>
          <w:sz w:val="32"/>
          <w:szCs w:val="32"/>
        </w:rPr>
        <w:t>托管企业法定代表人(执行事务合伙人)、负责人和</w:t>
      </w:r>
      <w:r>
        <w:rPr>
          <w:rFonts w:ascii="Times New Roman" w:hAnsi="Times New Roman" w:eastAsia="仿宋_GB2312" w:cs="Times New Roman"/>
          <w:spacing w:val="13"/>
          <w:sz w:val="32"/>
          <w:szCs w:val="32"/>
        </w:rPr>
        <w:t>联</w:t>
      </w:r>
      <w:r>
        <w:rPr>
          <w:rFonts w:ascii="Times New Roman" w:hAnsi="Times New Roman" w:eastAsia="仿宋_GB2312" w:cs="Times New Roman"/>
          <w:spacing w:val="7"/>
          <w:sz w:val="32"/>
          <w:szCs w:val="32"/>
        </w:rPr>
        <w:t>络员的姓名及联系方式。</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72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pacing w:val="20"/>
          <w:sz w:val="32"/>
          <w:szCs w:val="32"/>
        </w:rPr>
        <w:t>(</w:t>
      </w:r>
      <w:r>
        <w:rPr>
          <w:rFonts w:hint="eastAsia" w:ascii="Times New Roman" w:hAnsi="Times New Roman" w:eastAsia="仿宋_GB2312" w:cs="Times New Roman"/>
          <w:spacing w:val="12"/>
          <w:sz w:val="32"/>
          <w:szCs w:val="32"/>
        </w:rPr>
        <w:t>四</w:t>
      </w:r>
      <w:r>
        <w:rPr>
          <w:rFonts w:ascii="Times New Roman" w:hAnsi="Times New Roman" w:eastAsia="仿宋_GB2312" w:cs="Times New Roman"/>
          <w:spacing w:val="12"/>
          <w:sz w:val="32"/>
          <w:szCs w:val="32"/>
        </w:rPr>
        <w:t>)申请人签署的承诺书，承诺对申请材料真实性负责、</w:t>
      </w:r>
      <w:r>
        <w:rPr>
          <w:rFonts w:ascii="Times New Roman" w:hAnsi="Times New Roman" w:eastAsia="仿宋_GB2312" w:cs="Times New Roman"/>
          <w:spacing w:val="19"/>
          <w:sz w:val="32"/>
          <w:szCs w:val="32"/>
        </w:rPr>
        <w:t>遵</w:t>
      </w:r>
      <w:r>
        <w:rPr>
          <w:rFonts w:ascii="Times New Roman" w:hAnsi="Times New Roman" w:eastAsia="仿宋_GB2312" w:cs="Times New Roman"/>
          <w:spacing w:val="11"/>
          <w:sz w:val="32"/>
          <w:szCs w:val="32"/>
        </w:rPr>
        <w:t>守本办法有关规定及行业规程，配合监管部门，积极履行自</w:t>
      </w:r>
      <w:r>
        <w:rPr>
          <w:rFonts w:ascii="Times New Roman" w:hAnsi="Times New Roman" w:eastAsia="仿宋_GB2312" w:cs="Times New Roman"/>
          <w:spacing w:val="-7"/>
          <w:sz w:val="32"/>
          <w:szCs w:val="32"/>
        </w:rPr>
        <w:t>身</w:t>
      </w:r>
      <w:r>
        <w:rPr>
          <w:rFonts w:ascii="Times New Roman" w:hAnsi="Times New Roman" w:eastAsia="仿宋_GB2312" w:cs="Times New Roman"/>
          <w:spacing w:val="-5"/>
          <w:sz w:val="32"/>
          <w:szCs w:val="32"/>
        </w:rPr>
        <w:t>义务。</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720" w:firstLineChars="200"/>
        <w:textAlignment w:val="baseline"/>
        <w:rPr>
          <w:rFonts w:ascii="Times New Roman" w:hAnsi="Times New Roman" w:eastAsia="仿宋_GB2312" w:cs="Times New Roman"/>
          <w:spacing w:val="20"/>
          <w:sz w:val="32"/>
          <w:szCs w:val="32"/>
        </w:rPr>
      </w:pPr>
      <w:r>
        <w:rPr>
          <w:rFonts w:ascii="Times New Roman" w:hAnsi="Times New Roman" w:eastAsia="仿宋_GB2312" w:cs="Times New Roman"/>
          <w:spacing w:val="20"/>
          <w:sz w:val="32"/>
          <w:szCs w:val="32"/>
        </w:rPr>
        <w:t>法定代表人(执行事务合伙人)、负责人和联络员在办理登记时，应到场确认其个人信息的真实性。</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720" w:firstLineChars="200"/>
        <w:textAlignment w:val="baseline"/>
        <w:rPr>
          <w:rFonts w:ascii="Times New Roman" w:hAnsi="Times New Roman" w:eastAsia="仿宋_GB2312" w:cs="Times New Roman"/>
          <w:spacing w:val="20"/>
          <w:sz w:val="32"/>
          <w:szCs w:val="32"/>
        </w:rPr>
      </w:pPr>
      <w:r>
        <w:rPr>
          <w:rFonts w:ascii="Times New Roman" w:hAnsi="Times New Roman" w:eastAsia="仿宋_GB2312" w:cs="Times New Roman"/>
          <w:spacing w:val="20"/>
          <w:sz w:val="32"/>
          <w:szCs w:val="32"/>
        </w:rPr>
        <w:t>(</w:t>
      </w:r>
      <w:r>
        <w:rPr>
          <w:rFonts w:hint="eastAsia" w:ascii="Times New Roman" w:hAnsi="Times New Roman" w:eastAsia="仿宋_GB2312" w:cs="Times New Roman"/>
          <w:spacing w:val="20"/>
          <w:sz w:val="32"/>
          <w:szCs w:val="32"/>
        </w:rPr>
        <w:t>五</w:t>
      </w:r>
      <w:r>
        <w:rPr>
          <w:rFonts w:ascii="Times New Roman" w:hAnsi="Times New Roman" w:eastAsia="仿宋_GB2312" w:cs="Times New Roman"/>
          <w:spacing w:val="20"/>
          <w:sz w:val="32"/>
          <w:szCs w:val="32"/>
        </w:rPr>
        <w:t>)会计师事务所提供执业证书，孵化载体建设运营企业提供经市级以上部门认定为科技企业孵化载体的文件。</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ascii="Times New Roman" w:hAnsi="Times New Roman" w:eastAsia="仿宋_GB2312" w:cs="Times New Roman"/>
          <w:spacing w:val="5"/>
          <w:sz w:val="32"/>
          <w:szCs w:val="32"/>
        </w:rPr>
      </w:pPr>
      <w:r>
        <w:rPr>
          <w:rFonts w:hint="eastAsia" w:ascii="黑体" w:hAnsi="黑体" w:eastAsia="黑体" w:cs="黑体"/>
          <w:spacing w:val="7"/>
          <w:sz w:val="32"/>
          <w:szCs w:val="32"/>
        </w:rPr>
        <w:t>第七条</w:t>
      </w:r>
      <w:r>
        <w:rPr>
          <w:rFonts w:hint="eastAsia" w:ascii="Times New Roman" w:hAnsi="Times New Roman" w:eastAsia="仿宋_GB2312" w:cs="Times New Roman"/>
          <w:spacing w:val="21"/>
          <w:sz w:val="32"/>
          <w:szCs w:val="32"/>
          <w:lang w:val="en-US" w:eastAsia="zh-CN"/>
        </w:rPr>
        <w:t xml:space="preserve"> </w:t>
      </w:r>
      <w:r>
        <w:rPr>
          <w:rFonts w:ascii="Times New Roman" w:hAnsi="Times New Roman" w:eastAsia="仿宋_GB2312" w:cs="Times New Roman"/>
          <w:spacing w:val="12"/>
          <w:sz w:val="32"/>
          <w:szCs w:val="32"/>
        </w:rPr>
        <w:t>托管企业在场地租赁合同期限内无特殊原因不</w:t>
      </w:r>
      <w:r>
        <w:rPr>
          <w:rFonts w:hint="eastAsia" w:ascii="Times New Roman" w:hAnsi="Times New Roman" w:eastAsia="仿宋_GB2312" w:cs="Times New Roman"/>
          <w:spacing w:val="12"/>
          <w:sz w:val="32"/>
          <w:szCs w:val="32"/>
        </w:rPr>
        <w:t>得</w:t>
      </w:r>
      <w:r>
        <w:rPr>
          <w:rFonts w:ascii="Times New Roman" w:hAnsi="Times New Roman" w:eastAsia="仿宋_GB2312" w:cs="Times New Roman"/>
          <w:spacing w:val="18"/>
          <w:sz w:val="32"/>
          <w:szCs w:val="32"/>
        </w:rPr>
        <w:t>变</w:t>
      </w:r>
      <w:r>
        <w:rPr>
          <w:rFonts w:ascii="Times New Roman" w:hAnsi="Times New Roman" w:eastAsia="仿宋_GB2312" w:cs="Times New Roman"/>
          <w:spacing w:val="13"/>
          <w:sz w:val="32"/>
          <w:szCs w:val="32"/>
        </w:rPr>
        <w:t>更</w:t>
      </w:r>
      <w:r>
        <w:rPr>
          <w:rFonts w:ascii="Times New Roman" w:hAnsi="Times New Roman" w:eastAsia="仿宋_GB2312" w:cs="Times New Roman"/>
          <w:spacing w:val="9"/>
          <w:sz w:val="32"/>
          <w:szCs w:val="32"/>
        </w:rPr>
        <w:t>住所(经营场所)，合同期满后需要变更住所(经营场所)</w:t>
      </w:r>
      <w:r>
        <w:rPr>
          <w:rFonts w:ascii="Times New Roman" w:hAnsi="Times New Roman" w:eastAsia="仿宋_GB2312" w:cs="Times New Roman"/>
          <w:spacing w:val="20"/>
          <w:sz w:val="32"/>
          <w:szCs w:val="32"/>
        </w:rPr>
        <w:t>的，</w:t>
      </w:r>
      <w:r>
        <w:rPr>
          <w:rFonts w:ascii="Times New Roman" w:hAnsi="Times New Roman" w:eastAsia="仿宋_GB2312" w:cs="Times New Roman"/>
          <w:spacing w:val="11"/>
          <w:sz w:val="32"/>
          <w:szCs w:val="32"/>
        </w:rPr>
        <w:t>应</w:t>
      </w:r>
      <w:r>
        <w:rPr>
          <w:rFonts w:ascii="Times New Roman" w:hAnsi="Times New Roman" w:eastAsia="仿宋_GB2312" w:cs="Times New Roman"/>
          <w:spacing w:val="10"/>
          <w:sz w:val="32"/>
          <w:szCs w:val="32"/>
        </w:rPr>
        <w:t>当提前</w:t>
      </w:r>
      <w:r>
        <w:rPr>
          <w:rFonts w:hint="eastAsia" w:ascii="Times New Roman" w:hAnsi="Times New Roman" w:eastAsia="仿宋_GB2312" w:cs="Times New Roman"/>
          <w:spacing w:val="10"/>
          <w:sz w:val="32"/>
          <w:szCs w:val="32"/>
        </w:rPr>
        <w:t>60</w:t>
      </w:r>
      <w:r>
        <w:rPr>
          <w:rFonts w:ascii="Times New Roman" w:hAnsi="Times New Roman" w:eastAsia="仿宋_GB2312" w:cs="Times New Roman"/>
          <w:spacing w:val="10"/>
          <w:sz w:val="32"/>
          <w:szCs w:val="32"/>
        </w:rPr>
        <w:t>日通知集群企业</w:t>
      </w:r>
      <w:r>
        <w:rPr>
          <w:rFonts w:hint="eastAsia" w:ascii="Times New Roman" w:hAnsi="Times New Roman" w:eastAsia="仿宋_GB2312" w:cs="Times New Roman"/>
          <w:spacing w:val="10"/>
          <w:sz w:val="32"/>
          <w:szCs w:val="32"/>
        </w:rPr>
        <w:t>，在收集可联络</w:t>
      </w:r>
      <w:r>
        <w:rPr>
          <w:rFonts w:ascii="Times New Roman" w:hAnsi="Times New Roman" w:eastAsia="仿宋_GB2312" w:cs="Times New Roman"/>
          <w:spacing w:val="10"/>
          <w:sz w:val="32"/>
          <w:szCs w:val="32"/>
        </w:rPr>
        <w:t>集群企业</w:t>
      </w:r>
      <w:r>
        <w:rPr>
          <w:rFonts w:hint="eastAsia" w:ascii="Times New Roman" w:hAnsi="Times New Roman" w:eastAsia="仿宋_GB2312" w:cs="Times New Roman"/>
          <w:spacing w:val="10"/>
          <w:sz w:val="32"/>
          <w:szCs w:val="32"/>
        </w:rPr>
        <w:t>的住所变更登记资料，</w:t>
      </w:r>
      <w:r>
        <w:rPr>
          <w:rFonts w:hint="eastAsia" w:ascii="Times New Roman" w:hAnsi="Times New Roman" w:eastAsia="仿宋_GB2312" w:cs="Times New Roman"/>
          <w:spacing w:val="5"/>
          <w:sz w:val="32"/>
          <w:szCs w:val="32"/>
        </w:rPr>
        <w:t>按本规定二十三条规定公示无法联络集群企业后，方可通过申请换发营业执照登记方式办理住所变更。</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724" w:firstLineChars="200"/>
        <w:textAlignment w:val="baseline"/>
        <w:rPr>
          <w:rFonts w:hint="eastAsia" w:ascii="Times New Roman" w:hAnsi="Times New Roman" w:eastAsia="仿宋_GB2312" w:cs="Times New Roman"/>
          <w:spacing w:val="1"/>
          <w:sz w:val="32"/>
          <w:szCs w:val="32"/>
        </w:rPr>
      </w:pPr>
      <w:r>
        <w:rPr>
          <w:rFonts w:ascii="Times New Roman" w:hAnsi="Times New Roman" w:eastAsia="仿宋_GB2312" w:cs="Times New Roman"/>
          <w:spacing w:val="21"/>
          <w:sz w:val="32"/>
          <w:szCs w:val="32"/>
        </w:rPr>
        <w:t>托</w:t>
      </w:r>
      <w:r>
        <w:rPr>
          <w:rFonts w:ascii="Times New Roman" w:hAnsi="Times New Roman" w:eastAsia="仿宋_GB2312" w:cs="Times New Roman"/>
          <w:spacing w:val="12"/>
          <w:sz w:val="32"/>
          <w:szCs w:val="32"/>
        </w:rPr>
        <w:t>管企业申请住所变更登记，应当</w:t>
      </w:r>
      <w:r>
        <w:rPr>
          <w:rFonts w:hint="eastAsia" w:ascii="Times New Roman" w:hAnsi="Times New Roman" w:eastAsia="仿宋_GB2312" w:cs="Times New Roman"/>
          <w:spacing w:val="12"/>
          <w:sz w:val="32"/>
          <w:szCs w:val="32"/>
        </w:rPr>
        <w:t>一并办理可联络集群企业的住所变更，</w:t>
      </w:r>
      <w:r>
        <w:rPr>
          <w:rFonts w:ascii="Times New Roman" w:hAnsi="Times New Roman" w:eastAsia="仿宋_GB2312" w:cs="Times New Roman"/>
          <w:spacing w:val="12"/>
          <w:sz w:val="32"/>
          <w:szCs w:val="32"/>
        </w:rPr>
        <w:t>向登记机关提交已通知</w:t>
      </w:r>
      <w:r>
        <w:rPr>
          <w:rFonts w:ascii="Times New Roman" w:hAnsi="Times New Roman" w:eastAsia="仿宋_GB2312" w:cs="Times New Roman"/>
          <w:spacing w:val="6"/>
          <w:sz w:val="32"/>
          <w:szCs w:val="32"/>
        </w:rPr>
        <w:t>集</w:t>
      </w:r>
      <w:r>
        <w:rPr>
          <w:rFonts w:ascii="Times New Roman" w:hAnsi="Times New Roman" w:eastAsia="仿宋_GB2312" w:cs="Times New Roman"/>
          <w:spacing w:val="4"/>
          <w:sz w:val="32"/>
          <w:szCs w:val="32"/>
        </w:rPr>
        <w:t>群企业的情况说明</w:t>
      </w:r>
      <w:r>
        <w:rPr>
          <w:rFonts w:hint="eastAsia" w:ascii="Times New Roman" w:hAnsi="Times New Roman" w:eastAsia="仿宋_GB2312" w:cs="Times New Roman"/>
          <w:spacing w:val="4"/>
          <w:sz w:val="32"/>
          <w:szCs w:val="32"/>
        </w:rPr>
        <w:t>及公示无法联络集群企业的材料。</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56" w:firstLineChars="200"/>
        <w:textAlignment w:val="baseline"/>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集群企业不配合办理住所变更登记的，或已被列入经营异名录的，托管企业可在向登记机关提交的情况说明中注明，按本规定第十四条执行。</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ascii="Times New Roman" w:hAnsi="Times New Roman" w:eastAsia="仿宋_GB2312" w:cs="Times New Roman"/>
          <w:sz w:val="32"/>
          <w:szCs w:val="32"/>
        </w:rPr>
      </w:pPr>
      <w:r>
        <w:rPr>
          <w:rFonts w:ascii="黑体" w:hAnsi="黑体" w:eastAsia="黑体" w:cs="黑体"/>
          <w:spacing w:val="7"/>
          <w:sz w:val="32"/>
          <w:szCs w:val="32"/>
        </w:rPr>
        <w:t>第八条</w:t>
      </w:r>
      <w:r>
        <w:rPr>
          <w:rFonts w:hint="eastAsia" w:ascii="Times New Roman" w:hAnsi="Times New Roman" w:eastAsia="仿宋_GB2312" w:cs="Times New Roman"/>
          <w:spacing w:val="12"/>
          <w:sz w:val="32"/>
          <w:szCs w:val="32"/>
          <w:lang w:val="en-US" w:eastAsia="zh-CN"/>
        </w:rPr>
        <w:t xml:space="preserve"> </w:t>
      </w:r>
      <w:r>
        <w:rPr>
          <w:rFonts w:ascii="Times New Roman" w:hAnsi="Times New Roman" w:eastAsia="仿宋_GB2312" w:cs="Times New Roman"/>
          <w:spacing w:val="12"/>
          <w:sz w:val="32"/>
          <w:szCs w:val="32"/>
        </w:rPr>
        <w:t>托管企业终止从事托管业务的，应当通知并协助</w:t>
      </w:r>
      <w:r>
        <w:rPr>
          <w:rFonts w:ascii="Times New Roman" w:hAnsi="Times New Roman" w:eastAsia="仿宋_GB2312" w:cs="Times New Roman"/>
          <w:spacing w:val="16"/>
          <w:sz w:val="32"/>
          <w:szCs w:val="32"/>
        </w:rPr>
        <w:t>集</w:t>
      </w:r>
      <w:r>
        <w:rPr>
          <w:rFonts w:ascii="Times New Roman" w:hAnsi="Times New Roman" w:eastAsia="仿宋_GB2312" w:cs="Times New Roman"/>
          <w:spacing w:val="11"/>
          <w:sz w:val="32"/>
          <w:szCs w:val="32"/>
        </w:rPr>
        <w:t>群企业办理住所变更登记，在集群企业住所变更登记全部办</w:t>
      </w:r>
      <w:r>
        <w:rPr>
          <w:rFonts w:ascii="Times New Roman" w:hAnsi="Times New Roman" w:eastAsia="仿宋_GB2312" w:cs="Times New Roman"/>
          <w:spacing w:val="16"/>
          <w:sz w:val="32"/>
          <w:szCs w:val="32"/>
        </w:rPr>
        <w:t>理</w:t>
      </w:r>
      <w:r>
        <w:rPr>
          <w:rFonts w:ascii="Times New Roman" w:hAnsi="Times New Roman" w:eastAsia="仿宋_GB2312" w:cs="Times New Roman"/>
          <w:spacing w:val="11"/>
          <w:sz w:val="32"/>
          <w:szCs w:val="32"/>
        </w:rPr>
        <w:t>完成或托管合同到期、解除后，方可办理经营范围变更登记</w:t>
      </w:r>
      <w:r>
        <w:rPr>
          <w:rFonts w:ascii="Times New Roman" w:hAnsi="Times New Roman" w:eastAsia="仿宋_GB2312" w:cs="Times New Roman"/>
          <w:spacing w:val="1"/>
          <w:sz w:val="32"/>
          <w:szCs w:val="32"/>
        </w:rPr>
        <w:t>或注销</w:t>
      </w:r>
      <w:r>
        <w:rPr>
          <w:rFonts w:ascii="Times New Roman" w:hAnsi="Times New Roman" w:eastAsia="仿宋_GB2312" w:cs="Times New Roman"/>
          <w:sz w:val="32"/>
          <w:szCs w:val="32"/>
        </w:rPr>
        <w:t>登记。</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724" w:firstLineChars="200"/>
        <w:textAlignment w:val="baseline"/>
        <w:rPr>
          <w:rFonts w:ascii="Times New Roman" w:hAnsi="Times New Roman" w:eastAsia="仿宋_GB2312" w:cs="Times New Roman"/>
          <w:spacing w:val="1"/>
          <w:sz w:val="32"/>
          <w:szCs w:val="32"/>
        </w:rPr>
      </w:pPr>
      <w:r>
        <w:rPr>
          <w:rFonts w:ascii="Times New Roman" w:hAnsi="Times New Roman" w:eastAsia="仿宋_GB2312" w:cs="Times New Roman"/>
          <w:spacing w:val="21"/>
          <w:sz w:val="32"/>
          <w:szCs w:val="32"/>
        </w:rPr>
        <w:t>托</w:t>
      </w:r>
      <w:r>
        <w:rPr>
          <w:rFonts w:ascii="Times New Roman" w:hAnsi="Times New Roman" w:eastAsia="仿宋_GB2312" w:cs="Times New Roman"/>
          <w:spacing w:val="12"/>
          <w:sz w:val="32"/>
          <w:szCs w:val="32"/>
        </w:rPr>
        <w:t>管企业办理经营范围变更登记、注销登记，须向登记机</w:t>
      </w:r>
      <w:r>
        <w:rPr>
          <w:rFonts w:ascii="Times New Roman" w:hAnsi="Times New Roman" w:eastAsia="仿宋_GB2312" w:cs="Times New Roman"/>
          <w:spacing w:val="11"/>
          <w:sz w:val="32"/>
          <w:szCs w:val="32"/>
        </w:rPr>
        <w:t>关</w:t>
      </w:r>
      <w:r>
        <w:rPr>
          <w:rFonts w:ascii="Times New Roman" w:hAnsi="Times New Roman" w:eastAsia="仿宋_GB2312" w:cs="Times New Roman"/>
          <w:spacing w:val="9"/>
          <w:sz w:val="32"/>
          <w:szCs w:val="32"/>
        </w:rPr>
        <w:t>提交集群企业住所变更登记全部办理完成或托管合同到期、</w:t>
      </w:r>
      <w:r>
        <w:rPr>
          <w:rFonts w:ascii="Times New Roman" w:hAnsi="Times New Roman" w:eastAsia="仿宋_GB2312" w:cs="Times New Roman"/>
          <w:spacing w:val="2"/>
          <w:sz w:val="32"/>
          <w:szCs w:val="32"/>
        </w:rPr>
        <w:t>解</w:t>
      </w:r>
      <w:r>
        <w:rPr>
          <w:rFonts w:ascii="Times New Roman" w:hAnsi="Times New Roman" w:eastAsia="仿宋_GB2312" w:cs="Times New Roman"/>
          <w:spacing w:val="1"/>
          <w:sz w:val="32"/>
          <w:szCs w:val="32"/>
        </w:rPr>
        <w:t>除的情况说明</w:t>
      </w:r>
      <w:r>
        <w:rPr>
          <w:rFonts w:hint="eastAsia" w:ascii="Times New Roman" w:hAnsi="Times New Roman" w:eastAsia="仿宋_GB2312" w:cs="Times New Roman"/>
          <w:spacing w:val="1"/>
          <w:sz w:val="32"/>
          <w:szCs w:val="32"/>
        </w:rPr>
        <w:t>，集群企业已经被列入异常名录的仅需提供名单</w:t>
      </w:r>
      <w:r>
        <w:rPr>
          <w:rFonts w:ascii="Times New Roman" w:hAnsi="Times New Roman" w:eastAsia="仿宋_GB2312" w:cs="Times New Roman"/>
          <w:spacing w:val="1"/>
          <w:sz w:val="32"/>
          <w:szCs w:val="32"/>
        </w:rPr>
        <w:t>。</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ascii="Times New Roman" w:hAnsi="Times New Roman" w:eastAsia="仿宋_GB2312" w:cs="Times New Roman"/>
          <w:spacing w:val="5"/>
          <w:sz w:val="32"/>
          <w:szCs w:val="32"/>
        </w:rPr>
      </w:pPr>
      <w:r>
        <w:rPr>
          <w:rFonts w:ascii="黑体" w:hAnsi="黑体" w:eastAsia="黑体" w:cs="黑体"/>
          <w:spacing w:val="7"/>
          <w:sz w:val="32"/>
          <w:szCs w:val="32"/>
        </w:rPr>
        <w:t>第九条</w:t>
      </w:r>
      <w:r>
        <w:rPr>
          <w:rFonts w:hint="eastAsia" w:ascii="Times New Roman" w:hAnsi="Times New Roman" w:eastAsia="仿宋_GB2312" w:cs="Times New Roman"/>
          <w:spacing w:val="12"/>
          <w:sz w:val="32"/>
          <w:szCs w:val="32"/>
          <w:lang w:val="en-US" w:eastAsia="zh-CN"/>
        </w:rPr>
        <w:t xml:space="preserve"> </w:t>
      </w:r>
      <w:r>
        <w:rPr>
          <w:rFonts w:ascii="Times New Roman" w:hAnsi="Times New Roman" w:eastAsia="仿宋_GB2312" w:cs="Times New Roman"/>
          <w:spacing w:val="12"/>
          <w:sz w:val="32"/>
          <w:szCs w:val="32"/>
        </w:rPr>
        <w:t>托管企业法定代表人(执行事务合伙人)、负责人</w:t>
      </w:r>
      <w:r>
        <w:rPr>
          <w:rFonts w:ascii="Times New Roman" w:hAnsi="Times New Roman" w:eastAsia="仿宋_GB2312" w:cs="Times New Roman"/>
          <w:spacing w:val="1"/>
          <w:sz w:val="32"/>
          <w:szCs w:val="32"/>
        </w:rPr>
        <w:t>和联络</w:t>
      </w:r>
      <w:r>
        <w:rPr>
          <w:rFonts w:ascii="Times New Roman" w:hAnsi="Times New Roman" w:eastAsia="仿宋_GB2312" w:cs="Times New Roman"/>
          <w:sz w:val="32"/>
          <w:szCs w:val="32"/>
        </w:rPr>
        <w:t>员的姓名及联系方式发生改变的，应在5个工作日内向登</w:t>
      </w:r>
      <w:r>
        <w:rPr>
          <w:rFonts w:ascii="Times New Roman" w:hAnsi="Times New Roman" w:eastAsia="仿宋_GB2312" w:cs="Times New Roman"/>
          <w:spacing w:val="10"/>
          <w:sz w:val="32"/>
          <w:szCs w:val="32"/>
        </w:rPr>
        <w:t>记</w:t>
      </w:r>
      <w:r>
        <w:rPr>
          <w:rFonts w:ascii="Times New Roman" w:hAnsi="Times New Roman" w:eastAsia="仿宋_GB2312" w:cs="Times New Roman"/>
          <w:spacing w:val="9"/>
          <w:sz w:val="32"/>
          <w:szCs w:val="32"/>
        </w:rPr>
        <w:t>机</w:t>
      </w:r>
      <w:r>
        <w:rPr>
          <w:rFonts w:ascii="Times New Roman" w:hAnsi="Times New Roman" w:eastAsia="仿宋_GB2312" w:cs="Times New Roman"/>
          <w:spacing w:val="5"/>
          <w:sz w:val="32"/>
          <w:szCs w:val="32"/>
        </w:rPr>
        <w:t>关申请变更、资料修改登记。</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0"/>
        <w:textAlignment w:val="baseline"/>
        <w:rPr>
          <w:rFonts w:ascii="Times New Roman" w:hAnsi="Times New Roman" w:eastAsia="仿宋_GB2312" w:cs="Times New Roman"/>
          <w:spacing w:val="5"/>
          <w:sz w:val="32"/>
          <w:szCs w:val="32"/>
        </w:rPr>
      </w:pP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0"/>
        <w:jc w:val="center"/>
        <w:textAlignment w:val="baseline"/>
        <w:rPr>
          <w:rFonts w:ascii="黑体" w:hAnsi="黑体" w:eastAsia="黑体" w:cs="黑体"/>
          <w:spacing w:val="7"/>
          <w:sz w:val="32"/>
          <w:szCs w:val="32"/>
        </w:rPr>
      </w:pPr>
      <w:r>
        <w:rPr>
          <w:rFonts w:ascii="黑体" w:hAnsi="黑体" w:eastAsia="黑体" w:cs="黑体"/>
          <w:spacing w:val="7"/>
          <w:sz w:val="32"/>
          <w:szCs w:val="32"/>
        </w:rPr>
        <w:t>第三章</w:t>
      </w:r>
      <w:r>
        <w:rPr>
          <w:rFonts w:hint="eastAsia" w:ascii="黑体" w:hAnsi="黑体" w:eastAsia="黑体" w:cs="黑体"/>
          <w:spacing w:val="7"/>
          <w:sz w:val="32"/>
          <w:szCs w:val="32"/>
          <w:lang w:val="en-US" w:eastAsia="zh-CN"/>
        </w:rPr>
        <w:t xml:space="preserve"> </w:t>
      </w:r>
      <w:r>
        <w:rPr>
          <w:rFonts w:ascii="黑体" w:hAnsi="黑体" w:eastAsia="黑体" w:cs="黑体"/>
          <w:spacing w:val="7"/>
          <w:sz w:val="32"/>
          <w:szCs w:val="32"/>
        </w:rPr>
        <w:t>集群企业登记</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0"/>
        <w:textAlignment w:val="baseline"/>
        <w:rPr>
          <w:rFonts w:ascii="Times New Roman" w:hAnsi="Times New Roman" w:eastAsia="仿宋_GB2312" w:cs="Times New Roman"/>
          <w:sz w:val="32"/>
          <w:szCs w:val="32"/>
        </w:rPr>
      </w:pP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ascii="Times New Roman" w:hAnsi="Times New Roman" w:eastAsia="仿宋_GB2312" w:cs="Times New Roman"/>
          <w:spacing w:val="17"/>
          <w:sz w:val="32"/>
          <w:szCs w:val="32"/>
        </w:rPr>
      </w:pPr>
      <w:r>
        <w:rPr>
          <w:rFonts w:ascii="黑体" w:hAnsi="黑体" w:eastAsia="黑体" w:cs="黑体"/>
          <w:spacing w:val="7"/>
          <w:sz w:val="32"/>
          <w:szCs w:val="32"/>
        </w:rPr>
        <w:t>第十条</w:t>
      </w:r>
      <w:r>
        <w:rPr>
          <w:rFonts w:hint="eastAsia" w:ascii="Times New Roman" w:hAnsi="Times New Roman" w:eastAsia="仿宋_GB2312" w:cs="Times New Roman"/>
          <w:spacing w:val="12"/>
          <w:sz w:val="32"/>
          <w:szCs w:val="32"/>
          <w:lang w:val="en-US" w:eastAsia="zh-CN"/>
        </w:rPr>
        <w:t xml:space="preserve"> </w:t>
      </w:r>
      <w:r>
        <w:rPr>
          <w:rFonts w:ascii="Times New Roman" w:hAnsi="Times New Roman" w:eastAsia="仿宋_GB2312" w:cs="Times New Roman"/>
          <w:spacing w:val="17"/>
          <w:sz w:val="32"/>
          <w:szCs w:val="32"/>
        </w:rPr>
        <w:t>集群企业以托管企业出具的住所托管证明文件作为住所使用证明。集群企业住所地址由“托管企业地址”+“(集群注册)”方式组成。</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708" w:firstLineChars="200"/>
        <w:textAlignment w:val="baseline"/>
        <w:rPr>
          <w:rFonts w:ascii="Times New Roman" w:hAnsi="Times New Roman" w:eastAsia="仿宋_GB2312" w:cs="Times New Roman"/>
          <w:spacing w:val="8"/>
          <w:sz w:val="32"/>
          <w:szCs w:val="32"/>
        </w:rPr>
      </w:pPr>
      <w:r>
        <w:rPr>
          <w:rFonts w:ascii="Times New Roman" w:hAnsi="Times New Roman" w:eastAsia="仿宋_GB2312" w:cs="Times New Roman"/>
          <w:spacing w:val="17"/>
          <w:sz w:val="32"/>
          <w:szCs w:val="32"/>
        </w:rPr>
        <w:t>集群企业办理其他许可审批及登记备案时，需提交住所使用证明或场地证明的，使用托管企业出具的住所</w:t>
      </w:r>
      <w:r>
        <w:rPr>
          <w:rFonts w:ascii="Times New Roman" w:hAnsi="Times New Roman" w:eastAsia="仿宋_GB2312" w:cs="Times New Roman"/>
          <w:spacing w:val="4"/>
          <w:sz w:val="32"/>
          <w:szCs w:val="32"/>
        </w:rPr>
        <w:t>托管证明文件</w:t>
      </w:r>
      <w:r>
        <w:rPr>
          <w:rFonts w:ascii="Times New Roman" w:hAnsi="Times New Roman" w:eastAsia="仿宋_GB2312" w:cs="Times New Roman"/>
          <w:spacing w:val="3"/>
          <w:sz w:val="32"/>
          <w:szCs w:val="32"/>
        </w:rPr>
        <w:t>。</w:t>
      </w:r>
      <w:r>
        <w:rPr>
          <w:rFonts w:ascii="Times New Roman" w:hAnsi="Times New Roman" w:eastAsia="仿宋_GB2312" w:cs="Times New Roman"/>
          <w:spacing w:val="10"/>
          <w:sz w:val="32"/>
          <w:szCs w:val="32"/>
        </w:rPr>
        <w:t>根</w:t>
      </w:r>
      <w:r>
        <w:rPr>
          <w:rFonts w:ascii="Times New Roman" w:hAnsi="Times New Roman" w:eastAsia="仿宋_GB2312" w:cs="Times New Roman"/>
          <w:spacing w:val="8"/>
          <w:sz w:val="32"/>
          <w:szCs w:val="32"/>
        </w:rPr>
        <w:t>据</w:t>
      </w:r>
      <w:r>
        <w:rPr>
          <w:rFonts w:ascii="Times New Roman" w:hAnsi="Times New Roman" w:eastAsia="仿宋_GB2312" w:cs="Times New Roman"/>
          <w:spacing w:val="5"/>
          <w:sz w:val="32"/>
          <w:szCs w:val="32"/>
        </w:rPr>
        <w:t>有关法律、法规规定，申请许可的企业经营场所需满足特</w:t>
      </w:r>
      <w:r>
        <w:rPr>
          <w:rFonts w:ascii="Times New Roman" w:hAnsi="Times New Roman" w:eastAsia="仿宋_GB2312" w:cs="Times New Roman"/>
          <w:spacing w:val="11"/>
          <w:sz w:val="32"/>
          <w:szCs w:val="32"/>
        </w:rPr>
        <w:t>定</w:t>
      </w:r>
      <w:r>
        <w:rPr>
          <w:rFonts w:ascii="Times New Roman" w:hAnsi="Times New Roman" w:eastAsia="仿宋_GB2312" w:cs="Times New Roman"/>
          <w:spacing w:val="8"/>
          <w:sz w:val="32"/>
          <w:szCs w:val="32"/>
        </w:rPr>
        <w:t>面积或布局条件的，按照有关规定执行。</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708" w:firstLineChars="200"/>
        <w:textAlignment w:val="baseline"/>
        <w:rPr>
          <w:rFonts w:hint="eastAsia" w:ascii="Times New Roman" w:hAnsi="Times New Roman" w:eastAsia="仿宋_GB2312" w:cs="Times New Roman"/>
          <w:spacing w:val="17"/>
          <w:sz w:val="32"/>
          <w:szCs w:val="32"/>
        </w:rPr>
      </w:pPr>
      <w:r>
        <w:rPr>
          <w:rFonts w:hint="eastAsia" w:ascii="Times New Roman" w:hAnsi="Times New Roman" w:eastAsia="仿宋_GB2312" w:cs="Times New Roman"/>
          <w:spacing w:val="17"/>
          <w:sz w:val="32"/>
          <w:szCs w:val="32"/>
        </w:rPr>
        <w:t>除解除托管关系的住所变更登记、注销登记外，</w:t>
      </w:r>
      <w:r>
        <w:rPr>
          <w:rFonts w:ascii="Times New Roman" w:hAnsi="Times New Roman" w:eastAsia="仿宋_GB2312" w:cs="Times New Roman"/>
          <w:spacing w:val="17"/>
          <w:sz w:val="32"/>
          <w:szCs w:val="32"/>
        </w:rPr>
        <w:t>集群企业登记注册应当委托托管企业办理</w:t>
      </w:r>
      <w:r>
        <w:rPr>
          <w:rFonts w:hint="eastAsia" w:ascii="Times New Roman" w:hAnsi="Times New Roman" w:eastAsia="仿宋_GB2312" w:cs="Times New Roman"/>
          <w:spacing w:val="17"/>
          <w:sz w:val="32"/>
          <w:szCs w:val="32"/>
        </w:rPr>
        <w:t>。</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ascii="Times New Roman" w:hAnsi="Times New Roman" w:eastAsia="仿宋_GB2312" w:cs="Times New Roman"/>
          <w:sz w:val="32"/>
          <w:szCs w:val="32"/>
        </w:rPr>
      </w:pPr>
      <w:r>
        <w:rPr>
          <w:rFonts w:ascii="黑体" w:hAnsi="黑体" w:eastAsia="黑体" w:cs="黑体"/>
          <w:spacing w:val="7"/>
          <w:sz w:val="32"/>
          <w:szCs w:val="32"/>
        </w:rPr>
        <w:t>第十一条</w:t>
      </w:r>
      <w:r>
        <w:rPr>
          <w:rFonts w:hint="eastAsia" w:ascii="Times New Roman" w:hAnsi="Times New Roman" w:eastAsia="仿宋_GB2312" w:cs="Times New Roman"/>
          <w:spacing w:val="8"/>
          <w:sz w:val="32"/>
          <w:szCs w:val="32"/>
          <w:lang w:val="en-US" w:eastAsia="zh-CN"/>
        </w:rPr>
        <w:t xml:space="preserve"> </w:t>
      </w:r>
      <w:r>
        <w:rPr>
          <w:rFonts w:ascii="Times New Roman" w:hAnsi="Times New Roman" w:eastAsia="仿宋_GB2312" w:cs="Times New Roman"/>
          <w:spacing w:val="8"/>
          <w:sz w:val="32"/>
          <w:szCs w:val="32"/>
        </w:rPr>
        <w:t>下列市场主体不得申请登记为集群企业：</w:t>
      </w:r>
    </w:p>
    <w:p>
      <w:pPr>
        <w:keepNext w:val="0"/>
        <w:keepLines w:val="0"/>
        <w:pageBreakBefore w:val="0"/>
        <w:widowControl/>
        <w:kinsoku w:val="0"/>
        <w:wordWrap/>
        <w:overflowPunct/>
        <w:topLinePunct/>
        <w:autoSpaceDE w:val="0"/>
        <w:autoSpaceDN w:val="0"/>
        <w:bidi w:val="0"/>
        <w:adjustRightInd w:val="0"/>
        <w:snapToGrid w:val="0"/>
        <w:spacing w:line="620" w:lineRule="exact"/>
        <w:ind w:left="0" w:leftChars="0" w:right="0" w:firstLine="688"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pacing w:val="12"/>
          <w:sz w:val="32"/>
          <w:szCs w:val="32"/>
        </w:rPr>
        <w:t>(一)从事</w:t>
      </w:r>
      <w:r>
        <w:rPr>
          <w:rFonts w:hint="eastAsia" w:ascii="Times New Roman" w:hAnsi="Times New Roman" w:eastAsia="仿宋_GB2312" w:cs="Times New Roman"/>
          <w:spacing w:val="12"/>
          <w:sz w:val="32"/>
          <w:szCs w:val="32"/>
        </w:rPr>
        <w:t>许可经营项目经营</w:t>
      </w:r>
      <w:r>
        <w:rPr>
          <w:rFonts w:ascii="Times New Roman" w:hAnsi="Times New Roman" w:eastAsia="仿宋_GB2312" w:cs="Times New Roman"/>
          <w:spacing w:val="-10"/>
          <w:sz w:val="32"/>
          <w:szCs w:val="32"/>
        </w:rPr>
        <w:t>的；</w:t>
      </w:r>
    </w:p>
    <w:p>
      <w:pPr>
        <w:keepNext w:val="0"/>
        <w:keepLines w:val="0"/>
        <w:pageBreakBefore w:val="0"/>
        <w:widowControl/>
        <w:kinsoku w:val="0"/>
        <w:wordWrap/>
        <w:overflowPunct/>
        <w:topLinePunct/>
        <w:autoSpaceDE w:val="0"/>
        <w:autoSpaceDN w:val="0"/>
        <w:bidi w:val="0"/>
        <w:adjustRightInd w:val="0"/>
        <w:snapToGrid w:val="0"/>
        <w:spacing w:line="620" w:lineRule="exact"/>
        <w:ind w:left="0" w:leftChars="0" w:right="0" w:firstLine="720" w:firstLineChars="200"/>
        <w:textAlignment w:val="baseline"/>
        <w:rPr>
          <w:rFonts w:hint="eastAsia" w:ascii="Times New Roman" w:hAnsi="Times New Roman" w:eastAsia="仿宋_GB2312" w:cs="Times New Roman"/>
          <w:spacing w:val="8"/>
          <w:sz w:val="32"/>
          <w:szCs w:val="32"/>
          <w:lang w:val="en-US" w:eastAsia="zh-CN"/>
        </w:rPr>
      </w:pPr>
      <w:r>
        <w:rPr>
          <w:rFonts w:ascii="Times New Roman" w:hAnsi="Times New Roman" w:eastAsia="仿宋_GB2312" w:cs="Times New Roman"/>
          <w:spacing w:val="20"/>
          <w:sz w:val="32"/>
          <w:szCs w:val="32"/>
        </w:rPr>
        <w:t>(</w:t>
      </w:r>
      <w:r>
        <w:rPr>
          <w:rFonts w:ascii="Times New Roman" w:hAnsi="Times New Roman" w:eastAsia="仿宋_GB2312" w:cs="Times New Roman"/>
          <w:spacing w:val="12"/>
          <w:sz w:val="32"/>
          <w:szCs w:val="32"/>
        </w:rPr>
        <w:t>二)从事生产加工、</w:t>
      </w:r>
      <w:r>
        <w:rPr>
          <w:rFonts w:ascii="Times New Roman" w:hAnsi="Times New Roman" w:eastAsia="仿宋_GB2312" w:cs="Times New Roman"/>
          <w:spacing w:val="8"/>
          <w:sz w:val="32"/>
          <w:szCs w:val="32"/>
        </w:rPr>
        <w:t>仓储、物流</w:t>
      </w:r>
      <w:r>
        <w:rPr>
          <w:rFonts w:hint="eastAsia" w:ascii="Times New Roman" w:hAnsi="Times New Roman" w:eastAsia="仿宋_GB2312" w:cs="Times New Roman"/>
          <w:spacing w:val="8"/>
          <w:sz w:val="32"/>
          <w:szCs w:val="32"/>
        </w:rPr>
        <w:t>、</w:t>
      </w:r>
      <w:r>
        <w:rPr>
          <w:rFonts w:ascii="Times New Roman" w:hAnsi="Times New Roman" w:eastAsia="仿宋_GB2312" w:cs="Times New Roman"/>
          <w:spacing w:val="3"/>
          <w:sz w:val="32"/>
          <w:szCs w:val="32"/>
        </w:rPr>
        <w:t>再生资源回收和处理、</w:t>
      </w:r>
      <w:r>
        <w:rPr>
          <w:rFonts w:ascii="Times New Roman" w:hAnsi="Times New Roman" w:eastAsia="仿宋_GB2312" w:cs="Times New Roman"/>
          <w:spacing w:val="11"/>
          <w:sz w:val="32"/>
          <w:szCs w:val="32"/>
        </w:rPr>
        <w:t>机</w:t>
      </w:r>
      <w:r>
        <w:rPr>
          <w:rFonts w:ascii="Times New Roman" w:hAnsi="Times New Roman" w:eastAsia="仿宋_GB2312" w:cs="Times New Roman"/>
          <w:spacing w:val="13"/>
          <w:sz w:val="32"/>
          <w:szCs w:val="32"/>
        </w:rPr>
        <w:t>动</w:t>
      </w:r>
      <w:r>
        <w:rPr>
          <w:rFonts w:ascii="Times New Roman" w:hAnsi="Times New Roman" w:eastAsia="仿宋_GB2312" w:cs="Times New Roman"/>
          <w:spacing w:val="9"/>
          <w:sz w:val="32"/>
          <w:szCs w:val="32"/>
        </w:rPr>
        <w:t>车维修、</w:t>
      </w:r>
      <w:r>
        <w:rPr>
          <w:rFonts w:hint="eastAsia" w:ascii="Times New Roman" w:hAnsi="Times New Roman" w:eastAsia="仿宋_GB2312" w:cs="Times New Roman"/>
          <w:spacing w:val="9"/>
          <w:sz w:val="32"/>
          <w:szCs w:val="32"/>
        </w:rPr>
        <w:t>基金、校外托管、剧本娱乐、民宿</w:t>
      </w:r>
      <w:r>
        <w:rPr>
          <w:rFonts w:hint="eastAsia" w:ascii="Times New Roman" w:hAnsi="Times New Roman" w:eastAsia="仿宋_GB2312" w:cs="Times New Roman"/>
          <w:spacing w:val="8"/>
          <w:sz w:val="32"/>
          <w:szCs w:val="32"/>
        </w:rPr>
        <w:t>经营经营</w:t>
      </w:r>
      <w:r>
        <w:rPr>
          <w:rFonts w:ascii="Times New Roman" w:hAnsi="Times New Roman" w:eastAsia="仿宋_GB2312" w:cs="Times New Roman"/>
          <w:spacing w:val="8"/>
          <w:sz w:val="32"/>
          <w:szCs w:val="32"/>
        </w:rPr>
        <w:t>的</w:t>
      </w:r>
      <w:r>
        <w:rPr>
          <w:rFonts w:hint="eastAsia" w:ascii="Times New Roman" w:hAnsi="Times New Roman" w:eastAsia="仿宋_GB2312" w:cs="Times New Roman"/>
          <w:spacing w:val="8"/>
          <w:sz w:val="32"/>
          <w:szCs w:val="32"/>
          <w:lang w:val="en-US" w:eastAsia="zh-CN"/>
        </w:rPr>
        <w:t>；</w:t>
      </w:r>
    </w:p>
    <w:p>
      <w:pPr>
        <w:keepNext w:val="0"/>
        <w:keepLines w:val="0"/>
        <w:pageBreakBefore w:val="0"/>
        <w:widowControl/>
        <w:numPr>
          <w:numId w:val="0"/>
        </w:numPr>
        <w:kinsoku w:val="0"/>
        <w:wordWrap/>
        <w:overflowPunct/>
        <w:topLinePunct/>
        <w:autoSpaceDE w:val="0"/>
        <w:autoSpaceDN w:val="0"/>
        <w:bidi w:val="0"/>
        <w:adjustRightInd w:val="0"/>
        <w:snapToGrid w:val="0"/>
        <w:spacing w:line="620" w:lineRule="exact"/>
        <w:ind w:leftChars="0" w:right="0" w:rightChars="0" w:firstLine="720" w:firstLineChars="200"/>
        <w:textAlignment w:val="baseline"/>
        <w:rPr>
          <w:rFonts w:ascii="Times New Roman" w:hAnsi="Times New Roman" w:eastAsia="仿宋_GB2312" w:cs="Times New Roman"/>
          <w:spacing w:val="8"/>
          <w:sz w:val="32"/>
          <w:szCs w:val="32"/>
        </w:rPr>
      </w:pPr>
      <w:r>
        <w:rPr>
          <w:rFonts w:ascii="Times New Roman" w:hAnsi="Times New Roman" w:eastAsia="仿宋_GB2312" w:cs="Times New Roman"/>
          <w:spacing w:val="20"/>
          <w:sz w:val="32"/>
          <w:szCs w:val="32"/>
        </w:rPr>
        <w:t>(</w:t>
      </w:r>
      <w:r>
        <w:rPr>
          <w:rFonts w:hint="eastAsia" w:ascii="Times New Roman" w:hAnsi="Times New Roman" w:cs="Times New Roman"/>
          <w:spacing w:val="20"/>
          <w:sz w:val="32"/>
          <w:szCs w:val="32"/>
          <w:lang w:val="en-US" w:eastAsia="zh-CN"/>
        </w:rPr>
        <w:t>三</w:t>
      </w:r>
      <w:r>
        <w:rPr>
          <w:rFonts w:ascii="Times New Roman" w:hAnsi="Times New Roman" w:eastAsia="仿宋_GB2312" w:cs="Times New Roman"/>
          <w:spacing w:val="12"/>
          <w:sz w:val="32"/>
          <w:szCs w:val="32"/>
        </w:rPr>
        <w:t>)</w:t>
      </w:r>
      <w:r>
        <w:rPr>
          <w:rFonts w:hint="eastAsia" w:ascii="Times New Roman" w:hAnsi="Times New Roman" w:eastAsia="仿宋_GB2312" w:cs="Times New Roman"/>
          <w:spacing w:val="8"/>
          <w:sz w:val="32"/>
          <w:szCs w:val="32"/>
        </w:rPr>
        <w:t>设有分支机构的市场主体</w:t>
      </w:r>
      <w:r>
        <w:rPr>
          <w:rFonts w:hint="eastAsia" w:ascii="Times New Roman" w:hAnsi="Times New Roman" w:eastAsia="仿宋_GB2312" w:cs="Times New Roman"/>
          <w:spacing w:val="8"/>
          <w:sz w:val="32"/>
          <w:szCs w:val="32"/>
          <w:lang w:eastAsia="zh-CN"/>
        </w:rPr>
        <w:t>。</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ascii="Times New Roman" w:hAnsi="Times New Roman" w:eastAsia="仿宋_GB2312" w:cs="Times New Roman"/>
          <w:spacing w:val="7"/>
          <w:sz w:val="32"/>
          <w:szCs w:val="32"/>
        </w:rPr>
      </w:pPr>
      <w:r>
        <w:rPr>
          <w:rFonts w:ascii="黑体" w:hAnsi="黑体" w:eastAsia="黑体" w:cs="黑体"/>
          <w:spacing w:val="7"/>
          <w:sz w:val="32"/>
          <w:szCs w:val="32"/>
        </w:rPr>
        <w:t>第十二条</w:t>
      </w:r>
      <w:r>
        <w:rPr>
          <w:rFonts w:hint="eastAsia" w:ascii="Times New Roman" w:hAnsi="Times New Roman" w:eastAsia="仿宋_GB2312" w:cs="Times New Roman"/>
          <w:spacing w:val="17"/>
          <w:sz w:val="32"/>
          <w:szCs w:val="32"/>
          <w:lang w:val="en-US" w:eastAsia="zh-CN"/>
        </w:rPr>
        <w:t xml:space="preserve"> </w:t>
      </w:r>
      <w:r>
        <w:rPr>
          <w:rFonts w:ascii="Times New Roman" w:hAnsi="Times New Roman" w:eastAsia="仿宋_GB2312" w:cs="Times New Roman"/>
          <w:spacing w:val="17"/>
          <w:sz w:val="32"/>
          <w:szCs w:val="32"/>
        </w:rPr>
        <w:t>托管企业住所(经营场所)变更的，集群企业</w:t>
      </w:r>
      <w:r>
        <w:rPr>
          <w:rFonts w:ascii="Times New Roman" w:hAnsi="Times New Roman" w:eastAsia="仿宋_GB2312" w:cs="Times New Roman"/>
          <w:spacing w:val="14"/>
          <w:sz w:val="32"/>
          <w:szCs w:val="32"/>
        </w:rPr>
        <w:t>应</w:t>
      </w:r>
      <w:r>
        <w:rPr>
          <w:rFonts w:ascii="Times New Roman" w:hAnsi="Times New Roman" w:eastAsia="仿宋_GB2312" w:cs="Times New Roman"/>
          <w:spacing w:val="7"/>
          <w:sz w:val="32"/>
          <w:szCs w:val="32"/>
        </w:rPr>
        <w:t>当在托管企业变更登记之日起30日内</w:t>
      </w:r>
      <w:r>
        <w:rPr>
          <w:rFonts w:hint="eastAsia" w:ascii="Times New Roman" w:hAnsi="Times New Roman" w:eastAsia="仿宋_GB2312" w:cs="Times New Roman"/>
          <w:spacing w:val="7"/>
          <w:sz w:val="32"/>
          <w:szCs w:val="32"/>
        </w:rPr>
        <w:t>通过申请换发营业执照方式办理住所变更登记</w:t>
      </w:r>
      <w:r>
        <w:rPr>
          <w:rFonts w:ascii="Times New Roman" w:hAnsi="Times New Roman" w:eastAsia="仿宋_GB2312" w:cs="Times New Roman"/>
          <w:spacing w:val="7"/>
          <w:sz w:val="32"/>
          <w:szCs w:val="32"/>
        </w:rPr>
        <w:t>。</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hint="eastAsia" w:ascii="Times New Roman" w:hAnsi="Times New Roman" w:eastAsia="仿宋_GB2312" w:cs="Times New Roman"/>
          <w:spacing w:val="16"/>
          <w:sz w:val="32"/>
          <w:szCs w:val="32"/>
        </w:rPr>
      </w:pPr>
      <w:r>
        <w:rPr>
          <w:rFonts w:ascii="黑体" w:hAnsi="黑体" w:eastAsia="黑体" w:cs="黑体"/>
          <w:spacing w:val="7"/>
          <w:sz w:val="32"/>
          <w:szCs w:val="32"/>
        </w:rPr>
        <w:t>第十三条</w:t>
      </w:r>
      <w:r>
        <w:rPr>
          <w:rFonts w:hint="eastAsia" w:ascii="Times New Roman" w:hAnsi="Times New Roman" w:eastAsia="仿宋_GB2312" w:cs="Times New Roman"/>
          <w:spacing w:val="12"/>
          <w:sz w:val="32"/>
          <w:szCs w:val="32"/>
          <w:lang w:val="en-US" w:eastAsia="zh-CN"/>
        </w:rPr>
        <w:t xml:space="preserve"> </w:t>
      </w:r>
      <w:r>
        <w:rPr>
          <w:rFonts w:ascii="Times New Roman" w:hAnsi="Times New Roman" w:eastAsia="仿宋_GB2312" w:cs="Times New Roman"/>
          <w:spacing w:val="16"/>
          <w:sz w:val="32"/>
          <w:szCs w:val="32"/>
        </w:rPr>
        <w:t>集群企业与托管企业解除托管关系的，应当在解除托管关系之日起30日内向登记机关申请住所变更登记或注销登记</w:t>
      </w:r>
      <w:r>
        <w:rPr>
          <w:rFonts w:hint="eastAsia" w:ascii="Times New Roman" w:hAnsi="Times New Roman" w:eastAsia="仿宋_GB2312" w:cs="Times New Roman"/>
          <w:spacing w:val="16"/>
          <w:sz w:val="32"/>
          <w:szCs w:val="32"/>
        </w:rPr>
        <w:t>，提交已通知托管企业的情况说明。</w:t>
      </w:r>
    </w:p>
    <w:p>
      <w:pPr>
        <w:pStyle w:val="2"/>
        <w:keepNext w:val="0"/>
        <w:keepLines w:val="0"/>
        <w:pageBreakBefore w:val="0"/>
        <w:widowControl/>
        <w:kinsoku w:val="0"/>
        <w:wordWrap/>
        <w:overflowPunct/>
        <w:autoSpaceDE w:val="0"/>
        <w:autoSpaceDN w:val="0"/>
        <w:bidi w:val="0"/>
        <w:adjustRightInd w:val="0"/>
        <w:snapToGrid w:val="0"/>
        <w:spacing w:after="0" w:afterLines="0" w:line="620" w:lineRule="exact"/>
        <w:textAlignment w:val="baseline"/>
        <w:rPr>
          <w:rFonts w:hint="eastAsia"/>
        </w:rPr>
      </w:pP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0"/>
        <w:jc w:val="center"/>
        <w:textAlignment w:val="baseline"/>
        <w:rPr>
          <w:rFonts w:ascii="黑体" w:hAnsi="黑体" w:eastAsia="黑体" w:cs="黑体"/>
          <w:spacing w:val="7"/>
          <w:sz w:val="32"/>
          <w:szCs w:val="32"/>
        </w:rPr>
      </w:pPr>
      <w:r>
        <w:rPr>
          <w:rFonts w:ascii="黑体" w:hAnsi="黑体" w:eastAsia="黑体" w:cs="黑体"/>
          <w:spacing w:val="7"/>
          <w:sz w:val="32"/>
          <w:szCs w:val="32"/>
        </w:rPr>
        <w:t>第四章</w:t>
      </w:r>
      <w:r>
        <w:rPr>
          <w:rFonts w:hint="eastAsia" w:ascii="黑体" w:hAnsi="黑体" w:eastAsia="黑体" w:cs="黑体"/>
          <w:spacing w:val="7"/>
          <w:sz w:val="32"/>
          <w:szCs w:val="32"/>
          <w:lang w:val="en-US" w:eastAsia="zh-CN"/>
        </w:rPr>
        <w:t xml:space="preserve"> </w:t>
      </w:r>
      <w:r>
        <w:rPr>
          <w:rFonts w:ascii="黑体" w:hAnsi="黑体" w:eastAsia="黑体" w:cs="黑体"/>
          <w:spacing w:val="7"/>
          <w:sz w:val="32"/>
          <w:szCs w:val="32"/>
        </w:rPr>
        <w:t>托管企业与集群企业义务</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0"/>
        <w:textAlignment w:val="baseline"/>
        <w:rPr>
          <w:rFonts w:ascii="Times New Roman" w:hAnsi="Times New Roman" w:eastAsia="仿宋_GB2312" w:cs="Times New Roman"/>
          <w:sz w:val="32"/>
          <w:szCs w:val="32"/>
        </w:rPr>
      </w:pP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ascii="Times New Roman" w:hAnsi="Times New Roman" w:eastAsia="仿宋_GB2312" w:cs="Times New Roman"/>
          <w:sz w:val="32"/>
          <w:szCs w:val="32"/>
        </w:rPr>
      </w:pPr>
      <w:r>
        <w:rPr>
          <w:rFonts w:ascii="黑体" w:hAnsi="黑体" w:eastAsia="黑体" w:cs="黑体"/>
          <w:spacing w:val="7"/>
          <w:sz w:val="32"/>
          <w:szCs w:val="32"/>
        </w:rPr>
        <w:t>第十四条</w:t>
      </w:r>
      <w:r>
        <w:rPr>
          <w:rFonts w:hint="eastAsia" w:ascii="Times New Roman" w:hAnsi="Times New Roman" w:eastAsia="仿宋_GB2312" w:cs="Times New Roman"/>
          <w:spacing w:val="18"/>
          <w:sz w:val="32"/>
          <w:szCs w:val="32"/>
          <w:lang w:val="en-US" w:eastAsia="zh-CN"/>
        </w:rPr>
        <w:t xml:space="preserve"> </w:t>
      </w:r>
      <w:r>
        <w:rPr>
          <w:rFonts w:ascii="Times New Roman" w:hAnsi="Times New Roman" w:eastAsia="仿宋_GB2312" w:cs="Times New Roman"/>
          <w:spacing w:val="18"/>
          <w:sz w:val="32"/>
          <w:szCs w:val="32"/>
        </w:rPr>
        <w:t>托管企业住所(经营场所)变更的，应当在</w:t>
      </w:r>
      <w:r>
        <w:rPr>
          <w:rFonts w:ascii="Times New Roman" w:hAnsi="Times New Roman" w:eastAsia="仿宋_GB2312" w:cs="Times New Roman"/>
          <w:spacing w:val="14"/>
          <w:sz w:val="32"/>
          <w:szCs w:val="32"/>
        </w:rPr>
        <w:t>托</w:t>
      </w:r>
      <w:r>
        <w:rPr>
          <w:rFonts w:ascii="Times New Roman" w:hAnsi="Times New Roman" w:eastAsia="仿宋_GB2312" w:cs="Times New Roman"/>
          <w:spacing w:val="18"/>
          <w:sz w:val="32"/>
          <w:szCs w:val="32"/>
        </w:rPr>
        <w:t>管</w:t>
      </w:r>
      <w:r>
        <w:rPr>
          <w:rFonts w:ascii="Times New Roman" w:hAnsi="Times New Roman" w:eastAsia="仿宋_GB2312" w:cs="Times New Roman"/>
          <w:spacing w:val="11"/>
          <w:sz w:val="32"/>
          <w:szCs w:val="32"/>
        </w:rPr>
        <w:t>企</w:t>
      </w:r>
      <w:r>
        <w:rPr>
          <w:rFonts w:ascii="Times New Roman" w:hAnsi="Times New Roman" w:eastAsia="仿宋_GB2312" w:cs="Times New Roman"/>
          <w:spacing w:val="9"/>
          <w:sz w:val="32"/>
          <w:szCs w:val="32"/>
        </w:rPr>
        <w:t>业住所(经营场所)变更后30日内，在原住所(经营场所)</w:t>
      </w:r>
      <w:r>
        <w:rPr>
          <w:rFonts w:ascii="Times New Roman" w:hAnsi="Times New Roman" w:eastAsia="仿宋_GB2312" w:cs="Times New Roman"/>
          <w:spacing w:val="25"/>
          <w:sz w:val="32"/>
          <w:szCs w:val="32"/>
        </w:rPr>
        <w:t>继</w:t>
      </w:r>
      <w:r>
        <w:rPr>
          <w:rFonts w:ascii="Times New Roman" w:hAnsi="Times New Roman" w:eastAsia="仿宋_GB2312" w:cs="Times New Roman"/>
          <w:spacing w:val="16"/>
          <w:sz w:val="32"/>
          <w:szCs w:val="32"/>
        </w:rPr>
        <w:t>续为尚未变更至新住所(经营场所)的集群企业提供住所托</w:t>
      </w:r>
      <w:r>
        <w:rPr>
          <w:rFonts w:ascii="Times New Roman" w:hAnsi="Times New Roman" w:eastAsia="仿宋_GB2312" w:cs="Times New Roman"/>
          <w:spacing w:val="-7"/>
          <w:sz w:val="32"/>
          <w:szCs w:val="32"/>
        </w:rPr>
        <w:t>管</w:t>
      </w:r>
      <w:r>
        <w:rPr>
          <w:rFonts w:ascii="Times New Roman" w:hAnsi="Times New Roman" w:eastAsia="仿宋_GB2312" w:cs="Times New Roman"/>
          <w:spacing w:val="-6"/>
          <w:sz w:val="32"/>
          <w:szCs w:val="32"/>
        </w:rPr>
        <w:t>服务。</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hint="eastAsia" w:ascii="Times New Roman" w:hAnsi="Times New Roman" w:eastAsia="仿宋_GB2312" w:cs="Times New Roman"/>
          <w:spacing w:val="8"/>
          <w:sz w:val="32"/>
          <w:szCs w:val="32"/>
        </w:rPr>
      </w:pPr>
      <w:r>
        <w:rPr>
          <w:rFonts w:ascii="黑体" w:hAnsi="黑体" w:eastAsia="黑体" w:cs="黑体"/>
          <w:spacing w:val="7"/>
          <w:sz w:val="32"/>
          <w:szCs w:val="32"/>
        </w:rPr>
        <w:t>第十五条</w:t>
      </w:r>
      <w:r>
        <w:rPr>
          <w:rFonts w:hint="eastAsia" w:ascii="Times New Roman" w:hAnsi="Times New Roman" w:eastAsia="仿宋_GB2312" w:cs="Times New Roman"/>
          <w:spacing w:val="12"/>
          <w:sz w:val="32"/>
          <w:szCs w:val="32"/>
          <w:lang w:val="en-US" w:eastAsia="zh-CN"/>
        </w:rPr>
        <w:t xml:space="preserve"> </w:t>
      </w:r>
      <w:r>
        <w:rPr>
          <w:rFonts w:ascii="Times New Roman" w:hAnsi="Times New Roman" w:eastAsia="仿宋_GB2312" w:cs="Times New Roman"/>
          <w:spacing w:val="12"/>
          <w:sz w:val="32"/>
          <w:szCs w:val="32"/>
        </w:rPr>
        <w:t>托管企业为集群企业提供住所托管服务，应当</w:t>
      </w:r>
      <w:r>
        <w:rPr>
          <w:rFonts w:ascii="Times New Roman" w:hAnsi="Times New Roman" w:eastAsia="仿宋_GB2312" w:cs="Times New Roman"/>
          <w:spacing w:val="16"/>
          <w:sz w:val="32"/>
          <w:szCs w:val="32"/>
        </w:rPr>
        <w:t>订</w:t>
      </w:r>
      <w:r>
        <w:rPr>
          <w:rFonts w:ascii="Times New Roman" w:hAnsi="Times New Roman" w:eastAsia="仿宋_GB2312" w:cs="Times New Roman"/>
          <w:spacing w:val="11"/>
          <w:sz w:val="32"/>
          <w:szCs w:val="32"/>
        </w:rPr>
        <w:t>立书面托管合同；合同应当约定集群企业自愿委托托管企业</w:t>
      </w:r>
      <w:r>
        <w:rPr>
          <w:rFonts w:ascii="Times New Roman" w:hAnsi="Times New Roman" w:eastAsia="仿宋_GB2312" w:cs="Times New Roman"/>
          <w:spacing w:val="16"/>
          <w:sz w:val="32"/>
          <w:szCs w:val="32"/>
        </w:rPr>
        <w:t>代</w:t>
      </w:r>
      <w:r>
        <w:rPr>
          <w:rFonts w:ascii="Times New Roman" w:hAnsi="Times New Roman" w:eastAsia="仿宋_GB2312" w:cs="Times New Roman"/>
          <w:spacing w:val="11"/>
          <w:sz w:val="32"/>
          <w:szCs w:val="32"/>
        </w:rPr>
        <w:t>理签收政府部门、其他单位或个人的公函文书、信函、邮件</w:t>
      </w:r>
      <w:r>
        <w:rPr>
          <w:rFonts w:hint="eastAsia" w:ascii="Times New Roman" w:hAnsi="Times New Roman" w:eastAsia="仿宋_GB2312" w:cs="Times New Roman"/>
          <w:spacing w:val="11"/>
          <w:sz w:val="32"/>
          <w:szCs w:val="32"/>
        </w:rPr>
        <w:t>、代理办理除解除托管关系的住所变更登记、注销登记外的登记注册</w:t>
      </w:r>
      <w:r>
        <w:rPr>
          <w:rFonts w:ascii="Times New Roman" w:hAnsi="Times New Roman" w:eastAsia="仿宋_GB2312" w:cs="Times New Roman"/>
          <w:spacing w:val="16"/>
          <w:sz w:val="32"/>
          <w:szCs w:val="32"/>
        </w:rPr>
        <w:t>等</w:t>
      </w:r>
      <w:r>
        <w:rPr>
          <w:rFonts w:ascii="Times New Roman" w:hAnsi="Times New Roman" w:eastAsia="仿宋_GB2312" w:cs="Times New Roman"/>
          <w:spacing w:val="11"/>
          <w:sz w:val="32"/>
          <w:szCs w:val="32"/>
        </w:rPr>
        <w:t>。托管企业为集群企业提供税务代理服务的，托管合同应明</w:t>
      </w:r>
      <w:r>
        <w:rPr>
          <w:rFonts w:ascii="Times New Roman" w:hAnsi="Times New Roman" w:eastAsia="仿宋_GB2312" w:cs="Times New Roman"/>
          <w:spacing w:val="16"/>
          <w:sz w:val="32"/>
          <w:szCs w:val="32"/>
        </w:rPr>
        <w:t>确</w:t>
      </w:r>
      <w:r>
        <w:rPr>
          <w:rFonts w:ascii="Times New Roman" w:hAnsi="Times New Roman" w:eastAsia="仿宋_GB2312" w:cs="Times New Roman"/>
          <w:spacing w:val="15"/>
          <w:sz w:val="32"/>
          <w:szCs w:val="32"/>
        </w:rPr>
        <w:t>涉</w:t>
      </w:r>
      <w:r>
        <w:rPr>
          <w:rFonts w:ascii="Times New Roman" w:hAnsi="Times New Roman" w:eastAsia="仿宋_GB2312" w:cs="Times New Roman"/>
          <w:spacing w:val="8"/>
          <w:sz w:val="32"/>
          <w:szCs w:val="32"/>
        </w:rPr>
        <w:t>税文书签收、记账、报税等服务内容及双方法律责任。</w:t>
      </w:r>
      <w:r>
        <w:rPr>
          <w:rFonts w:hint="eastAsia" w:ascii="Times New Roman" w:hAnsi="Times New Roman" w:eastAsia="仿宋_GB2312" w:cs="Times New Roman"/>
          <w:spacing w:val="8"/>
          <w:sz w:val="32"/>
          <w:szCs w:val="32"/>
        </w:rPr>
        <w:t>托管合同未注明收费标准的服务项目，视为免费服务。</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72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pacing w:val="20"/>
          <w:sz w:val="32"/>
          <w:szCs w:val="32"/>
        </w:rPr>
        <w:t>集</w:t>
      </w:r>
      <w:r>
        <w:rPr>
          <w:rFonts w:ascii="Times New Roman" w:hAnsi="Times New Roman" w:eastAsia="仿宋_GB2312" w:cs="Times New Roman"/>
          <w:spacing w:val="12"/>
          <w:sz w:val="32"/>
          <w:szCs w:val="32"/>
        </w:rPr>
        <w:t>群企业因消费纠纷、涉嫌违法等情形，监管部门通过托</w:t>
      </w:r>
      <w:r>
        <w:rPr>
          <w:rFonts w:ascii="Times New Roman" w:hAnsi="Times New Roman" w:eastAsia="仿宋_GB2312" w:cs="Times New Roman"/>
          <w:spacing w:val="17"/>
          <w:sz w:val="32"/>
          <w:szCs w:val="32"/>
        </w:rPr>
        <w:t>管</w:t>
      </w:r>
      <w:r>
        <w:rPr>
          <w:rFonts w:ascii="Times New Roman" w:hAnsi="Times New Roman" w:eastAsia="仿宋_GB2312" w:cs="Times New Roman"/>
          <w:spacing w:val="11"/>
          <w:sz w:val="32"/>
          <w:szCs w:val="32"/>
        </w:rPr>
        <w:t>企业通知其到场接受调查、调解或提供有关证据的，托管企</w:t>
      </w:r>
      <w:r>
        <w:rPr>
          <w:rFonts w:ascii="Times New Roman" w:hAnsi="Times New Roman" w:eastAsia="仿宋_GB2312" w:cs="Times New Roman"/>
          <w:spacing w:val="10"/>
          <w:sz w:val="32"/>
          <w:szCs w:val="32"/>
        </w:rPr>
        <w:t>业</w:t>
      </w:r>
      <w:r>
        <w:rPr>
          <w:rFonts w:ascii="Times New Roman" w:hAnsi="Times New Roman" w:eastAsia="仿宋_GB2312" w:cs="Times New Roman"/>
          <w:spacing w:val="8"/>
          <w:sz w:val="32"/>
          <w:szCs w:val="32"/>
        </w:rPr>
        <w:t>、</w:t>
      </w:r>
      <w:r>
        <w:rPr>
          <w:rFonts w:ascii="Times New Roman" w:hAnsi="Times New Roman" w:eastAsia="仿宋_GB2312" w:cs="Times New Roman"/>
          <w:spacing w:val="5"/>
          <w:sz w:val="32"/>
          <w:szCs w:val="32"/>
        </w:rPr>
        <w:t>集群企业应当予以配合。</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ascii="Times New Roman" w:hAnsi="Times New Roman" w:eastAsia="仿宋_GB2312" w:cs="Times New Roman"/>
          <w:sz w:val="32"/>
          <w:szCs w:val="32"/>
        </w:rPr>
      </w:pPr>
      <w:r>
        <w:rPr>
          <w:rFonts w:ascii="黑体" w:hAnsi="黑体" w:eastAsia="黑体" w:cs="黑体"/>
          <w:spacing w:val="7"/>
          <w:sz w:val="32"/>
          <w:szCs w:val="32"/>
        </w:rPr>
        <w:t>第十六条</w:t>
      </w:r>
      <w:r>
        <w:rPr>
          <w:rFonts w:hint="eastAsia" w:ascii="Times New Roman" w:hAnsi="Times New Roman" w:eastAsia="仿宋_GB2312" w:cs="Times New Roman"/>
          <w:spacing w:val="7"/>
          <w:sz w:val="32"/>
          <w:szCs w:val="32"/>
          <w:lang w:val="en-US" w:eastAsia="zh-CN"/>
        </w:rPr>
        <w:t xml:space="preserve"> </w:t>
      </w:r>
      <w:r>
        <w:rPr>
          <w:rFonts w:ascii="Times New Roman" w:hAnsi="Times New Roman" w:eastAsia="仿宋_GB2312" w:cs="Times New Roman"/>
          <w:spacing w:val="7"/>
          <w:sz w:val="32"/>
          <w:szCs w:val="32"/>
        </w:rPr>
        <w:t>托管企业应当制定集群企业管理制度和细则。</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ascii="Times New Roman" w:hAnsi="Times New Roman" w:eastAsia="仿宋_GB2312" w:cs="Times New Roman"/>
          <w:sz w:val="32"/>
          <w:szCs w:val="32"/>
        </w:rPr>
      </w:pPr>
      <w:r>
        <w:rPr>
          <w:rFonts w:ascii="黑体" w:hAnsi="黑体" w:eastAsia="黑体" w:cs="黑体"/>
          <w:spacing w:val="7"/>
          <w:sz w:val="32"/>
          <w:szCs w:val="32"/>
        </w:rPr>
        <w:t>第十七条</w:t>
      </w:r>
      <w:r>
        <w:rPr>
          <w:rFonts w:hint="eastAsia" w:ascii="Times New Roman" w:hAnsi="Times New Roman" w:eastAsia="仿宋_GB2312" w:cs="Times New Roman"/>
          <w:spacing w:val="12"/>
          <w:sz w:val="32"/>
          <w:szCs w:val="32"/>
          <w:lang w:val="en-US" w:eastAsia="zh-CN"/>
        </w:rPr>
        <w:t xml:space="preserve"> </w:t>
      </w:r>
      <w:r>
        <w:rPr>
          <w:rFonts w:ascii="Times New Roman" w:hAnsi="Times New Roman" w:eastAsia="仿宋_GB2312" w:cs="Times New Roman"/>
          <w:spacing w:val="12"/>
          <w:sz w:val="32"/>
          <w:szCs w:val="32"/>
        </w:rPr>
        <w:t>托管企业应当建立集群企业管理档案，档案内</w:t>
      </w:r>
      <w:r>
        <w:rPr>
          <w:rFonts w:ascii="Times New Roman" w:hAnsi="Times New Roman" w:eastAsia="仿宋_GB2312" w:cs="Times New Roman"/>
          <w:spacing w:val="-14"/>
          <w:sz w:val="32"/>
          <w:szCs w:val="32"/>
        </w:rPr>
        <w:t>容</w:t>
      </w:r>
      <w:r>
        <w:rPr>
          <w:rFonts w:ascii="Times New Roman" w:hAnsi="Times New Roman" w:eastAsia="仿宋_GB2312" w:cs="Times New Roman"/>
          <w:spacing w:val="-11"/>
          <w:sz w:val="32"/>
          <w:szCs w:val="32"/>
        </w:rPr>
        <w:t>包括：</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728" w:firstLineChars="200"/>
        <w:textAlignment w:val="baseline"/>
        <w:rPr>
          <w:rFonts w:ascii="Times New Roman" w:hAnsi="Times New Roman" w:eastAsia="仿宋_GB2312" w:cs="Times New Roman"/>
          <w:spacing w:val="22"/>
          <w:sz w:val="32"/>
          <w:szCs w:val="32"/>
        </w:rPr>
      </w:pPr>
      <w:r>
        <w:rPr>
          <w:rFonts w:ascii="Times New Roman" w:hAnsi="Times New Roman" w:eastAsia="仿宋_GB2312" w:cs="Times New Roman"/>
          <w:spacing w:val="22"/>
          <w:sz w:val="32"/>
          <w:szCs w:val="32"/>
        </w:rPr>
        <w:t>(一)托管企业代理集群企业办理</w:t>
      </w:r>
      <w:r>
        <w:rPr>
          <w:rFonts w:hint="eastAsia" w:ascii="Times New Roman" w:hAnsi="Times New Roman" w:eastAsia="仿宋_GB2312" w:cs="Times New Roman"/>
          <w:spacing w:val="22"/>
          <w:sz w:val="32"/>
          <w:szCs w:val="32"/>
        </w:rPr>
        <w:t>市场主体</w:t>
      </w:r>
      <w:r>
        <w:rPr>
          <w:rFonts w:ascii="Times New Roman" w:hAnsi="Times New Roman" w:eastAsia="仿宋_GB2312" w:cs="Times New Roman"/>
          <w:spacing w:val="22"/>
          <w:sz w:val="32"/>
          <w:szCs w:val="32"/>
        </w:rPr>
        <w:t>登记、税务登记及其他许可、资质、登记申请的结果及相关文件；</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728"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pacing w:val="22"/>
          <w:sz w:val="32"/>
          <w:szCs w:val="32"/>
        </w:rPr>
        <w:t>(</w:t>
      </w:r>
      <w:r>
        <w:rPr>
          <w:rFonts w:ascii="Times New Roman" w:hAnsi="Times New Roman" w:eastAsia="仿宋_GB2312" w:cs="Times New Roman"/>
          <w:spacing w:val="19"/>
          <w:sz w:val="32"/>
          <w:szCs w:val="32"/>
        </w:rPr>
        <w:t>二</w:t>
      </w:r>
      <w:r>
        <w:rPr>
          <w:rFonts w:ascii="Times New Roman" w:hAnsi="Times New Roman" w:eastAsia="仿宋_GB2312" w:cs="Times New Roman"/>
          <w:spacing w:val="11"/>
          <w:sz w:val="32"/>
          <w:szCs w:val="32"/>
        </w:rPr>
        <w:t>)集群企业投资人、法定代表人、董事、监事、经理的</w:t>
      </w:r>
      <w:r>
        <w:rPr>
          <w:rFonts w:ascii="Times New Roman" w:hAnsi="Times New Roman" w:eastAsia="仿宋_GB2312" w:cs="Times New Roman"/>
          <w:spacing w:val="25"/>
          <w:sz w:val="32"/>
          <w:szCs w:val="32"/>
        </w:rPr>
        <w:t>主</w:t>
      </w:r>
      <w:r>
        <w:rPr>
          <w:rFonts w:ascii="Times New Roman" w:hAnsi="Times New Roman" w:eastAsia="仿宋_GB2312" w:cs="Times New Roman"/>
          <w:spacing w:val="16"/>
          <w:sz w:val="32"/>
          <w:szCs w:val="32"/>
        </w:rPr>
        <w:t>体资格证明(身份证明)复印件和上述人员的联系</w:t>
      </w:r>
      <w:r>
        <w:rPr>
          <w:rFonts w:hint="eastAsia" w:ascii="Times New Roman" w:hAnsi="Times New Roman" w:eastAsia="仿宋_GB2312" w:cs="Times New Roman"/>
          <w:spacing w:val="16"/>
          <w:sz w:val="32"/>
          <w:szCs w:val="32"/>
        </w:rPr>
        <w:t>方式</w:t>
      </w:r>
      <w:r>
        <w:rPr>
          <w:rFonts w:ascii="Times New Roman" w:hAnsi="Times New Roman" w:eastAsia="仿宋_GB2312" w:cs="Times New Roman"/>
          <w:spacing w:val="16"/>
          <w:sz w:val="32"/>
          <w:szCs w:val="32"/>
        </w:rPr>
        <w:t>及与</w:t>
      </w:r>
      <w:r>
        <w:rPr>
          <w:rFonts w:ascii="Times New Roman" w:hAnsi="Times New Roman" w:eastAsia="仿宋_GB2312" w:cs="Times New Roman"/>
          <w:spacing w:val="8"/>
          <w:sz w:val="32"/>
          <w:szCs w:val="32"/>
        </w:rPr>
        <w:t>集</w:t>
      </w:r>
      <w:r>
        <w:rPr>
          <w:rFonts w:ascii="Times New Roman" w:hAnsi="Times New Roman" w:eastAsia="仿宋_GB2312" w:cs="Times New Roman"/>
          <w:spacing w:val="7"/>
          <w:sz w:val="32"/>
          <w:szCs w:val="32"/>
        </w:rPr>
        <w:t>群企业约定的联系方式；</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732"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pacing w:val="23"/>
          <w:sz w:val="32"/>
          <w:szCs w:val="32"/>
        </w:rPr>
        <w:t>(</w:t>
      </w:r>
      <w:r>
        <w:rPr>
          <w:rFonts w:ascii="Times New Roman" w:hAnsi="Times New Roman" w:eastAsia="仿宋_GB2312" w:cs="Times New Roman"/>
          <w:spacing w:val="12"/>
          <w:sz w:val="32"/>
          <w:szCs w:val="32"/>
        </w:rPr>
        <w:t>三)代理税务、代理记账的，应有台账及凭证</w:t>
      </w:r>
      <w:r>
        <w:rPr>
          <w:rFonts w:hint="eastAsia" w:ascii="Times New Roman" w:hAnsi="Times New Roman" w:cs="Times New Roman"/>
          <w:spacing w:val="12"/>
          <w:sz w:val="32"/>
          <w:szCs w:val="32"/>
          <w:lang w:eastAsia="zh-CN"/>
        </w:rPr>
        <w:t>，需保留相关票据和票据对应销售清单或运货单备查</w:t>
      </w:r>
      <w:r>
        <w:rPr>
          <w:rFonts w:ascii="Times New Roman" w:hAnsi="Times New Roman" w:eastAsia="仿宋_GB2312" w:cs="Times New Roman"/>
          <w:spacing w:val="12"/>
          <w:sz w:val="32"/>
          <w:szCs w:val="32"/>
        </w:rPr>
        <w:t>；</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708"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pacing w:val="17"/>
          <w:sz w:val="32"/>
          <w:szCs w:val="32"/>
        </w:rPr>
        <w:t>(</w:t>
      </w:r>
      <w:r>
        <w:rPr>
          <w:rFonts w:ascii="Times New Roman" w:hAnsi="Times New Roman" w:eastAsia="仿宋_GB2312" w:cs="Times New Roman"/>
          <w:spacing w:val="13"/>
          <w:sz w:val="32"/>
          <w:szCs w:val="32"/>
        </w:rPr>
        <w:t>四)托管企业与集群企业签订的托管合同书；</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708"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pacing w:val="17"/>
          <w:sz w:val="32"/>
          <w:szCs w:val="32"/>
        </w:rPr>
        <w:t>(</w:t>
      </w:r>
      <w:r>
        <w:rPr>
          <w:rFonts w:ascii="Times New Roman" w:hAnsi="Times New Roman" w:eastAsia="仿宋_GB2312" w:cs="Times New Roman"/>
          <w:spacing w:val="13"/>
          <w:sz w:val="32"/>
          <w:szCs w:val="32"/>
        </w:rPr>
        <w:t>五)托管企业与集群企业定期联系情况记录；</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744" w:firstLineChars="200"/>
        <w:textAlignment w:val="baseline"/>
        <w:rPr>
          <w:rFonts w:ascii="Times New Roman" w:hAnsi="Times New Roman" w:eastAsia="仿宋_GB2312" w:cs="Times New Roman"/>
          <w:spacing w:val="15"/>
          <w:sz w:val="32"/>
          <w:szCs w:val="32"/>
        </w:rPr>
      </w:pPr>
      <w:r>
        <w:rPr>
          <w:rFonts w:ascii="Times New Roman" w:hAnsi="Times New Roman" w:eastAsia="仿宋_GB2312" w:cs="Times New Roman"/>
          <w:spacing w:val="26"/>
          <w:sz w:val="32"/>
          <w:szCs w:val="32"/>
        </w:rPr>
        <w:t>(</w:t>
      </w:r>
      <w:r>
        <w:rPr>
          <w:rFonts w:ascii="Times New Roman" w:hAnsi="Times New Roman" w:eastAsia="仿宋_GB2312" w:cs="Times New Roman"/>
          <w:spacing w:val="15"/>
          <w:sz w:val="32"/>
          <w:szCs w:val="32"/>
        </w:rPr>
        <w:t>六)其他应保存的档案资料。</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ascii="Times New Roman" w:hAnsi="Times New Roman" w:eastAsia="仿宋_GB2312" w:cs="Times New Roman"/>
          <w:sz w:val="32"/>
          <w:szCs w:val="32"/>
        </w:rPr>
      </w:pPr>
      <w:r>
        <w:rPr>
          <w:rFonts w:ascii="黑体" w:hAnsi="黑体" w:eastAsia="黑体" w:cs="黑体"/>
          <w:spacing w:val="7"/>
          <w:sz w:val="32"/>
          <w:szCs w:val="32"/>
        </w:rPr>
        <w:t>第十八条</w:t>
      </w:r>
      <w:r>
        <w:rPr>
          <w:rFonts w:hint="eastAsia" w:ascii="Times New Roman" w:hAnsi="Times New Roman" w:eastAsia="仿宋_GB2312" w:cs="Times New Roman"/>
          <w:spacing w:val="12"/>
          <w:sz w:val="32"/>
          <w:szCs w:val="32"/>
          <w:lang w:val="en-US" w:eastAsia="zh-CN"/>
        </w:rPr>
        <w:t xml:space="preserve"> </w:t>
      </w:r>
      <w:r>
        <w:rPr>
          <w:rFonts w:ascii="Times New Roman" w:hAnsi="Times New Roman" w:eastAsia="仿宋_GB2312" w:cs="Times New Roman"/>
          <w:spacing w:val="12"/>
          <w:sz w:val="32"/>
          <w:szCs w:val="32"/>
        </w:rPr>
        <w:t>托管企业应配合监管部门对集群企业进行监督</w:t>
      </w:r>
      <w:r>
        <w:rPr>
          <w:rFonts w:ascii="Times New Roman" w:hAnsi="Times New Roman" w:eastAsia="仿宋_GB2312" w:cs="Times New Roman"/>
          <w:spacing w:val="-15"/>
          <w:sz w:val="32"/>
          <w:szCs w:val="32"/>
        </w:rPr>
        <w:t>管</w:t>
      </w:r>
      <w:r>
        <w:rPr>
          <w:rFonts w:ascii="Times New Roman" w:hAnsi="Times New Roman" w:eastAsia="仿宋_GB2312" w:cs="Times New Roman"/>
          <w:spacing w:val="-14"/>
          <w:sz w:val="32"/>
          <w:szCs w:val="32"/>
        </w:rPr>
        <w:t>理。</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724"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pacing w:val="21"/>
          <w:sz w:val="32"/>
          <w:szCs w:val="32"/>
        </w:rPr>
        <w:t>托</w:t>
      </w:r>
      <w:r>
        <w:rPr>
          <w:rFonts w:ascii="Times New Roman" w:hAnsi="Times New Roman" w:eastAsia="仿宋_GB2312" w:cs="Times New Roman"/>
          <w:spacing w:val="12"/>
          <w:sz w:val="32"/>
          <w:szCs w:val="32"/>
        </w:rPr>
        <w:t>管企业应当协助监管部门督促集群企业按时提交年度报</w:t>
      </w:r>
      <w:r>
        <w:rPr>
          <w:rFonts w:ascii="Times New Roman" w:hAnsi="Times New Roman" w:eastAsia="仿宋_GB2312" w:cs="Times New Roman"/>
          <w:spacing w:val="4"/>
          <w:sz w:val="32"/>
          <w:szCs w:val="32"/>
        </w:rPr>
        <w:t>告，公示企业信息，及时办理税务申报</w:t>
      </w:r>
      <w:r>
        <w:rPr>
          <w:rFonts w:hint="eastAsia" w:ascii="Times New Roman" w:hAnsi="Times New Roman" w:cs="Times New Roman"/>
          <w:spacing w:val="4"/>
          <w:sz w:val="32"/>
          <w:szCs w:val="32"/>
          <w:lang w:eastAsia="zh-CN"/>
        </w:rPr>
        <w:t>，</w:t>
      </w:r>
      <w:r>
        <w:rPr>
          <w:rFonts w:hint="eastAsia" w:ascii="Times New Roman" w:hAnsi="Times New Roman" w:eastAsia="仿宋_GB2312" w:cs="Times New Roman"/>
          <w:spacing w:val="4"/>
          <w:sz w:val="32"/>
          <w:szCs w:val="32"/>
        </w:rPr>
        <w:t>督促缴纳税款，开具发票</w:t>
      </w:r>
      <w:r>
        <w:rPr>
          <w:rFonts w:ascii="Times New Roman" w:hAnsi="Times New Roman" w:eastAsia="仿宋_GB2312" w:cs="Times New Roman"/>
          <w:spacing w:val="4"/>
          <w:sz w:val="32"/>
          <w:szCs w:val="32"/>
        </w:rPr>
        <w:t>及其他应当办理的许可</w:t>
      </w:r>
      <w:r>
        <w:rPr>
          <w:rFonts w:ascii="Times New Roman" w:hAnsi="Times New Roman" w:eastAsia="仿宋_GB2312" w:cs="Times New Roman"/>
          <w:spacing w:val="2"/>
          <w:sz w:val="32"/>
          <w:szCs w:val="32"/>
        </w:rPr>
        <w:t>。</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724"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pacing w:val="21"/>
          <w:sz w:val="32"/>
          <w:szCs w:val="32"/>
        </w:rPr>
        <w:t>托</w:t>
      </w:r>
      <w:r>
        <w:rPr>
          <w:rFonts w:ascii="Times New Roman" w:hAnsi="Times New Roman" w:eastAsia="仿宋_GB2312" w:cs="Times New Roman"/>
          <w:spacing w:val="12"/>
          <w:sz w:val="32"/>
          <w:szCs w:val="32"/>
        </w:rPr>
        <w:t>管合同到期未续约，或托管企业与集群企业提前解除托</w:t>
      </w:r>
      <w:r>
        <w:rPr>
          <w:rFonts w:ascii="Times New Roman" w:hAnsi="Times New Roman" w:eastAsia="仿宋_GB2312" w:cs="Times New Roman"/>
          <w:spacing w:val="10"/>
          <w:sz w:val="32"/>
          <w:szCs w:val="32"/>
        </w:rPr>
        <w:t>管关</w:t>
      </w:r>
      <w:r>
        <w:rPr>
          <w:rFonts w:ascii="Times New Roman" w:hAnsi="Times New Roman" w:eastAsia="仿宋_GB2312" w:cs="Times New Roman"/>
          <w:spacing w:val="8"/>
          <w:sz w:val="32"/>
          <w:szCs w:val="32"/>
        </w:rPr>
        <w:t>系</w:t>
      </w:r>
      <w:r>
        <w:rPr>
          <w:rFonts w:ascii="Times New Roman" w:hAnsi="Times New Roman" w:eastAsia="仿宋_GB2312" w:cs="Times New Roman"/>
          <w:spacing w:val="5"/>
          <w:sz w:val="32"/>
          <w:szCs w:val="32"/>
        </w:rPr>
        <w:t>的，托管企业应在5个工作日内书面通知登记机关，其中</w:t>
      </w:r>
      <w:r>
        <w:rPr>
          <w:rFonts w:ascii="Times New Roman" w:hAnsi="Times New Roman" w:eastAsia="仿宋_GB2312" w:cs="Times New Roman"/>
          <w:spacing w:val="17"/>
          <w:sz w:val="32"/>
          <w:szCs w:val="32"/>
        </w:rPr>
        <w:t>托</w:t>
      </w:r>
      <w:r>
        <w:rPr>
          <w:rFonts w:ascii="Times New Roman" w:hAnsi="Times New Roman" w:eastAsia="仿宋_GB2312" w:cs="Times New Roman"/>
          <w:spacing w:val="11"/>
          <w:sz w:val="32"/>
          <w:szCs w:val="32"/>
        </w:rPr>
        <w:t>管企业单方解除托管合同的，应同时书面通知集群企业法定</w:t>
      </w:r>
      <w:r>
        <w:rPr>
          <w:rFonts w:ascii="Times New Roman" w:hAnsi="Times New Roman" w:eastAsia="仿宋_GB2312" w:cs="Times New Roman"/>
          <w:spacing w:val="-6"/>
          <w:sz w:val="32"/>
          <w:szCs w:val="32"/>
        </w:rPr>
        <w:t>代表人。</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24"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pacing w:val="-4"/>
          <w:sz w:val="32"/>
          <w:szCs w:val="32"/>
        </w:rPr>
        <w:t>托管企</w:t>
      </w:r>
      <w:r>
        <w:rPr>
          <w:rFonts w:ascii="Times New Roman" w:hAnsi="Times New Roman" w:eastAsia="仿宋_GB2312" w:cs="Times New Roman"/>
          <w:spacing w:val="-2"/>
          <w:sz w:val="32"/>
          <w:szCs w:val="32"/>
        </w:rPr>
        <w:t>业发现集群企业违法线索，应当立即报告监管部门，</w:t>
      </w:r>
      <w:r>
        <w:rPr>
          <w:rFonts w:ascii="Times New Roman" w:hAnsi="Times New Roman" w:eastAsia="仿宋_GB2312" w:cs="Times New Roman"/>
          <w:spacing w:val="6"/>
          <w:sz w:val="32"/>
          <w:szCs w:val="32"/>
        </w:rPr>
        <w:t>并</w:t>
      </w:r>
      <w:r>
        <w:rPr>
          <w:rFonts w:ascii="Times New Roman" w:hAnsi="Times New Roman" w:eastAsia="仿宋_GB2312" w:cs="Times New Roman"/>
          <w:spacing w:val="5"/>
          <w:sz w:val="32"/>
          <w:szCs w:val="32"/>
        </w:rPr>
        <w:t>协助监管部门查处违法行为。</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ascii="Times New Roman" w:hAnsi="Times New Roman" w:eastAsia="仿宋_GB2312" w:cs="Times New Roman"/>
          <w:spacing w:val="6"/>
          <w:sz w:val="32"/>
          <w:szCs w:val="32"/>
        </w:rPr>
      </w:pPr>
      <w:r>
        <w:rPr>
          <w:rFonts w:ascii="黑体" w:hAnsi="黑体" w:eastAsia="黑体" w:cs="黑体"/>
          <w:spacing w:val="7"/>
          <w:sz w:val="32"/>
          <w:szCs w:val="32"/>
        </w:rPr>
        <w:t>第十九条</w:t>
      </w:r>
      <w:r>
        <w:rPr>
          <w:rFonts w:hint="eastAsia" w:ascii="Times New Roman" w:hAnsi="Times New Roman" w:eastAsia="仿宋_GB2312" w:cs="Times New Roman"/>
          <w:spacing w:val="11"/>
          <w:sz w:val="32"/>
          <w:szCs w:val="32"/>
          <w:lang w:val="en-US" w:eastAsia="zh-CN"/>
        </w:rPr>
        <w:t xml:space="preserve"> </w:t>
      </w:r>
      <w:r>
        <w:rPr>
          <w:rFonts w:ascii="Times New Roman" w:hAnsi="Times New Roman" w:eastAsia="仿宋_GB2312" w:cs="Times New Roman"/>
          <w:spacing w:val="6"/>
          <w:sz w:val="32"/>
          <w:szCs w:val="32"/>
        </w:rPr>
        <w:t>托管企业应建立季度报告制度，每季度结束后10天内，向属地登记机关书面报送履行托管义务情况、集群企业联络情况。</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ascii="Times New Roman" w:hAnsi="Times New Roman" w:eastAsia="仿宋_GB2312" w:cs="Times New Roman"/>
          <w:sz w:val="32"/>
          <w:szCs w:val="32"/>
        </w:rPr>
      </w:pPr>
      <w:r>
        <w:rPr>
          <w:rFonts w:ascii="黑体" w:hAnsi="黑体" w:eastAsia="黑体" w:cs="黑体"/>
          <w:spacing w:val="7"/>
          <w:sz w:val="32"/>
          <w:szCs w:val="32"/>
        </w:rPr>
        <w:t>第二十条</w:t>
      </w:r>
      <w:r>
        <w:rPr>
          <w:rFonts w:hint="eastAsia" w:ascii="Times New Roman" w:hAnsi="Times New Roman" w:eastAsia="仿宋_GB2312" w:cs="Times New Roman"/>
          <w:spacing w:val="6"/>
          <w:sz w:val="32"/>
          <w:szCs w:val="32"/>
          <w:lang w:val="en-US" w:eastAsia="zh-CN"/>
        </w:rPr>
        <w:t xml:space="preserve"> </w:t>
      </w:r>
      <w:r>
        <w:rPr>
          <w:rFonts w:ascii="Times New Roman" w:hAnsi="Times New Roman" w:eastAsia="仿宋_GB2312" w:cs="Times New Roman"/>
          <w:spacing w:val="6"/>
          <w:sz w:val="32"/>
          <w:szCs w:val="32"/>
        </w:rPr>
        <w:t>托管企业应建立联络员制度，向登记机关报备联</w:t>
      </w:r>
      <w:r>
        <w:rPr>
          <w:rFonts w:ascii="Times New Roman" w:hAnsi="Times New Roman" w:eastAsia="仿宋_GB2312" w:cs="Times New Roman"/>
          <w:spacing w:val="4"/>
          <w:sz w:val="32"/>
          <w:szCs w:val="32"/>
        </w:rPr>
        <w:t>络员信息，经报备的联络员负责与监管部门的日常联系工作。</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ascii="Times New Roman" w:hAnsi="Times New Roman" w:eastAsia="仿宋_GB2312" w:cs="Times New Roman"/>
          <w:sz w:val="32"/>
          <w:szCs w:val="32"/>
        </w:rPr>
      </w:pPr>
      <w:r>
        <w:rPr>
          <w:rFonts w:ascii="黑体" w:hAnsi="黑体" w:eastAsia="黑体" w:cs="黑体"/>
          <w:spacing w:val="7"/>
          <w:sz w:val="32"/>
          <w:szCs w:val="32"/>
        </w:rPr>
        <w:t>第二十一条</w:t>
      </w:r>
      <w:r>
        <w:rPr>
          <w:rFonts w:hint="eastAsia" w:ascii="Times New Roman" w:hAnsi="Times New Roman" w:eastAsia="仿宋_GB2312" w:cs="Times New Roman"/>
          <w:spacing w:val="12"/>
          <w:sz w:val="32"/>
          <w:szCs w:val="32"/>
          <w:lang w:val="en-US" w:eastAsia="zh-CN"/>
        </w:rPr>
        <w:t xml:space="preserve"> </w:t>
      </w:r>
      <w:r>
        <w:rPr>
          <w:rFonts w:ascii="Times New Roman" w:hAnsi="Times New Roman" w:eastAsia="仿宋_GB2312" w:cs="Times New Roman"/>
          <w:spacing w:val="12"/>
          <w:sz w:val="32"/>
          <w:szCs w:val="32"/>
        </w:rPr>
        <w:t>托管企业未经授权不得泄露或不当使用集群</w:t>
      </w:r>
      <w:r>
        <w:rPr>
          <w:rFonts w:ascii="Times New Roman" w:hAnsi="Times New Roman" w:eastAsia="仿宋_GB2312" w:cs="Times New Roman"/>
          <w:spacing w:val="16"/>
          <w:sz w:val="32"/>
          <w:szCs w:val="32"/>
        </w:rPr>
        <w:t>企</w:t>
      </w:r>
      <w:r>
        <w:rPr>
          <w:rFonts w:ascii="Times New Roman" w:hAnsi="Times New Roman" w:eastAsia="仿宋_GB2312" w:cs="Times New Roman"/>
          <w:spacing w:val="11"/>
          <w:sz w:val="32"/>
          <w:szCs w:val="32"/>
        </w:rPr>
        <w:t>业财务数据、法定代表人、负责人的身份证号码、住所、联</w:t>
      </w:r>
      <w:r>
        <w:rPr>
          <w:rFonts w:ascii="Times New Roman" w:hAnsi="Times New Roman" w:eastAsia="仿宋_GB2312" w:cs="Times New Roman"/>
          <w:spacing w:val="8"/>
          <w:sz w:val="32"/>
          <w:szCs w:val="32"/>
        </w:rPr>
        <w:t>系</w:t>
      </w:r>
      <w:r>
        <w:rPr>
          <w:rFonts w:ascii="Times New Roman" w:hAnsi="Times New Roman" w:eastAsia="仿宋_GB2312" w:cs="Times New Roman"/>
          <w:spacing w:val="7"/>
          <w:sz w:val="32"/>
          <w:szCs w:val="32"/>
        </w:rPr>
        <w:t>方式等企业及个人信息。</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ascii="Times New Roman" w:hAnsi="Times New Roman" w:eastAsia="仿宋_GB2312" w:cs="Times New Roman"/>
          <w:spacing w:val="6"/>
          <w:sz w:val="32"/>
          <w:szCs w:val="32"/>
        </w:rPr>
      </w:pPr>
      <w:r>
        <w:rPr>
          <w:rFonts w:ascii="黑体" w:hAnsi="黑体" w:eastAsia="黑体" w:cs="黑体"/>
          <w:spacing w:val="7"/>
          <w:sz w:val="32"/>
          <w:szCs w:val="32"/>
        </w:rPr>
        <w:t>第二十二条</w:t>
      </w:r>
      <w:r>
        <w:rPr>
          <w:rFonts w:hint="eastAsia" w:ascii="Times New Roman" w:hAnsi="Times New Roman" w:eastAsia="仿宋_GB2312" w:cs="Times New Roman"/>
          <w:spacing w:val="12"/>
          <w:sz w:val="32"/>
          <w:szCs w:val="32"/>
          <w:lang w:val="en-US" w:eastAsia="zh-CN"/>
        </w:rPr>
        <w:t xml:space="preserve"> </w:t>
      </w:r>
      <w:r>
        <w:rPr>
          <w:rFonts w:ascii="Times New Roman" w:hAnsi="Times New Roman" w:eastAsia="仿宋_GB2312" w:cs="Times New Roman"/>
          <w:spacing w:val="12"/>
          <w:sz w:val="32"/>
          <w:szCs w:val="32"/>
        </w:rPr>
        <w:t>托管企业应当</w:t>
      </w:r>
      <w:r>
        <w:rPr>
          <w:rFonts w:hint="eastAsia" w:ascii="Times New Roman" w:hAnsi="Times New Roman" w:eastAsia="仿宋_GB2312" w:cs="Times New Roman"/>
          <w:spacing w:val="12"/>
          <w:sz w:val="32"/>
          <w:szCs w:val="32"/>
        </w:rPr>
        <w:t>通过</w:t>
      </w:r>
      <w:r>
        <w:rPr>
          <w:rFonts w:ascii="Times New Roman" w:hAnsi="Times New Roman" w:eastAsia="仿宋_GB2312" w:cs="Times New Roman"/>
          <w:spacing w:val="12"/>
          <w:sz w:val="32"/>
          <w:szCs w:val="32"/>
        </w:rPr>
        <w:t>本企业</w:t>
      </w:r>
      <w:r>
        <w:rPr>
          <w:rFonts w:hint="eastAsia" w:ascii="Times New Roman" w:hAnsi="Times New Roman" w:eastAsia="仿宋_GB2312" w:cs="Times New Roman"/>
          <w:spacing w:val="12"/>
          <w:sz w:val="32"/>
          <w:szCs w:val="32"/>
        </w:rPr>
        <w:t>或集群注册托管行业协会</w:t>
      </w:r>
      <w:r>
        <w:rPr>
          <w:rFonts w:ascii="Times New Roman" w:hAnsi="Times New Roman" w:eastAsia="仿宋_GB2312" w:cs="Times New Roman"/>
          <w:spacing w:val="12"/>
          <w:sz w:val="32"/>
          <w:szCs w:val="32"/>
        </w:rPr>
        <w:t>网站，公</w:t>
      </w:r>
      <w:r>
        <w:rPr>
          <w:rFonts w:ascii="Times New Roman" w:hAnsi="Times New Roman" w:eastAsia="仿宋_GB2312" w:cs="Times New Roman"/>
          <w:spacing w:val="17"/>
          <w:sz w:val="32"/>
          <w:szCs w:val="32"/>
        </w:rPr>
        <w:t>示</w:t>
      </w:r>
      <w:r>
        <w:rPr>
          <w:rFonts w:ascii="Times New Roman" w:hAnsi="Times New Roman" w:eastAsia="仿宋_GB2312" w:cs="Times New Roman"/>
          <w:spacing w:val="11"/>
          <w:sz w:val="32"/>
          <w:szCs w:val="32"/>
        </w:rPr>
        <w:t>本企业登记注册信息、联络方式，托管的集群企业名单及其</w:t>
      </w:r>
      <w:r>
        <w:rPr>
          <w:rFonts w:ascii="Times New Roman" w:hAnsi="Times New Roman" w:eastAsia="仿宋_GB2312" w:cs="Times New Roman"/>
          <w:spacing w:val="17"/>
          <w:sz w:val="32"/>
          <w:szCs w:val="32"/>
        </w:rPr>
        <w:t>登</w:t>
      </w:r>
      <w:r>
        <w:rPr>
          <w:rFonts w:ascii="Times New Roman" w:hAnsi="Times New Roman" w:eastAsia="仿宋_GB2312" w:cs="Times New Roman"/>
          <w:spacing w:val="11"/>
          <w:sz w:val="32"/>
          <w:szCs w:val="32"/>
        </w:rPr>
        <w:t>记注册信息、联络情况等。托管企业应当为登记</w:t>
      </w:r>
      <w:r>
        <w:rPr>
          <w:rFonts w:ascii="Times New Roman" w:hAnsi="Times New Roman" w:eastAsia="仿宋_GB2312" w:cs="Times New Roman"/>
          <w:spacing w:val="12"/>
          <w:sz w:val="32"/>
          <w:szCs w:val="32"/>
        </w:rPr>
        <w:t>机</w:t>
      </w:r>
      <w:r>
        <w:rPr>
          <w:rFonts w:ascii="Times New Roman" w:hAnsi="Times New Roman" w:eastAsia="仿宋_GB2312" w:cs="Times New Roman"/>
          <w:spacing w:val="6"/>
          <w:sz w:val="32"/>
          <w:szCs w:val="32"/>
        </w:rPr>
        <w:t>关信息集中公示提供数据或数据接口。</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ascii="Times New Roman" w:hAnsi="Times New Roman" w:eastAsia="仿宋_GB2312" w:cs="Times New Roman"/>
          <w:spacing w:val="3"/>
          <w:sz w:val="32"/>
          <w:szCs w:val="32"/>
        </w:rPr>
      </w:pPr>
      <w:r>
        <w:rPr>
          <w:rFonts w:ascii="黑体" w:hAnsi="黑体" w:eastAsia="黑体" w:cs="黑体"/>
          <w:spacing w:val="7"/>
          <w:sz w:val="32"/>
          <w:szCs w:val="32"/>
        </w:rPr>
        <w:t>第二十三条</w:t>
      </w:r>
      <w:r>
        <w:rPr>
          <w:rFonts w:hint="eastAsia" w:ascii="Times New Roman" w:hAnsi="Times New Roman" w:eastAsia="仿宋_GB2312" w:cs="Times New Roman"/>
          <w:spacing w:val="1"/>
          <w:sz w:val="32"/>
          <w:szCs w:val="32"/>
          <w:lang w:val="en-US" w:eastAsia="zh-CN"/>
        </w:rPr>
        <w:t xml:space="preserve"> </w:t>
      </w:r>
      <w:r>
        <w:rPr>
          <w:rFonts w:ascii="Times New Roman" w:hAnsi="Times New Roman" w:eastAsia="仿宋_GB2312" w:cs="Times New Roman"/>
          <w:spacing w:val="1"/>
          <w:sz w:val="32"/>
          <w:szCs w:val="32"/>
        </w:rPr>
        <w:t>托管企业通过约定的</w:t>
      </w:r>
      <w:r>
        <w:rPr>
          <w:rFonts w:ascii="Times New Roman" w:hAnsi="Times New Roman" w:eastAsia="仿宋_GB2312" w:cs="Times New Roman"/>
          <w:sz w:val="32"/>
          <w:szCs w:val="32"/>
        </w:rPr>
        <w:t>联系方式，超过1个月无</w:t>
      </w:r>
      <w:r>
        <w:rPr>
          <w:rFonts w:ascii="Times New Roman" w:hAnsi="Times New Roman" w:eastAsia="仿宋_GB2312" w:cs="Times New Roman"/>
          <w:spacing w:val="17"/>
          <w:sz w:val="32"/>
          <w:szCs w:val="32"/>
        </w:rPr>
        <w:t>法</w:t>
      </w:r>
      <w:r>
        <w:rPr>
          <w:rFonts w:ascii="Times New Roman" w:hAnsi="Times New Roman" w:eastAsia="仿宋_GB2312" w:cs="Times New Roman"/>
          <w:spacing w:val="11"/>
          <w:sz w:val="32"/>
          <w:szCs w:val="32"/>
        </w:rPr>
        <w:t>联络集群企业的，应通过本企业网站</w:t>
      </w:r>
      <w:r>
        <w:rPr>
          <w:rFonts w:hint="eastAsia" w:ascii="Times New Roman" w:hAnsi="Times New Roman" w:eastAsia="仿宋_GB2312" w:cs="Times New Roman"/>
          <w:spacing w:val="11"/>
          <w:sz w:val="32"/>
          <w:szCs w:val="32"/>
        </w:rPr>
        <w:t>或集群注册托管行业协会网站</w:t>
      </w:r>
      <w:r>
        <w:rPr>
          <w:rFonts w:ascii="Times New Roman" w:hAnsi="Times New Roman" w:eastAsia="仿宋_GB2312" w:cs="Times New Roman"/>
          <w:spacing w:val="11"/>
          <w:sz w:val="32"/>
          <w:szCs w:val="32"/>
        </w:rPr>
        <w:t>公示无法联络的集群企</w:t>
      </w:r>
      <w:r>
        <w:rPr>
          <w:rFonts w:ascii="Times New Roman" w:hAnsi="Times New Roman" w:eastAsia="仿宋_GB2312" w:cs="Times New Roman"/>
          <w:spacing w:val="10"/>
          <w:sz w:val="32"/>
          <w:szCs w:val="32"/>
        </w:rPr>
        <w:t>业名</w:t>
      </w:r>
      <w:r>
        <w:rPr>
          <w:rFonts w:ascii="Times New Roman" w:hAnsi="Times New Roman" w:eastAsia="仿宋_GB2312" w:cs="Times New Roman"/>
          <w:spacing w:val="8"/>
          <w:sz w:val="32"/>
          <w:szCs w:val="32"/>
        </w:rPr>
        <w:t>单</w:t>
      </w:r>
      <w:r>
        <w:rPr>
          <w:rFonts w:ascii="Times New Roman" w:hAnsi="Times New Roman" w:eastAsia="仿宋_GB2312" w:cs="Times New Roman"/>
          <w:spacing w:val="5"/>
          <w:sz w:val="32"/>
          <w:szCs w:val="32"/>
        </w:rPr>
        <w:t>；超过3个月无法联络集群企业的，应将无法联络的集群</w:t>
      </w:r>
      <w:r>
        <w:rPr>
          <w:rFonts w:ascii="Times New Roman" w:hAnsi="Times New Roman" w:eastAsia="仿宋_GB2312" w:cs="Times New Roman"/>
          <w:spacing w:val="-1"/>
          <w:sz w:val="32"/>
          <w:szCs w:val="32"/>
        </w:rPr>
        <w:t>企业</w:t>
      </w:r>
      <w:r>
        <w:rPr>
          <w:rFonts w:ascii="Times New Roman" w:hAnsi="Times New Roman" w:eastAsia="仿宋_GB2312" w:cs="Times New Roman"/>
          <w:sz w:val="32"/>
          <w:szCs w:val="32"/>
        </w:rPr>
        <w:t>名单书面报送登记机关；超过</w:t>
      </w:r>
      <w:r>
        <w:rPr>
          <w:rFonts w:hint="default" w:ascii="Times New Roman" w:hAnsi="Times New Roman" w:eastAsia="仿宋_GB2312" w:cs="Times New Roman"/>
          <w:sz w:val="32"/>
          <w:szCs w:val="32"/>
          <w:lang w:val="en-US"/>
        </w:rPr>
        <w:t>6</w:t>
      </w:r>
      <w:r>
        <w:rPr>
          <w:rFonts w:ascii="Times New Roman" w:hAnsi="Times New Roman" w:eastAsia="仿宋_GB2312" w:cs="Times New Roman"/>
          <w:sz w:val="32"/>
          <w:szCs w:val="32"/>
        </w:rPr>
        <w:t>个月无法联络集群企业，且</w:t>
      </w:r>
      <w:r>
        <w:rPr>
          <w:rFonts w:ascii="Times New Roman" w:hAnsi="Times New Roman" w:eastAsia="仿宋_GB2312" w:cs="Times New Roman"/>
          <w:spacing w:val="-1"/>
          <w:sz w:val="32"/>
          <w:szCs w:val="32"/>
        </w:rPr>
        <w:t>约定</w:t>
      </w:r>
      <w:r>
        <w:rPr>
          <w:rFonts w:ascii="Times New Roman" w:hAnsi="Times New Roman" w:eastAsia="仿宋_GB2312" w:cs="Times New Roman"/>
          <w:sz w:val="32"/>
          <w:szCs w:val="32"/>
        </w:rPr>
        <w:t>代理税务业务但已超过</w:t>
      </w:r>
      <w:r>
        <w:rPr>
          <w:rFonts w:hint="default" w:ascii="Times New Roman" w:hAnsi="Times New Roman" w:eastAsia="仿宋_GB2312" w:cs="Times New Roman"/>
          <w:sz w:val="32"/>
          <w:szCs w:val="32"/>
          <w:lang w:val="en-US"/>
        </w:rPr>
        <w:t>6</w:t>
      </w:r>
      <w:r>
        <w:rPr>
          <w:rFonts w:ascii="Times New Roman" w:hAnsi="Times New Roman" w:eastAsia="仿宋_GB2312" w:cs="Times New Roman"/>
          <w:sz w:val="32"/>
          <w:szCs w:val="32"/>
        </w:rPr>
        <w:t>个月未发生代报纳税的，托管企业</w:t>
      </w:r>
      <w:r>
        <w:rPr>
          <w:rFonts w:ascii="Times New Roman" w:hAnsi="Times New Roman" w:eastAsia="仿宋_GB2312" w:cs="Times New Roman"/>
          <w:spacing w:val="17"/>
          <w:sz w:val="32"/>
          <w:szCs w:val="32"/>
        </w:rPr>
        <w:t>应</w:t>
      </w:r>
      <w:r>
        <w:rPr>
          <w:rFonts w:ascii="Times New Roman" w:hAnsi="Times New Roman" w:eastAsia="仿宋_GB2312" w:cs="Times New Roman"/>
          <w:spacing w:val="11"/>
          <w:sz w:val="32"/>
          <w:szCs w:val="32"/>
        </w:rPr>
        <w:t>邮寄一次通知信函至无法联络的集群企业法定代表人及投资</w:t>
      </w:r>
      <w:r>
        <w:rPr>
          <w:rFonts w:ascii="Times New Roman" w:hAnsi="Times New Roman" w:eastAsia="仿宋_GB2312" w:cs="Times New Roman"/>
          <w:spacing w:val="8"/>
          <w:sz w:val="32"/>
          <w:szCs w:val="32"/>
        </w:rPr>
        <w:t>人身份证地址确认经营情况，确认结果应书面报告登记机关</w:t>
      </w:r>
      <w:r>
        <w:rPr>
          <w:rFonts w:ascii="Times New Roman" w:hAnsi="Times New Roman" w:eastAsia="仿宋_GB2312" w:cs="Times New Roman"/>
          <w:spacing w:val="3"/>
          <w:sz w:val="32"/>
          <w:szCs w:val="32"/>
        </w:rPr>
        <w:t>。</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ascii="Times New Roman" w:hAnsi="Times New Roman" w:eastAsia="仿宋_GB2312" w:cs="Times New Roman"/>
          <w:sz w:val="32"/>
          <w:szCs w:val="32"/>
        </w:rPr>
      </w:pPr>
      <w:r>
        <w:rPr>
          <w:rFonts w:ascii="黑体" w:hAnsi="黑体" w:eastAsia="黑体" w:cs="黑体"/>
          <w:spacing w:val="7"/>
          <w:sz w:val="32"/>
          <w:szCs w:val="32"/>
        </w:rPr>
        <w:t>第二十四条</w:t>
      </w:r>
      <w:r>
        <w:rPr>
          <w:rFonts w:hint="eastAsia" w:ascii="Times New Roman" w:hAnsi="Times New Roman" w:eastAsia="仿宋_GB2312" w:cs="Times New Roman"/>
          <w:spacing w:val="12"/>
          <w:sz w:val="32"/>
          <w:szCs w:val="32"/>
          <w:lang w:val="en-US" w:eastAsia="zh-CN"/>
        </w:rPr>
        <w:t xml:space="preserve"> </w:t>
      </w:r>
      <w:r>
        <w:rPr>
          <w:rFonts w:ascii="Times New Roman" w:hAnsi="Times New Roman" w:eastAsia="仿宋_GB2312" w:cs="Times New Roman"/>
          <w:spacing w:val="12"/>
          <w:sz w:val="32"/>
          <w:szCs w:val="32"/>
        </w:rPr>
        <w:t>集群企业应当配合、协助托管企业按本办法</w:t>
      </w:r>
      <w:r>
        <w:rPr>
          <w:rFonts w:ascii="Times New Roman" w:hAnsi="Times New Roman" w:eastAsia="仿宋_GB2312" w:cs="Times New Roman"/>
          <w:spacing w:val="-1"/>
          <w:sz w:val="32"/>
          <w:szCs w:val="32"/>
        </w:rPr>
        <w:t>的规定履行义务</w:t>
      </w:r>
      <w:r>
        <w:rPr>
          <w:rFonts w:ascii="Times New Roman" w:hAnsi="Times New Roman" w:eastAsia="仿宋_GB2312" w:cs="Times New Roman"/>
          <w:sz w:val="32"/>
          <w:szCs w:val="32"/>
        </w:rPr>
        <w:t>。</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0"/>
        <w:textAlignment w:val="baseline"/>
        <w:rPr>
          <w:rFonts w:ascii="Times New Roman" w:hAnsi="Times New Roman" w:eastAsia="仿宋_GB2312" w:cs="Times New Roman"/>
          <w:sz w:val="32"/>
          <w:szCs w:val="32"/>
        </w:rPr>
      </w:pP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0"/>
        <w:jc w:val="center"/>
        <w:textAlignment w:val="baseline"/>
        <w:rPr>
          <w:rFonts w:ascii="黑体" w:hAnsi="黑体" w:eastAsia="黑体" w:cs="黑体"/>
          <w:spacing w:val="7"/>
          <w:sz w:val="32"/>
          <w:szCs w:val="32"/>
        </w:rPr>
      </w:pPr>
      <w:r>
        <w:rPr>
          <w:rFonts w:ascii="黑体" w:hAnsi="黑体" w:eastAsia="黑体" w:cs="黑体"/>
          <w:spacing w:val="7"/>
          <w:sz w:val="32"/>
          <w:szCs w:val="32"/>
        </w:rPr>
        <w:t>第五章</w:t>
      </w:r>
      <w:r>
        <w:rPr>
          <w:rFonts w:hint="eastAsia" w:ascii="黑体" w:hAnsi="黑体" w:eastAsia="黑体" w:cs="黑体"/>
          <w:spacing w:val="7"/>
          <w:sz w:val="32"/>
          <w:szCs w:val="32"/>
          <w:lang w:val="en-US" w:eastAsia="zh-CN"/>
        </w:rPr>
        <w:t xml:space="preserve"> </w:t>
      </w:r>
      <w:r>
        <w:rPr>
          <w:rFonts w:ascii="黑体" w:hAnsi="黑体" w:eastAsia="黑体" w:cs="黑体"/>
          <w:spacing w:val="7"/>
          <w:sz w:val="32"/>
          <w:szCs w:val="32"/>
        </w:rPr>
        <w:t>监督管理</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0"/>
        <w:textAlignment w:val="baseline"/>
        <w:rPr>
          <w:rFonts w:ascii="Times New Roman" w:hAnsi="Times New Roman" w:eastAsia="仿宋_GB2312" w:cs="Times New Roman"/>
          <w:sz w:val="32"/>
          <w:szCs w:val="32"/>
        </w:rPr>
      </w:pP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ascii="Times New Roman" w:hAnsi="Times New Roman" w:eastAsia="仿宋_GB2312" w:cs="Times New Roman"/>
          <w:sz w:val="32"/>
          <w:szCs w:val="32"/>
        </w:rPr>
      </w:pPr>
      <w:r>
        <w:rPr>
          <w:rFonts w:ascii="黑体" w:hAnsi="黑体" w:eastAsia="黑体" w:cs="黑体"/>
          <w:spacing w:val="7"/>
          <w:sz w:val="32"/>
          <w:szCs w:val="32"/>
        </w:rPr>
        <w:t>第二十五条</w:t>
      </w:r>
      <w:r>
        <w:rPr>
          <w:rFonts w:hint="eastAsia" w:ascii="Times New Roman" w:hAnsi="Times New Roman" w:eastAsia="仿宋_GB2312" w:cs="Times New Roman"/>
          <w:spacing w:val="12"/>
          <w:sz w:val="32"/>
          <w:szCs w:val="32"/>
          <w:lang w:val="en-US" w:eastAsia="zh-CN"/>
        </w:rPr>
        <w:t xml:space="preserve"> </w:t>
      </w:r>
      <w:r>
        <w:rPr>
          <w:rFonts w:ascii="Times New Roman" w:hAnsi="Times New Roman" w:eastAsia="仿宋_GB2312" w:cs="Times New Roman"/>
          <w:spacing w:val="12"/>
          <w:sz w:val="32"/>
          <w:szCs w:val="32"/>
        </w:rPr>
        <w:t>下列情形，除依照有关法律、法规规定处理</w:t>
      </w:r>
      <w:r>
        <w:rPr>
          <w:rFonts w:ascii="Times New Roman" w:hAnsi="Times New Roman" w:eastAsia="仿宋_GB2312" w:cs="Times New Roman"/>
          <w:spacing w:val="19"/>
          <w:sz w:val="32"/>
          <w:szCs w:val="32"/>
        </w:rPr>
        <w:t>外</w:t>
      </w:r>
      <w:r>
        <w:rPr>
          <w:rFonts w:ascii="Times New Roman" w:hAnsi="Times New Roman" w:eastAsia="仿宋_GB2312" w:cs="Times New Roman"/>
          <w:spacing w:val="11"/>
          <w:sz w:val="32"/>
          <w:szCs w:val="32"/>
        </w:rPr>
        <w:t>，纳入信用管理。登记机关根据情况可以暂停办理托管企业</w:t>
      </w:r>
      <w:r>
        <w:rPr>
          <w:rFonts w:ascii="Times New Roman" w:hAnsi="Times New Roman" w:eastAsia="仿宋_GB2312" w:cs="Times New Roman"/>
          <w:spacing w:val="18"/>
          <w:sz w:val="32"/>
          <w:szCs w:val="32"/>
        </w:rPr>
        <w:t>新</w:t>
      </w:r>
      <w:r>
        <w:rPr>
          <w:rFonts w:ascii="Times New Roman" w:hAnsi="Times New Roman" w:eastAsia="仿宋_GB2312" w:cs="Times New Roman"/>
          <w:spacing w:val="11"/>
          <w:sz w:val="32"/>
          <w:szCs w:val="32"/>
        </w:rPr>
        <w:t>设集群企业登记业务，情节严重涉嫌犯罪的，移交司法机关</w:t>
      </w:r>
      <w:r>
        <w:rPr>
          <w:rFonts w:ascii="Times New Roman" w:hAnsi="Times New Roman" w:eastAsia="仿宋_GB2312" w:cs="Times New Roman"/>
          <w:spacing w:val="-13"/>
          <w:sz w:val="32"/>
          <w:szCs w:val="32"/>
        </w:rPr>
        <w:t>处理：</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708"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pacing w:val="17"/>
          <w:sz w:val="32"/>
          <w:szCs w:val="32"/>
        </w:rPr>
        <w:t>(一)托管企业隐瞒</w:t>
      </w:r>
      <w:r>
        <w:rPr>
          <w:rFonts w:ascii="Times New Roman" w:hAnsi="Times New Roman" w:eastAsia="仿宋_GB2312" w:cs="Times New Roman"/>
          <w:spacing w:val="14"/>
          <w:sz w:val="32"/>
          <w:szCs w:val="32"/>
        </w:rPr>
        <w:t>有</w:t>
      </w:r>
      <w:r>
        <w:rPr>
          <w:rFonts w:ascii="Times New Roman" w:hAnsi="Times New Roman" w:eastAsia="仿宋_GB2312" w:cs="Times New Roman"/>
          <w:spacing w:val="12"/>
          <w:sz w:val="32"/>
          <w:szCs w:val="32"/>
        </w:rPr>
        <w:t>关</w:t>
      </w:r>
      <w:r>
        <w:rPr>
          <w:rFonts w:ascii="Times New Roman" w:hAnsi="Times New Roman" w:eastAsia="仿宋_GB2312" w:cs="Times New Roman"/>
          <w:spacing w:val="11"/>
          <w:sz w:val="32"/>
          <w:szCs w:val="32"/>
        </w:rPr>
        <w:t>情况、提供虚假材料取得登记，或者串通集群企业提供</w:t>
      </w:r>
      <w:r>
        <w:rPr>
          <w:rFonts w:ascii="Times New Roman" w:hAnsi="Times New Roman" w:eastAsia="仿宋_GB2312" w:cs="Times New Roman"/>
          <w:spacing w:val="7"/>
          <w:sz w:val="32"/>
          <w:szCs w:val="32"/>
        </w:rPr>
        <w:t>虚假材料骗取登记的</w:t>
      </w:r>
      <w:r>
        <w:rPr>
          <w:rFonts w:ascii="Times New Roman" w:hAnsi="Times New Roman" w:eastAsia="仿宋_GB2312" w:cs="Times New Roman"/>
          <w:spacing w:val="4"/>
          <w:sz w:val="32"/>
          <w:szCs w:val="32"/>
        </w:rPr>
        <w:t>；</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88"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pacing w:val="12"/>
          <w:sz w:val="32"/>
          <w:szCs w:val="32"/>
        </w:rPr>
        <w:t>(二)托管企业未履行本办法第九条、第二十条规定，或</w:t>
      </w:r>
      <w:r>
        <w:rPr>
          <w:rFonts w:ascii="Times New Roman" w:hAnsi="Times New Roman" w:eastAsia="仿宋_GB2312" w:cs="Times New Roman"/>
          <w:spacing w:val="7"/>
          <w:sz w:val="32"/>
          <w:szCs w:val="32"/>
        </w:rPr>
        <w:t>备</w:t>
      </w:r>
      <w:r>
        <w:rPr>
          <w:rFonts w:ascii="Times New Roman" w:hAnsi="Times New Roman" w:eastAsia="仿宋_GB2312" w:cs="Times New Roman"/>
          <w:spacing w:val="11"/>
          <w:sz w:val="32"/>
          <w:szCs w:val="32"/>
        </w:rPr>
        <w:t>案虚假法定代表人(执行事务合伙人)、负责人和市场主体联</w:t>
      </w:r>
      <w:r>
        <w:rPr>
          <w:rFonts w:ascii="Times New Roman" w:hAnsi="Times New Roman" w:eastAsia="仿宋_GB2312" w:cs="Times New Roman"/>
          <w:spacing w:val="9"/>
          <w:sz w:val="32"/>
          <w:szCs w:val="32"/>
        </w:rPr>
        <w:t>络</w:t>
      </w:r>
      <w:r>
        <w:rPr>
          <w:rFonts w:ascii="Times New Roman" w:hAnsi="Times New Roman" w:eastAsia="仿宋_GB2312" w:cs="Times New Roman"/>
          <w:spacing w:val="4"/>
          <w:sz w:val="32"/>
          <w:szCs w:val="32"/>
        </w:rPr>
        <w:t>员</w:t>
      </w:r>
      <w:r>
        <w:rPr>
          <w:rFonts w:ascii="Times New Roman" w:hAnsi="Times New Roman" w:eastAsia="仿宋_GB2312" w:cs="Times New Roman"/>
          <w:spacing w:val="3"/>
          <w:sz w:val="32"/>
          <w:szCs w:val="32"/>
        </w:rPr>
        <w:t>信息的；</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728"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pacing w:val="22"/>
          <w:sz w:val="32"/>
          <w:szCs w:val="32"/>
        </w:rPr>
        <w:t>(</w:t>
      </w:r>
      <w:r>
        <w:rPr>
          <w:rFonts w:ascii="Times New Roman" w:hAnsi="Times New Roman" w:eastAsia="仿宋_GB2312" w:cs="Times New Roman"/>
          <w:spacing w:val="19"/>
          <w:sz w:val="32"/>
          <w:szCs w:val="32"/>
        </w:rPr>
        <w:t>三</w:t>
      </w:r>
      <w:r>
        <w:rPr>
          <w:rFonts w:ascii="Times New Roman" w:hAnsi="Times New Roman" w:eastAsia="仿宋_GB2312" w:cs="Times New Roman"/>
          <w:spacing w:val="11"/>
          <w:sz w:val="32"/>
          <w:szCs w:val="32"/>
        </w:rPr>
        <w:t>)托管企业未按本办法规定通知、协助集群企业办理变</w:t>
      </w:r>
      <w:r>
        <w:rPr>
          <w:rFonts w:ascii="Times New Roman" w:hAnsi="Times New Roman" w:eastAsia="仿宋_GB2312" w:cs="Times New Roman"/>
          <w:spacing w:val="-2"/>
          <w:sz w:val="32"/>
          <w:szCs w:val="32"/>
        </w:rPr>
        <w:t>更或注销登</w:t>
      </w:r>
      <w:r>
        <w:rPr>
          <w:rFonts w:ascii="Times New Roman" w:hAnsi="Times New Roman" w:eastAsia="仿宋_GB2312" w:cs="Times New Roman"/>
          <w:spacing w:val="-1"/>
          <w:sz w:val="32"/>
          <w:szCs w:val="32"/>
        </w:rPr>
        <w:t>记的；</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4"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pacing w:val="6"/>
          <w:sz w:val="32"/>
          <w:szCs w:val="32"/>
        </w:rPr>
        <w:t>(四)托管企业建立集群企业档案不齐全、内容不完整，</w:t>
      </w:r>
      <w:r>
        <w:rPr>
          <w:rFonts w:ascii="Times New Roman" w:hAnsi="Times New Roman" w:eastAsia="仿宋_GB2312" w:cs="Times New Roman"/>
          <w:spacing w:val="2"/>
          <w:sz w:val="32"/>
          <w:szCs w:val="32"/>
        </w:rPr>
        <w:t>登</w:t>
      </w:r>
      <w:r>
        <w:rPr>
          <w:rFonts w:ascii="Times New Roman" w:hAnsi="Times New Roman" w:eastAsia="仿宋_GB2312" w:cs="Times New Roman"/>
          <w:spacing w:val="7"/>
          <w:sz w:val="32"/>
          <w:szCs w:val="32"/>
        </w:rPr>
        <w:t>记</w:t>
      </w:r>
      <w:r>
        <w:rPr>
          <w:rFonts w:ascii="Times New Roman" w:hAnsi="Times New Roman" w:eastAsia="仿宋_GB2312" w:cs="Times New Roman"/>
          <w:spacing w:val="4"/>
          <w:sz w:val="32"/>
          <w:szCs w:val="32"/>
        </w:rPr>
        <w:t>机关责令限期改正仍不改正的；</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728"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pacing w:val="22"/>
          <w:sz w:val="32"/>
          <w:szCs w:val="32"/>
        </w:rPr>
        <w:t>(</w:t>
      </w:r>
      <w:r>
        <w:rPr>
          <w:rFonts w:ascii="Times New Roman" w:hAnsi="Times New Roman" w:eastAsia="仿宋_GB2312" w:cs="Times New Roman"/>
          <w:spacing w:val="17"/>
          <w:sz w:val="32"/>
          <w:szCs w:val="32"/>
        </w:rPr>
        <w:t>五</w:t>
      </w:r>
      <w:r>
        <w:rPr>
          <w:rFonts w:ascii="Times New Roman" w:hAnsi="Times New Roman" w:eastAsia="仿宋_GB2312" w:cs="Times New Roman"/>
          <w:spacing w:val="11"/>
          <w:sz w:val="32"/>
          <w:szCs w:val="32"/>
        </w:rPr>
        <w:t>)托管企业连续两个季度未按时向登记机关报送履行义</w:t>
      </w:r>
      <w:r>
        <w:rPr>
          <w:rFonts w:ascii="Times New Roman" w:hAnsi="Times New Roman" w:eastAsia="仿宋_GB2312" w:cs="Times New Roman"/>
          <w:spacing w:val="6"/>
          <w:sz w:val="32"/>
          <w:szCs w:val="32"/>
        </w:rPr>
        <w:t>务情</w:t>
      </w:r>
      <w:r>
        <w:rPr>
          <w:rFonts w:ascii="Times New Roman" w:hAnsi="Times New Roman" w:eastAsia="仿宋_GB2312" w:cs="Times New Roman"/>
          <w:spacing w:val="3"/>
          <w:sz w:val="32"/>
          <w:szCs w:val="32"/>
        </w:rPr>
        <w:t>况、集群企业联络情况的；</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80" w:firstLineChars="200"/>
        <w:textAlignment w:val="baseline"/>
        <w:rPr>
          <w:rFonts w:ascii="Times New Roman" w:hAnsi="Times New Roman" w:eastAsia="仿宋_GB2312" w:cs="Times New Roman"/>
          <w:spacing w:val="10"/>
          <w:sz w:val="32"/>
          <w:szCs w:val="32"/>
        </w:rPr>
      </w:pPr>
      <w:r>
        <w:rPr>
          <w:rFonts w:ascii="Times New Roman" w:hAnsi="Times New Roman" w:eastAsia="仿宋_GB2312" w:cs="Times New Roman"/>
          <w:spacing w:val="10"/>
          <w:sz w:val="32"/>
          <w:szCs w:val="32"/>
        </w:rPr>
        <w:t>(六)</w:t>
      </w:r>
      <w:r>
        <w:rPr>
          <w:rFonts w:ascii="Times New Roman" w:hAnsi="Times New Roman" w:eastAsia="仿宋_GB2312" w:cs="Times New Roman"/>
          <w:spacing w:val="6"/>
          <w:sz w:val="32"/>
          <w:szCs w:val="32"/>
        </w:rPr>
        <w:t>托</w:t>
      </w:r>
      <w:r>
        <w:rPr>
          <w:rFonts w:ascii="Times New Roman" w:hAnsi="Times New Roman" w:eastAsia="仿宋_GB2312" w:cs="Times New Roman"/>
          <w:spacing w:val="5"/>
          <w:sz w:val="32"/>
          <w:szCs w:val="32"/>
        </w:rPr>
        <w:t>管企业未履行本办法第二十二条规定，或者公示的</w:t>
      </w:r>
      <w:r>
        <w:rPr>
          <w:rFonts w:ascii="Times New Roman" w:hAnsi="Times New Roman" w:eastAsia="仿宋_GB2312" w:cs="Times New Roman"/>
          <w:spacing w:val="17"/>
          <w:sz w:val="32"/>
          <w:szCs w:val="32"/>
        </w:rPr>
        <w:t>信</w:t>
      </w:r>
      <w:r>
        <w:rPr>
          <w:rFonts w:ascii="Times New Roman" w:hAnsi="Times New Roman" w:eastAsia="仿宋_GB2312" w:cs="Times New Roman"/>
          <w:spacing w:val="11"/>
          <w:sz w:val="32"/>
          <w:szCs w:val="32"/>
        </w:rPr>
        <w:t>息不完整、不规范、隐瞒真实情况，登记机关责令限期改</w:t>
      </w:r>
      <w:r>
        <w:rPr>
          <w:rFonts w:ascii="Times New Roman" w:hAnsi="Times New Roman" w:eastAsia="仿宋_GB2312" w:cs="Times New Roman"/>
          <w:spacing w:val="10"/>
          <w:sz w:val="32"/>
          <w:szCs w:val="32"/>
        </w:rPr>
        <w:t>正仍不改正的；</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80" w:firstLineChars="200"/>
        <w:textAlignment w:val="baseline"/>
        <w:rPr>
          <w:rFonts w:ascii="Times New Roman" w:hAnsi="Times New Roman" w:eastAsia="仿宋_GB2312" w:cs="Times New Roman"/>
          <w:spacing w:val="10"/>
          <w:sz w:val="32"/>
          <w:szCs w:val="32"/>
        </w:rPr>
      </w:pPr>
      <w:r>
        <w:rPr>
          <w:rFonts w:ascii="Times New Roman" w:hAnsi="Times New Roman" w:eastAsia="仿宋_GB2312" w:cs="Times New Roman"/>
          <w:spacing w:val="10"/>
          <w:sz w:val="32"/>
          <w:szCs w:val="32"/>
        </w:rPr>
        <w:t>(七)托管企业不配合、不协助</w:t>
      </w:r>
      <w:r>
        <w:rPr>
          <w:rFonts w:hint="eastAsia" w:ascii="Times New Roman" w:hAnsi="Times New Roman" w:cs="Times New Roman"/>
          <w:spacing w:val="10"/>
          <w:sz w:val="32"/>
          <w:szCs w:val="32"/>
          <w:lang w:val="en-US" w:eastAsia="zh-CN"/>
        </w:rPr>
        <w:t>监管部门</w:t>
      </w:r>
      <w:r>
        <w:rPr>
          <w:rFonts w:ascii="Times New Roman" w:hAnsi="Times New Roman" w:eastAsia="仿宋_GB2312" w:cs="Times New Roman"/>
          <w:spacing w:val="10"/>
          <w:sz w:val="32"/>
          <w:szCs w:val="32"/>
        </w:rPr>
        <w:t>加强集群企业管理，或串通集群企业逃避</w:t>
      </w:r>
      <w:r>
        <w:rPr>
          <w:rFonts w:hint="eastAsia" w:ascii="Times New Roman" w:hAnsi="Times New Roman" w:cs="Times New Roman"/>
          <w:spacing w:val="10"/>
          <w:sz w:val="32"/>
          <w:szCs w:val="32"/>
          <w:lang w:val="en-US" w:eastAsia="zh-CN"/>
        </w:rPr>
        <w:t>监管部门</w:t>
      </w:r>
      <w:r>
        <w:rPr>
          <w:rFonts w:ascii="Times New Roman" w:hAnsi="Times New Roman" w:eastAsia="仿宋_GB2312" w:cs="Times New Roman"/>
          <w:spacing w:val="10"/>
          <w:sz w:val="32"/>
          <w:szCs w:val="32"/>
        </w:rPr>
        <w:t>监管的；</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80" w:firstLineChars="200"/>
        <w:textAlignment w:val="baseline"/>
        <w:rPr>
          <w:rFonts w:ascii="Times New Roman" w:hAnsi="Times New Roman" w:eastAsia="仿宋_GB2312" w:cs="Times New Roman"/>
          <w:spacing w:val="10"/>
          <w:sz w:val="32"/>
          <w:szCs w:val="32"/>
        </w:rPr>
      </w:pPr>
      <w:r>
        <w:rPr>
          <w:rFonts w:ascii="Times New Roman" w:hAnsi="Times New Roman" w:eastAsia="仿宋_GB2312" w:cs="Times New Roman"/>
          <w:spacing w:val="10"/>
          <w:sz w:val="32"/>
          <w:szCs w:val="32"/>
        </w:rPr>
        <w:t>(八)托管企业未履行本办法规定的其他义务的。</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ascii="Times New Roman" w:hAnsi="Times New Roman" w:eastAsia="仿宋_GB2312" w:cs="Times New Roman"/>
          <w:sz w:val="32"/>
          <w:szCs w:val="32"/>
        </w:rPr>
      </w:pPr>
      <w:r>
        <w:rPr>
          <w:rFonts w:ascii="黑体" w:hAnsi="黑体" w:eastAsia="黑体" w:cs="黑体"/>
          <w:spacing w:val="7"/>
          <w:sz w:val="32"/>
          <w:szCs w:val="32"/>
        </w:rPr>
        <w:t>第二十六条</w:t>
      </w:r>
      <w:r>
        <w:rPr>
          <w:rFonts w:hint="eastAsia" w:ascii="Times New Roman" w:hAnsi="Times New Roman" w:eastAsia="仿宋_GB2312" w:cs="Times New Roman"/>
          <w:spacing w:val="12"/>
          <w:sz w:val="32"/>
          <w:szCs w:val="32"/>
          <w:lang w:val="en-US" w:eastAsia="zh-CN"/>
        </w:rPr>
        <w:t xml:space="preserve"> </w:t>
      </w:r>
      <w:r>
        <w:rPr>
          <w:rFonts w:ascii="Times New Roman" w:hAnsi="Times New Roman" w:eastAsia="仿宋_GB2312" w:cs="Times New Roman"/>
          <w:spacing w:val="12"/>
          <w:sz w:val="32"/>
          <w:szCs w:val="32"/>
        </w:rPr>
        <w:t>集群企业未按本办法第十二条、第十三条规</w:t>
      </w:r>
      <w:r>
        <w:rPr>
          <w:rFonts w:ascii="Times New Roman" w:hAnsi="Times New Roman" w:eastAsia="仿宋_GB2312" w:cs="Times New Roman"/>
          <w:spacing w:val="14"/>
          <w:sz w:val="32"/>
          <w:szCs w:val="32"/>
        </w:rPr>
        <w:t>定</w:t>
      </w:r>
      <w:r>
        <w:rPr>
          <w:rFonts w:ascii="Times New Roman" w:hAnsi="Times New Roman" w:eastAsia="仿宋_GB2312" w:cs="Times New Roman"/>
          <w:spacing w:val="11"/>
          <w:sz w:val="32"/>
          <w:szCs w:val="32"/>
        </w:rPr>
        <w:t>办理住所变更登记或注销登记的，责令限期改正，逾期未改</w:t>
      </w:r>
      <w:r>
        <w:rPr>
          <w:rFonts w:ascii="Times New Roman" w:hAnsi="Times New Roman" w:eastAsia="仿宋_GB2312" w:cs="Times New Roman"/>
          <w:spacing w:val="14"/>
          <w:sz w:val="32"/>
          <w:szCs w:val="32"/>
        </w:rPr>
        <w:t>正</w:t>
      </w:r>
      <w:r>
        <w:rPr>
          <w:rFonts w:ascii="Times New Roman" w:hAnsi="Times New Roman" w:eastAsia="仿宋_GB2312" w:cs="Times New Roman"/>
          <w:spacing w:val="11"/>
          <w:sz w:val="32"/>
          <w:szCs w:val="32"/>
        </w:rPr>
        <w:t>的，依法予以处罚；符合第二十七条情形的，依法列入经营</w:t>
      </w:r>
      <w:r>
        <w:rPr>
          <w:rFonts w:ascii="Times New Roman" w:hAnsi="Times New Roman" w:eastAsia="仿宋_GB2312" w:cs="Times New Roman"/>
          <w:spacing w:val="3"/>
          <w:sz w:val="32"/>
          <w:szCs w:val="32"/>
        </w:rPr>
        <w:t>异常名录。</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hint="eastAsia" w:ascii="Times New Roman" w:hAnsi="Times New Roman" w:eastAsia="仿宋_GB2312" w:cs="Times New Roman"/>
          <w:spacing w:val="7"/>
          <w:sz w:val="32"/>
          <w:szCs w:val="32"/>
        </w:rPr>
      </w:pPr>
      <w:r>
        <w:rPr>
          <w:rFonts w:ascii="黑体" w:hAnsi="黑体" w:eastAsia="黑体" w:cs="黑体"/>
          <w:spacing w:val="7"/>
          <w:sz w:val="32"/>
          <w:szCs w:val="32"/>
        </w:rPr>
        <w:t>第二十七条</w:t>
      </w:r>
      <w:r>
        <w:rPr>
          <w:rFonts w:hint="eastAsia" w:ascii="Times New Roman" w:hAnsi="Times New Roman" w:eastAsia="仿宋_GB2312" w:cs="Times New Roman"/>
          <w:spacing w:val="18"/>
          <w:sz w:val="32"/>
          <w:szCs w:val="32"/>
          <w:lang w:val="en-US" w:eastAsia="zh-CN"/>
        </w:rPr>
        <w:t xml:space="preserve"> </w:t>
      </w:r>
      <w:r>
        <w:rPr>
          <w:rFonts w:ascii="Times New Roman" w:hAnsi="Times New Roman" w:eastAsia="仿宋_GB2312" w:cs="Times New Roman"/>
          <w:spacing w:val="18"/>
          <w:sz w:val="32"/>
          <w:szCs w:val="32"/>
        </w:rPr>
        <w:t>托管企业通过约定的联系方式超过3个月无</w:t>
      </w:r>
      <w:r>
        <w:rPr>
          <w:rFonts w:ascii="Times New Roman" w:hAnsi="Times New Roman" w:eastAsia="仿宋_GB2312" w:cs="Times New Roman"/>
          <w:spacing w:val="20"/>
          <w:sz w:val="32"/>
          <w:szCs w:val="32"/>
        </w:rPr>
        <w:t>法</w:t>
      </w:r>
      <w:r>
        <w:rPr>
          <w:rFonts w:ascii="Times New Roman" w:hAnsi="Times New Roman" w:eastAsia="仿宋_GB2312" w:cs="Times New Roman"/>
          <w:spacing w:val="11"/>
          <w:sz w:val="32"/>
          <w:szCs w:val="32"/>
        </w:rPr>
        <w:t>联络集群企业的，视为通过登记的住所或经营场所无法取得</w:t>
      </w:r>
      <w:r>
        <w:rPr>
          <w:rFonts w:ascii="Times New Roman" w:hAnsi="Times New Roman" w:eastAsia="仿宋_GB2312" w:cs="Times New Roman"/>
          <w:spacing w:val="20"/>
          <w:sz w:val="32"/>
          <w:szCs w:val="32"/>
        </w:rPr>
        <w:t>联</w:t>
      </w:r>
      <w:r>
        <w:rPr>
          <w:rFonts w:ascii="Times New Roman" w:hAnsi="Times New Roman" w:eastAsia="仿宋_GB2312" w:cs="Times New Roman"/>
          <w:spacing w:val="11"/>
          <w:sz w:val="32"/>
          <w:szCs w:val="32"/>
        </w:rPr>
        <w:t>系，登记机关依法将该集群企业列入经营异常名录。因无法</w:t>
      </w:r>
      <w:r>
        <w:rPr>
          <w:rFonts w:ascii="Times New Roman" w:hAnsi="Times New Roman" w:eastAsia="仿宋_GB2312" w:cs="Times New Roman"/>
          <w:spacing w:val="16"/>
          <w:sz w:val="32"/>
          <w:szCs w:val="32"/>
        </w:rPr>
        <w:t>联</w:t>
      </w:r>
      <w:r>
        <w:rPr>
          <w:rFonts w:ascii="Times New Roman" w:hAnsi="Times New Roman" w:eastAsia="仿宋_GB2312" w:cs="Times New Roman"/>
          <w:spacing w:val="11"/>
          <w:sz w:val="32"/>
          <w:szCs w:val="32"/>
        </w:rPr>
        <w:t>络而被登记机关依法列入经营异常名录的集群企业,通过变</w:t>
      </w:r>
      <w:r>
        <w:rPr>
          <w:rFonts w:ascii="Times New Roman" w:hAnsi="Times New Roman" w:eastAsia="仿宋_GB2312" w:cs="Times New Roman"/>
          <w:spacing w:val="14"/>
          <w:sz w:val="32"/>
          <w:szCs w:val="32"/>
        </w:rPr>
        <w:t>更</w:t>
      </w:r>
      <w:r>
        <w:rPr>
          <w:rFonts w:ascii="Times New Roman" w:hAnsi="Times New Roman" w:eastAsia="仿宋_GB2312" w:cs="Times New Roman"/>
          <w:spacing w:val="11"/>
          <w:sz w:val="32"/>
          <w:szCs w:val="32"/>
        </w:rPr>
        <w:t>住</w:t>
      </w:r>
      <w:r>
        <w:rPr>
          <w:rFonts w:ascii="Times New Roman" w:hAnsi="Times New Roman" w:eastAsia="仿宋_GB2312" w:cs="Times New Roman"/>
          <w:spacing w:val="7"/>
          <w:sz w:val="32"/>
          <w:szCs w:val="32"/>
        </w:rPr>
        <w:t>所移出经营异常名录的，不得再次登记为集群企业。</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托管企业因通过登记住所或经营场所无法联系被列入经营异常名录的，集群企业同步列入经营异常名录，相关集群企业可</w:t>
      </w:r>
      <w:r>
        <w:rPr>
          <w:rFonts w:ascii="Times New Roman" w:hAnsi="Times New Roman" w:eastAsia="仿宋_GB2312" w:cs="Times New Roman"/>
          <w:spacing w:val="11"/>
          <w:sz w:val="32"/>
          <w:szCs w:val="32"/>
        </w:rPr>
        <w:t>通过变</w:t>
      </w:r>
      <w:r>
        <w:rPr>
          <w:rFonts w:ascii="Times New Roman" w:hAnsi="Times New Roman" w:eastAsia="仿宋_GB2312" w:cs="Times New Roman"/>
          <w:spacing w:val="14"/>
          <w:sz w:val="32"/>
          <w:szCs w:val="32"/>
        </w:rPr>
        <w:t>更</w:t>
      </w:r>
      <w:r>
        <w:rPr>
          <w:rFonts w:ascii="Times New Roman" w:hAnsi="Times New Roman" w:eastAsia="仿宋_GB2312" w:cs="Times New Roman"/>
          <w:spacing w:val="11"/>
          <w:sz w:val="32"/>
          <w:szCs w:val="32"/>
        </w:rPr>
        <w:t>住</w:t>
      </w:r>
      <w:r>
        <w:rPr>
          <w:rFonts w:ascii="Times New Roman" w:hAnsi="Times New Roman" w:eastAsia="仿宋_GB2312" w:cs="Times New Roman"/>
          <w:spacing w:val="7"/>
          <w:sz w:val="32"/>
          <w:szCs w:val="32"/>
        </w:rPr>
        <w:t>所移出经营异常名录</w:t>
      </w:r>
      <w:r>
        <w:rPr>
          <w:rFonts w:hint="eastAsia" w:ascii="Times New Roman" w:hAnsi="Times New Roman" w:eastAsia="仿宋_GB2312" w:cs="Times New Roman"/>
          <w:spacing w:val="7"/>
          <w:sz w:val="32"/>
          <w:szCs w:val="32"/>
        </w:rPr>
        <w:t>，移出后仍可登记为集群企业。</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hint="eastAsia" w:ascii="Times New Roman" w:hAnsi="Times New Roman" w:eastAsia="仿宋_GB2312" w:cs="Times New Roman"/>
          <w:sz w:val="32"/>
          <w:szCs w:val="32"/>
        </w:rPr>
      </w:pPr>
      <w:r>
        <w:rPr>
          <w:rFonts w:hint="eastAsia" w:ascii="Times New Roman" w:hAnsi="Times New Roman" w:eastAsia="仿宋_GB2312" w:cs="Times New Roman"/>
          <w:spacing w:val="7"/>
          <w:sz w:val="32"/>
          <w:szCs w:val="32"/>
        </w:rPr>
        <w:t>托管企业按本规定第二十三条</w:t>
      </w:r>
      <w:r>
        <w:rPr>
          <w:rFonts w:ascii="Times New Roman" w:hAnsi="Times New Roman" w:eastAsia="仿宋_GB2312" w:cs="Times New Roman"/>
          <w:sz w:val="32"/>
          <w:szCs w:val="32"/>
        </w:rPr>
        <w:t>超过6个月无法联络集群企业</w:t>
      </w:r>
      <w:r>
        <w:rPr>
          <w:rFonts w:hint="eastAsia" w:ascii="Times New Roman" w:hAnsi="Times New Roman" w:eastAsia="仿宋_GB2312" w:cs="Times New Roman"/>
          <w:sz w:val="32"/>
          <w:szCs w:val="32"/>
        </w:rPr>
        <w:t>的，托管企业向登记机关提交的书面报告可作为涉嫌长期停业未经营的证据，登记机关依法调查处理。</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ascii="Times New Roman" w:hAnsi="Times New Roman" w:eastAsia="仿宋_GB2312" w:cs="Times New Roman"/>
          <w:spacing w:val="5"/>
          <w:sz w:val="32"/>
          <w:szCs w:val="32"/>
        </w:rPr>
      </w:pPr>
      <w:r>
        <w:rPr>
          <w:rFonts w:ascii="黑体" w:hAnsi="黑体" w:eastAsia="黑体" w:cs="黑体"/>
          <w:spacing w:val="7"/>
          <w:sz w:val="32"/>
          <w:szCs w:val="32"/>
        </w:rPr>
        <w:t>第二十八条</w:t>
      </w:r>
      <w:r>
        <w:rPr>
          <w:rFonts w:hint="eastAsia" w:ascii="Times New Roman" w:hAnsi="Times New Roman" w:eastAsia="仿宋_GB2312" w:cs="Times New Roman"/>
          <w:spacing w:val="9"/>
          <w:sz w:val="32"/>
          <w:szCs w:val="32"/>
          <w:lang w:val="en-US" w:eastAsia="zh-CN"/>
        </w:rPr>
        <w:t xml:space="preserve"> </w:t>
      </w:r>
      <w:r>
        <w:rPr>
          <w:rFonts w:ascii="Times New Roman" w:hAnsi="Times New Roman" w:eastAsia="仿宋_GB2312" w:cs="Times New Roman"/>
          <w:spacing w:val="9"/>
          <w:sz w:val="32"/>
          <w:szCs w:val="32"/>
        </w:rPr>
        <w:t>托管企业、集群企业存在其他违法行为的，由</w:t>
      </w:r>
      <w:r>
        <w:rPr>
          <w:rFonts w:ascii="Times New Roman" w:hAnsi="Times New Roman" w:eastAsia="仿宋_GB2312" w:cs="Times New Roman"/>
          <w:spacing w:val="5"/>
          <w:sz w:val="32"/>
          <w:szCs w:val="32"/>
        </w:rPr>
        <w:t>相关部门按法律法规的规定处理。</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0"/>
        <w:textAlignment w:val="baseline"/>
        <w:rPr>
          <w:rFonts w:ascii="Times New Roman" w:hAnsi="Times New Roman" w:eastAsia="仿宋_GB2312" w:cs="Times New Roman"/>
          <w:spacing w:val="5"/>
          <w:sz w:val="32"/>
          <w:szCs w:val="32"/>
        </w:rPr>
      </w:pP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0"/>
        <w:jc w:val="center"/>
        <w:textAlignment w:val="baseline"/>
        <w:rPr>
          <w:rFonts w:ascii="黑体" w:hAnsi="黑体" w:eastAsia="黑体" w:cs="黑体"/>
          <w:spacing w:val="7"/>
          <w:sz w:val="32"/>
          <w:szCs w:val="32"/>
        </w:rPr>
      </w:pPr>
      <w:r>
        <w:rPr>
          <w:rFonts w:ascii="黑体" w:hAnsi="黑体" w:eastAsia="黑体" w:cs="黑体"/>
          <w:spacing w:val="7"/>
          <w:sz w:val="32"/>
          <w:szCs w:val="32"/>
        </w:rPr>
        <w:t>第六章</w:t>
      </w:r>
      <w:r>
        <w:rPr>
          <w:rFonts w:hint="eastAsia" w:ascii="黑体" w:hAnsi="黑体" w:eastAsia="黑体" w:cs="黑体"/>
          <w:spacing w:val="7"/>
          <w:sz w:val="32"/>
          <w:szCs w:val="32"/>
          <w:lang w:val="en-US" w:eastAsia="zh-CN"/>
        </w:rPr>
        <w:t xml:space="preserve"> </w:t>
      </w:r>
      <w:r>
        <w:rPr>
          <w:rFonts w:ascii="黑体" w:hAnsi="黑体" w:eastAsia="黑体" w:cs="黑体"/>
          <w:spacing w:val="7"/>
          <w:sz w:val="32"/>
          <w:szCs w:val="32"/>
        </w:rPr>
        <w:t>行业自律</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0"/>
        <w:textAlignment w:val="baseline"/>
        <w:rPr>
          <w:rFonts w:ascii="Times New Roman" w:hAnsi="Times New Roman" w:eastAsia="仿宋_GB2312" w:cs="Times New Roman"/>
          <w:sz w:val="32"/>
          <w:szCs w:val="32"/>
        </w:rPr>
      </w:pP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ascii="Times New Roman" w:hAnsi="Times New Roman" w:eastAsia="仿宋_GB2312" w:cs="Times New Roman"/>
          <w:sz w:val="32"/>
          <w:szCs w:val="32"/>
        </w:rPr>
      </w:pPr>
      <w:r>
        <w:rPr>
          <w:rFonts w:ascii="黑体" w:hAnsi="黑体" w:eastAsia="黑体" w:cs="黑体"/>
          <w:spacing w:val="7"/>
          <w:sz w:val="32"/>
          <w:szCs w:val="32"/>
        </w:rPr>
        <w:t>第二十九条</w:t>
      </w:r>
      <w:r>
        <w:rPr>
          <w:rFonts w:hint="eastAsia" w:ascii="Times New Roman" w:hAnsi="Times New Roman" w:eastAsia="仿宋_GB2312" w:cs="Times New Roman"/>
          <w:spacing w:val="7"/>
          <w:sz w:val="32"/>
          <w:szCs w:val="32"/>
          <w:lang w:val="en-US" w:eastAsia="zh-CN"/>
        </w:rPr>
        <w:t xml:space="preserve"> </w:t>
      </w:r>
      <w:r>
        <w:rPr>
          <w:rFonts w:ascii="Times New Roman" w:hAnsi="Times New Roman" w:eastAsia="仿宋_GB2312" w:cs="Times New Roman"/>
          <w:spacing w:val="7"/>
          <w:sz w:val="32"/>
          <w:szCs w:val="32"/>
        </w:rPr>
        <w:t>鼓励托管企业成立集群注册托管行业协会。</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712" w:firstLineChars="200"/>
        <w:textAlignment w:val="baseline"/>
        <w:rPr>
          <w:rFonts w:ascii="Times New Roman" w:hAnsi="Times New Roman" w:eastAsia="仿宋_GB2312" w:cs="Times New Roman"/>
          <w:spacing w:val="7"/>
          <w:sz w:val="32"/>
          <w:szCs w:val="32"/>
        </w:rPr>
      </w:pPr>
      <w:r>
        <w:rPr>
          <w:rFonts w:ascii="Times New Roman" w:hAnsi="Times New Roman" w:eastAsia="仿宋_GB2312" w:cs="Times New Roman"/>
          <w:spacing w:val="18"/>
          <w:sz w:val="32"/>
          <w:szCs w:val="32"/>
        </w:rPr>
        <w:t>行</w:t>
      </w:r>
      <w:r>
        <w:rPr>
          <w:rFonts w:ascii="Times New Roman" w:hAnsi="Times New Roman" w:eastAsia="仿宋_GB2312" w:cs="Times New Roman"/>
          <w:spacing w:val="12"/>
          <w:sz w:val="32"/>
          <w:szCs w:val="32"/>
        </w:rPr>
        <w:t>业协会根据章程制定集群注册托管服务行业规范、集群</w:t>
      </w:r>
      <w:r>
        <w:rPr>
          <w:rFonts w:ascii="Times New Roman" w:hAnsi="Times New Roman" w:eastAsia="仿宋_GB2312" w:cs="Times New Roman"/>
          <w:spacing w:val="17"/>
          <w:sz w:val="32"/>
          <w:szCs w:val="32"/>
        </w:rPr>
        <w:t>企</w:t>
      </w:r>
      <w:r>
        <w:rPr>
          <w:rFonts w:ascii="Times New Roman" w:hAnsi="Times New Roman" w:eastAsia="仿宋_GB2312" w:cs="Times New Roman"/>
          <w:spacing w:val="9"/>
          <w:sz w:val="32"/>
          <w:szCs w:val="32"/>
        </w:rPr>
        <w:t>业托管业务规程、托管服务合同格式文本，明确托管企业、</w:t>
      </w:r>
      <w:r>
        <w:rPr>
          <w:rFonts w:ascii="Times New Roman" w:hAnsi="Times New Roman" w:eastAsia="仿宋_GB2312" w:cs="Times New Roman"/>
          <w:spacing w:val="16"/>
          <w:sz w:val="32"/>
          <w:szCs w:val="32"/>
        </w:rPr>
        <w:t>集</w:t>
      </w:r>
      <w:r>
        <w:rPr>
          <w:rFonts w:ascii="Times New Roman" w:hAnsi="Times New Roman" w:eastAsia="仿宋_GB2312" w:cs="Times New Roman"/>
          <w:spacing w:val="11"/>
          <w:sz w:val="32"/>
          <w:szCs w:val="32"/>
        </w:rPr>
        <w:t>群企业的权利义务；对集群注册行业存在的问题和风险进行</w:t>
      </w:r>
      <w:r>
        <w:rPr>
          <w:rFonts w:ascii="Times New Roman" w:hAnsi="Times New Roman" w:eastAsia="仿宋_GB2312" w:cs="Times New Roman"/>
          <w:spacing w:val="16"/>
          <w:sz w:val="32"/>
          <w:szCs w:val="32"/>
        </w:rPr>
        <w:t>评</w:t>
      </w:r>
      <w:r>
        <w:rPr>
          <w:rFonts w:ascii="Times New Roman" w:hAnsi="Times New Roman" w:eastAsia="仿宋_GB2312" w:cs="Times New Roman"/>
          <w:spacing w:val="11"/>
          <w:sz w:val="32"/>
          <w:szCs w:val="32"/>
        </w:rPr>
        <w:t>估预测并向登记机关和有关部门报告；协调解决托管企业与</w:t>
      </w:r>
      <w:r>
        <w:rPr>
          <w:rFonts w:ascii="Times New Roman" w:hAnsi="Times New Roman" w:eastAsia="仿宋_GB2312" w:cs="Times New Roman"/>
          <w:spacing w:val="14"/>
          <w:sz w:val="32"/>
          <w:szCs w:val="32"/>
        </w:rPr>
        <w:t>集群企</w:t>
      </w:r>
      <w:r>
        <w:rPr>
          <w:rFonts w:ascii="Times New Roman" w:hAnsi="Times New Roman" w:eastAsia="仿宋_GB2312" w:cs="Times New Roman"/>
          <w:spacing w:val="7"/>
          <w:sz w:val="32"/>
          <w:szCs w:val="32"/>
        </w:rPr>
        <w:t>业之间的经营纠纷；对违法失信的托管企业予以公示</w:t>
      </w:r>
      <w:r>
        <w:rPr>
          <w:rFonts w:hint="eastAsia" w:ascii="Times New Roman" w:hAnsi="Times New Roman" w:eastAsia="仿宋_GB2312" w:cs="Times New Roman"/>
          <w:spacing w:val="7"/>
          <w:sz w:val="32"/>
          <w:szCs w:val="32"/>
        </w:rPr>
        <w:t>；为会员企业提供集中公示服务</w:t>
      </w:r>
      <w:r>
        <w:rPr>
          <w:rFonts w:ascii="Times New Roman" w:hAnsi="Times New Roman" w:eastAsia="仿宋_GB2312" w:cs="Times New Roman"/>
          <w:spacing w:val="7"/>
          <w:sz w:val="32"/>
          <w:szCs w:val="32"/>
        </w:rPr>
        <w:t>。</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ascii="Times New Roman" w:hAnsi="Times New Roman" w:eastAsia="仿宋_GB2312" w:cs="Times New Roman"/>
          <w:spacing w:val="5"/>
          <w:sz w:val="32"/>
          <w:szCs w:val="32"/>
        </w:rPr>
      </w:pPr>
      <w:r>
        <w:rPr>
          <w:rFonts w:ascii="黑体" w:hAnsi="黑体" w:eastAsia="黑体" w:cs="黑体"/>
          <w:spacing w:val="7"/>
          <w:sz w:val="32"/>
          <w:szCs w:val="32"/>
        </w:rPr>
        <w:t>第三十条</w:t>
      </w:r>
      <w:r>
        <w:rPr>
          <w:rFonts w:hint="eastAsia" w:ascii="Times New Roman" w:hAnsi="Times New Roman" w:eastAsia="仿宋_GB2312" w:cs="Times New Roman"/>
          <w:spacing w:val="12"/>
          <w:sz w:val="32"/>
          <w:szCs w:val="32"/>
          <w:lang w:val="en-US" w:eastAsia="zh-CN"/>
        </w:rPr>
        <w:t xml:space="preserve"> </w:t>
      </w:r>
      <w:r>
        <w:rPr>
          <w:rFonts w:ascii="Times New Roman" w:hAnsi="Times New Roman" w:eastAsia="仿宋_GB2312" w:cs="Times New Roman"/>
          <w:spacing w:val="12"/>
          <w:sz w:val="32"/>
          <w:szCs w:val="32"/>
        </w:rPr>
        <w:t>鼓励托管企业加入行业协会，遵守行业规范和</w:t>
      </w:r>
      <w:r>
        <w:rPr>
          <w:rFonts w:ascii="Times New Roman" w:hAnsi="Times New Roman" w:eastAsia="仿宋_GB2312" w:cs="Times New Roman"/>
          <w:spacing w:val="10"/>
          <w:sz w:val="32"/>
          <w:szCs w:val="32"/>
        </w:rPr>
        <w:t>业</w:t>
      </w:r>
      <w:r>
        <w:rPr>
          <w:rFonts w:ascii="Times New Roman" w:hAnsi="Times New Roman" w:eastAsia="仿宋_GB2312" w:cs="Times New Roman"/>
          <w:spacing w:val="5"/>
          <w:sz w:val="32"/>
          <w:szCs w:val="32"/>
        </w:rPr>
        <w:t>务规程，接受行业协会的管理。</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0"/>
        <w:textAlignment w:val="baseline"/>
        <w:rPr>
          <w:rFonts w:ascii="Times New Roman" w:hAnsi="Times New Roman" w:eastAsia="仿宋_GB2312" w:cs="Times New Roman"/>
          <w:spacing w:val="5"/>
          <w:sz w:val="32"/>
          <w:szCs w:val="32"/>
        </w:rPr>
      </w:pP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0"/>
        <w:jc w:val="center"/>
        <w:textAlignment w:val="baseline"/>
        <w:rPr>
          <w:rFonts w:ascii="黑体" w:hAnsi="黑体" w:eastAsia="黑体" w:cs="黑体"/>
          <w:spacing w:val="7"/>
          <w:sz w:val="32"/>
          <w:szCs w:val="32"/>
        </w:rPr>
      </w:pPr>
      <w:r>
        <w:rPr>
          <w:rFonts w:ascii="黑体" w:hAnsi="黑体" w:eastAsia="黑体" w:cs="黑体"/>
          <w:spacing w:val="7"/>
          <w:sz w:val="32"/>
          <w:szCs w:val="32"/>
        </w:rPr>
        <w:t>第七章</w:t>
      </w:r>
      <w:r>
        <w:rPr>
          <w:rFonts w:hint="eastAsia" w:ascii="黑体" w:hAnsi="黑体" w:eastAsia="黑体" w:cs="黑体"/>
          <w:spacing w:val="7"/>
          <w:sz w:val="32"/>
          <w:szCs w:val="32"/>
          <w:lang w:val="en-US" w:eastAsia="zh-CN"/>
        </w:rPr>
        <w:t xml:space="preserve"> </w:t>
      </w:r>
      <w:r>
        <w:rPr>
          <w:rFonts w:ascii="黑体" w:hAnsi="黑体" w:eastAsia="黑体" w:cs="黑体"/>
          <w:spacing w:val="7"/>
          <w:sz w:val="32"/>
          <w:szCs w:val="32"/>
        </w:rPr>
        <w:t>附则</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0"/>
        <w:textAlignment w:val="baseline"/>
        <w:rPr>
          <w:rFonts w:ascii="Times New Roman" w:hAnsi="Times New Roman" w:eastAsia="仿宋_GB2312" w:cs="Times New Roman"/>
          <w:spacing w:val="7"/>
          <w:sz w:val="32"/>
          <w:szCs w:val="32"/>
        </w:rPr>
      </w:pP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rPr>
          <w:rFonts w:ascii="Times New Roman" w:hAnsi="Times New Roman" w:eastAsia="仿宋_GB2312" w:cs="Times New Roman"/>
          <w:spacing w:val="12"/>
          <w:sz w:val="32"/>
          <w:szCs w:val="32"/>
        </w:rPr>
      </w:pPr>
      <w:r>
        <w:rPr>
          <w:rFonts w:ascii="黑体" w:hAnsi="黑体" w:eastAsia="黑体" w:cs="黑体"/>
          <w:spacing w:val="7"/>
          <w:sz w:val="32"/>
          <w:szCs w:val="32"/>
        </w:rPr>
        <w:t>第三十一条</w:t>
      </w:r>
      <w:r>
        <w:rPr>
          <w:rFonts w:hint="eastAsia" w:ascii="Times New Roman" w:hAnsi="Times New Roman" w:eastAsia="仿宋_GB2312" w:cs="Times New Roman"/>
          <w:spacing w:val="31"/>
          <w:sz w:val="32"/>
          <w:szCs w:val="32"/>
          <w:lang w:val="en-US" w:eastAsia="zh-CN"/>
        </w:rPr>
        <w:t xml:space="preserve"> </w:t>
      </w:r>
      <w:r>
        <w:rPr>
          <w:rFonts w:ascii="Times New Roman" w:hAnsi="Times New Roman" w:eastAsia="仿宋_GB2312" w:cs="Times New Roman"/>
          <w:spacing w:val="12"/>
          <w:sz w:val="32"/>
          <w:szCs w:val="32"/>
        </w:rPr>
        <w:t>本办法由东莞市</w:t>
      </w:r>
      <w:r>
        <w:rPr>
          <w:rFonts w:hint="eastAsia" w:ascii="Times New Roman" w:hAnsi="Times New Roman" w:eastAsia="仿宋_GB2312" w:cs="Times New Roman"/>
          <w:spacing w:val="12"/>
          <w:sz w:val="32"/>
          <w:szCs w:val="32"/>
        </w:rPr>
        <w:t>市场监督</w:t>
      </w:r>
      <w:r>
        <w:rPr>
          <w:rFonts w:ascii="Times New Roman" w:hAnsi="Times New Roman" w:eastAsia="仿宋_GB2312" w:cs="Times New Roman"/>
          <w:spacing w:val="12"/>
          <w:sz w:val="32"/>
          <w:szCs w:val="32"/>
        </w:rPr>
        <w:t>管理部门负责解释。</w:t>
      </w:r>
    </w:p>
    <w:p>
      <w:pPr>
        <w:keepNext w:val="0"/>
        <w:keepLines w:val="0"/>
        <w:pageBreakBefore w:val="0"/>
        <w:widowControl/>
        <w:kinsoku w:val="0"/>
        <w:wordWrap/>
        <w:overflowPunct/>
        <w:topLinePunct/>
        <w:autoSpaceDE w:val="0"/>
        <w:autoSpaceDN w:val="0"/>
        <w:bidi w:val="0"/>
        <w:adjustRightInd w:val="0"/>
        <w:snapToGrid w:val="0"/>
        <w:spacing w:line="620" w:lineRule="exact"/>
        <w:ind w:left="0" w:right="0" w:firstLine="668" w:firstLineChars="200"/>
        <w:textAlignment w:val="baseline"/>
      </w:pPr>
      <w:r>
        <w:rPr>
          <w:rFonts w:ascii="黑体" w:hAnsi="黑体" w:eastAsia="黑体" w:cs="黑体"/>
          <w:spacing w:val="7"/>
          <w:sz w:val="32"/>
          <w:szCs w:val="32"/>
        </w:rPr>
        <w:t>第三十二条</w:t>
      </w:r>
      <w:r>
        <w:rPr>
          <w:rFonts w:hint="eastAsia" w:ascii="Times New Roman" w:hAnsi="Times New Roman" w:eastAsia="仿宋_GB2312" w:cs="Times New Roman"/>
          <w:spacing w:val="31"/>
          <w:sz w:val="32"/>
          <w:szCs w:val="32"/>
          <w:lang w:val="en-US" w:eastAsia="zh-CN"/>
        </w:rPr>
        <w:t xml:space="preserve"> </w:t>
      </w:r>
      <w:r>
        <w:rPr>
          <w:rFonts w:ascii="Times New Roman" w:hAnsi="Times New Roman" w:eastAsia="仿宋_GB2312" w:cs="Times New Roman"/>
          <w:spacing w:val="12"/>
          <w:sz w:val="32"/>
          <w:szCs w:val="32"/>
        </w:rPr>
        <w:t>本办法自20</w:t>
      </w:r>
      <w:r>
        <w:rPr>
          <w:rFonts w:hint="eastAsia" w:ascii="Times New Roman" w:hAnsi="Times New Roman" w:eastAsia="仿宋_GB2312" w:cs="Times New Roman"/>
          <w:spacing w:val="12"/>
          <w:sz w:val="32"/>
          <w:szCs w:val="32"/>
        </w:rPr>
        <w:t>23</w:t>
      </w:r>
      <w:r>
        <w:rPr>
          <w:rFonts w:ascii="Times New Roman" w:hAnsi="Times New Roman" w:eastAsia="仿宋_GB2312" w:cs="Times New Roman"/>
          <w:spacing w:val="12"/>
          <w:sz w:val="32"/>
          <w:szCs w:val="32"/>
        </w:rPr>
        <w:t>年</w:t>
      </w:r>
      <w:r>
        <w:rPr>
          <w:rFonts w:hint="eastAsia" w:ascii="Times New Roman" w:hAnsi="Times New Roman" w:cs="Times New Roman"/>
          <w:spacing w:val="12"/>
          <w:sz w:val="32"/>
          <w:szCs w:val="32"/>
          <w:lang w:val="en-US" w:eastAsia="zh-CN"/>
        </w:rPr>
        <w:t>*</w:t>
      </w:r>
      <w:r>
        <w:rPr>
          <w:rFonts w:ascii="Times New Roman" w:hAnsi="Times New Roman" w:eastAsia="仿宋_GB2312" w:cs="Times New Roman"/>
          <w:spacing w:val="12"/>
          <w:sz w:val="32"/>
          <w:szCs w:val="32"/>
        </w:rPr>
        <w:t>月</w:t>
      </w:r>
      <w:r>
        <w:rPr>
          <w:rFonts w:hint="eastAsia" w:ascii="Times New Roman" w:hAnsi="Times New Roman" w:cs="Times New Roman"/>
          <w:spacing w:val="12"/>
          <w:sz w:val="32"/>
          <w:szCs w:val="32"/>
          <w:lang w:val="en-US" w:eastAsia="zh-CN"/>
        </w:rPr>
        <w:t>*</w:t>
      </w:r>
      <w:r>
        <w:rPr>
          <w:rFonts w:ascii="Times New Roman" w:hAnsi="Times New Roman" w:eastAsia="仿宋_GB2312" w:cs="Times New Roman"/>
          <w:spacing w:val="12"/>
          <w:sz w:val="32"/>
          <w:szCs w:val="32"/>
        </w:rPr>
        <w:t>日起施行，</w:t>
      </w:r>
      <w:r>
        <w:rPr>
          <w:rFonts w:hint="eastAsia" w:ascii="Times New Roman" w:hAnsi="Times New Roman" w:eastAsia="仿宋_GB2312" w:cs="Times New Roman"/>
          <w:spacing w:val="12"/>
          <w:sz w:val="32"/>
          <w:szCs w:val="32"/>
        </w:rPr>
        <w:t>有效期至2028年*月*日</w:t>
      </w:r>
      <w:r>
        <w:rPr>
          <w:rFonts w:ascii="Times New Roman" w:hAnsi="Times New Roman" w:eastAsia="仿宋_GB2312" w:cs="Times New Roman"/>
          <w:spacing w:val="12"/>
          <w:sz w:val="32"/>
          <w:szCs w:val="32"/>
        </w:rPr>
        <w:t>。</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000000"/>
    <w:rsid w:val="02710DE9"/>
    <w:rsid w:val="03867794"/>
    <w:rsid w:val="04224B90"/>
    <w:rsid w:val="0D1A7703"/>
    <w:rsid w:val="0E4302D1"/>
    <w:rsid w:val="16D81171"/>
    <w:rsid w:val="1708146F"/>
    <w:rsid w:val="180D640E"/>
    <w:rsid w:val="1C9C6487"/>
    <w:rsid w:val="1E164E2C"/>
    <w:rsid w:val="2401083B"/>
    <w:rsid w:val="25C6704A"/>
    <w:rsid w:val="25CB44BD"/>
    <w:rsid w:val="26E04A28"/>
    <w:rsid w:val="29662926"/>
    <w:rsid w:val="2BDA6A4A"/>
    <w:rsid w:val="2E810F7D"/>
    <w:rsid w:val="305279D5"/>
    <w:rsid w:val="33BD029E"/>
    <w:rsid w:val="34727E1D"/>
    <w:rsid w:val="38AB6B5A"/>
    <w:rsid w:val="38DE0176"/>
    <w:rsid w:val="39CB5950"/>
    <w:rsid w:val="3B52254D"/>
    <w:rsid w:val="3BA90F46"/>
    <w:rsid w:val="3C7B7C66"/>
    <w:rsid w:val="3E744E1C"/>
    <w:rsid w:val="41333648"/>
    <w:rsid w:val="41AD3BA9"/>
    <w:rsid w:val="455460DB"/>
    <w:rsid w:val="4B0F57F1"/>
    <w:rsid w:val="4DC033AF"/>
    <w:rsid w:val="4F0D7F8A"/>
    <w:rsid w:val="500004A3"/>
    <w:rsid w:val="53D53F11"/>
    <w:rsid w:val="58345393"/>
    <w:rsid w:val="59860B78"/>
    <w:rsid w:val="5A24071F"/>
    <w:rsid w:val="5C3F3F3C"/>
    <w:rsid w:val="606A3C3A"/>
    <w:rsid w:val="60BD1781"/>
    <w:rsid w:val="61D62308"/>
    <w:rsid w:val="6289611B"/>
    <w:rsid w:val="635E6689"/>
    <w:rsid w:val="658C5FC9"/>
    <w:rsid w:val="686458E5"/>
    <w:rsid w:val="6B035DE9"/>
    <w:rsid w:val="6CBA56B7"/>
    <w:rsid w:val="6F8F3D01"/>
    <w:rsid w:val="6F9460C4"/>
    <w:rsid w:val="6FAE03ED"/>
    <w:rsid w:val="70617702"/>
    <w:rsid w:val="71D82BA0"/>
    <w:rsid w:val="74106310"/>
    <w:rsid w:val="75B778E3"/>
    <w:rsid w:val="7E747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仿宋_GB2312" w:cs="Arial"/>
      <w:snapToGrid w:val="0"/>
      <w:color w:val="000000"/>
      <w:sz w:val="32"/>
      <w:szCs w:val="21"/>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annotation text"/>
    <w:basedOn w:val="1"/>
    <w:qFormat/>
    <w:uiPriority w:val="0"/>
    <w:pPr>
      <w:jc w:val="left"/>
    </w:pPr>
  </w:style>
  <w:style w:type="paragraph" w:styleId="4">
    <w:name w:val="Balloon Text"/>
    <w:basedOn w:val="1"/>
    <w:link w:val="7"/>
    <w:qFormat/>
    <w:uiPriority w:val="0"/>
    <w:rPr>
      <w:sz w:val="18"/>
      <w:szCs w:val="18"/>
    </w:rPr>
  </w:style>
  <w:style w:type="character" w:customStyle="1" w:styleId="7">
    <w:name w:val="批注框文本 Char"/>
    <w:basedOn w:val="6"/>
    <w:link w:val="4"/>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14</Pages>
  <Words>5666</Words>
  <Characters>5686</Characters>
  <Paragraphs>111</Paragraphs>
  <TotalTime>2</TotalTime>
  <ScaleCrop>false</ScaleCrop>
  <LinksUpToDate>false</LinksUpToDate>
  <CharactersWithSpaces>5699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2023-03-08T07:46:00Z</dcterms:created>
  <dc:creator>难得</dc:creator>
  <cp:lastModifiedBy>邓兆成</cp:lastModifiedBy>
  <dcterms:modified xsi:type="dcterms:W3CDTF">2023-04-26T02:38:28Z</dcterms:modified>
  <dc:title>东莞市企业集群注册登记管理办法</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56888385443A4E4D80F4F8B31B326E9B</vt:lpwstr>
  </property>
</Properties>
</file>