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一、</w:t>
      </w:r>
      <w:r>
        <w:rPr>
          <w:rFonts w:hint="eastAsia" w:ascii="仿宋_GB2312" w:hAnsi="Times New Roman" w:eastAsia="仿宋_GB2312"/>
          <w:b/>
          <w:sz w:val="32"/>
          <w:szCs w:val="32"/>
        </w:rPr>
        <w:t>二氧化硫残留量</w:t>
      </w:r>
    </w:p>
    <w:p>
      <w:pPr>
        <w:spacing w:line="600" w:lineRule="exact"/>
        <w:ind w:firstLine="643" w:firstLineChars="200"/>
        <w:rPr>
          <w:rFonts w:hint="eastAsia" w:ascii="Calibri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焦亚硫酸钾、焦亚硫酸钠、亚硫酸钠、亚硫酸氢钠、低亚硫酸钠是食品中常用的漂白剂、防腐剂和抗氧化剂，其生成的二氧化硫可防止食品褐变，保持产品品质和色泽，延长保质期。二氧化硫进入人体后最终转化为硫酸盐并随尿液排出体外，少量二氧化硫进入人体不会对身体带来健康危害，但若过量食用可能引起如恶心、呕吐等胃肠道反应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铅(以Pb计)</w:t>
      </w:r>
    </w:p>
    <w:p>
      <w:pPr>
        <w:numPr>
          <w:numId w:val="0"/>
        </w:numPr>
        <w:spacing w:line="600" w:lineRule="exact"/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 w:cs="Arial"/>
          <w:sz w:val="32"/>
          <w:szCs w:val="32"/>
        </w:rPr>
        <w:t>铅是一种自然界中广泛存在的重金属元素，具有蓄积性。人体若长期大量摄入铅含量超标的食品，铅会蓄积在体内，可能影响神经系</w:t>
      </w:r>
      <w:bookmarkStart w:id="0" w:name="_GoBack"/>
      <w:bookmarkEnd w:id="0"/>
      <w:r>
        <w:rPr>
          <w:rFonts w:hint="eastAsia" w:ascii="仿宋_GB2312" w:hAnsi="ˎ̥" w:eastAsia="仿宋_GB2312" w:cs="Arial"/>
          <w:sz w:val="32"/>
          <w:szCs w:val="32"/>
        </w:rPr>
        <w:t>统、智力发育等。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9880"/>
    <w:multiLevelType w:val="singleLevel"/>
    <w:tmpl w:val="5D25988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F421C8"/>
    <w:rsid w:val="18451B3F"/>
    <w:rsid w:val="22550787"/>
    <w:rsid w:val="391352A9"/>
    <w:rsid w:val="6EF66C78"/>
    <w:rsid w:val="7E3539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ScaleCrop>false</ScaleCrop>
  <LinksUpToDate>false</LinksUpToDate>
  <CharactersWithSpaces>171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刘建军</cp:lastModifiedBy>
  <dcterms:modified xsi:type="dcterms:W3CDTF">2019-07-10T07:45:28Z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